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984"/>
        <w:gridCol w:w="2268"/>
        <w:gridCol w:w="2268"/>
        <w:gridCol w:w="1985"/>
      </w:tblGrid>
      <w:tr w:rsidR="0009736E" w:rsidRPr="0058167B" w:rsidTr="00EC7370">
        <w:tc>
          <w:tcPr>
            <w:tcW w:w="1952" w:type="dxa"/>
          </w:tcPr>
          <w:p w:rsidR="0009736E" w:rsidRPr="0058167B" w:rsidRDefault="00EC7370" w:rsidP="00D23A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46BE86" wp14:editId="2A081F3B">
                  <wp:extent cx="1095375" cy="1095375"/>
                  <wp:effectExtent l="0" t="0" r="9525" b="9525"/>
                  <wp:docPr id="12" name="Рисунок 12" descr="https://telesputnik.ru/upload/iblock/906/Minstroy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telesputnik.ru/upload/iblock/906/Minstroy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89" cy="109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9736E" w:rsidRPr="0058167B" w:rsidRDefault="00BA5229" w:rsidP="00D23A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A2DA5A" wp14:editId="469F5FD9">
                  <wp:extent cx="1144338" cy="1085850"/>
                  <wp:effectExtent l="0" t="0" r="0" b="0"/>
                  <wp:docPr id="1" name="Рисунок 1" descr="https://ucmasru.com/images/smi/knv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masru.com/images/smi/knv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62" cy="10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736E" w:rsidRPr="00EC7370" w:rsidRDefault="0009736E" w:rsidP="00D23AC8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  <w:p w:rsidR="00AF1F58" w:rsidRPr="00AF1F58" w:rsidRDefault="00EC7370" w:rsidP="00D23AC8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E7AA" wp14:editId="34C04AD0">
                  <wp:extent cx="1028700" cy="1028700"/>
                  <wp:effectExtent l="0" t="0" r="0" b="0"/>
                  <wp:docPr id="14" name="Рисунок 14" descr="https://poisk-firm.ru/storage/employer/logo/b2/a8/d8/2a675a84a26193ccb72993c5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oisk-firm.ru/storage/employer/logo/b2/a8/d8/2a675a84a26193ccb72993c5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51" cy="102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736E" w:rsidRPr="0058167B" w:rsidRDefault="00EC7370" w:rsidP="00D23A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02D053" wp14:editId="16FED3ED">
                  <wp:extent cx="1209675" cy="1209675"/>
                  <wp:effectExtent l="0" t="0" r="0" b="9525"/>
                  <wp:docPr id="13" name="Рисунок 13" descr="https://auditpb.com/wp-content/uploads/2021/07/str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uditpb.com/wp-content/uploads/2021/07/str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9736E" w:rsidRPr="0058167B" w:rsidRDefault="003D6434" w:rsidP="00D23A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4E16C" wp14:editId="4118BA29">
                  <wp:extent cx="1162050" cy="1162050"/>
                  <wp:effectExtent l="0" t="0" r="0" b="0"/>
                  <wp:docPr id="11" name="Рисунок 11" descr="https://www.goldtrezzini.ru/wp-content/uploads/2020/02/busines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oldtrezzini.ru/wp-content/uploads/2020/02/busines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BD" w:rsidRPr="0058167B" w:rsidTr="00EC7370">
        <w:tc>
          <w:tcPr>
            <w:tcW w:w="1952" w:type="dxa"/>
          </w:tcPr>
          <w:p w:rsidR="00D926BD" w:rsidRPr="0058167B" w:rsidRDefault="00D926BD" w:rsidP="00D926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8167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91D91EE" wp14:editId="5E742A55">
                  <wp:extent cx="809625" cy="942975"/>
                  <wp:effectExtent l="0" t="0" r="0" b="9525"/>
                  <wp:docPr id="2" name="shape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65" cy="94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926BD" w:rsidRPr="0058167B" w:rsidRDefault="00D926BD" w:rsidP="00581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167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988D4AC" wp14:editId="0153A381">
                  <wp:extent cx="1047750" cy="876300"/>
                  <wp:effectExtent l="0" t="0" r="0" b="0"/>
                  <wp:docPr id="3" name="shape2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50" cy="88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26BD" w:rsidRPr="0058167B" w:rsidRDefault="00D926BD" w:rsidP="00D926BD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0B43740" wp14:editId="1CB84C40">
                  <wp:extent cx="942975" cy="942975"/>
                  <wp:effectExtent l="0" t="0" r="9525" b="9525"/>
                  <wp:docPr id="6" name="Рисунок 6" descr="C:\Users\wsm-secretar\Downloads\logo_souz_new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sm-secretar\Downloads\logo_souz_new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26BD" w:rsidRPr="0058167B" w:rsidRDefault="00D926BD" w:rsidP="00D926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167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551E27D" wp14:editId="116ABF8D">
                  <wp:extent cx="990600" cy="960808"/>
                  <wp:effectExtent l="0" t="0" r="0" b="0"/>
                  <wp:docPr id="4" name="Рисунок 4" descr="https://xn--80aafc8bkc1jva.xn--p1ai/wp-content/uploads/jil-kom-s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fc8bkc1jva.xn--p1ai/wp-content/uploads/jil-kom-s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15" cy="98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926BD" w:rsidRPr="0058167B" w:rsidRDefault="00D926BD" w:rsidP="00581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8167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7432FD5" wp14:editId="778ECD46">
                  <wp:extent cx="885825" cy="876300"/>
                  <wp:effectExtent l="0" t="0" r="9525" b="0"/>
                  <wp:docPr id="5" name="shape2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40" cy="88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6BD" w:rsidRPr="00D926BD" w:rsidRDefault="00D926BD" w:rsidP="00D926BD">
      <w:pPr>
        <w:rPr>
          <w:rFonts w:ascii="Times New Roman" w:hAnsi="Times New Roman" w:cs="Times New Roman"/>
          <w:sz w:val="40"/>
          <w:szCs w:val="40"/>
        </w:rPr>
      </w:pPr>
    </w:p>
    <w:p w:rsidR="00950C36" w:rsidRDefault="00A075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sz w:val="40"/>
          <w:szCs w:val="40"/>
        </w:rPr>
        <w:t xml:space="preserve"> МЕЖРЕГИОНАЛЬНАЯ КОНФЕРЕНЦИЯ</w:t>
      </w:r>
    </w:p>
    <w:p w:rsidR="00950C36" w:rsidRDefault="00A0758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«Актуальные вопросы подготовки кадров </w:t>
      </w:r>
    </w:p>
    <w:p w:rsidR="00950C36" w:rsidRDefault="00A0758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эффективного функционирования </w:t>
      </w:r>
    </w:p>
    <w:p w:rsidR="00950C36" w:rsidRDefault="00A0758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жилищно-коммунального хозяйства»</w:t>
      </w:r>
    </w:p>
    <w:p w:rsidR="00950C36" w:rsidRDefault="00950C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50C36" w:rsidRDefault="00A0758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ПРОГР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АММА</w:t>
      </w:r>
    </w:p>
    <w:p w:rsidR="00703880" w:rsidRDefault="00703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80" w:rsidRDefault="00703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C36" w:rsidRDefault="00950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C36" w:rsidRDefault="00950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A2" w:rsidRDefault="00275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C36" w:rsidRDefault="00A07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2022г.</w:t>
      </w:r>
    </w:p>
    <w:p w:rsidR="00950C36" w:rsidRDefault="00A07580" w:rsidP="003D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C36" w:rsidRDefault="00A07580" w:rsidP="00F35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ПРОГРАММА</w:t>
      </w:r>
    </w:p>
    <w:p w:rsidR="00950C36" w:rsidRDefault="00A07580" w:rsidP="00F35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7B">
        <w:rPr>
          <w:rFonts w:ascii="Times New Roman" w:hAnsi="Times New Roman" w:cs="Times New Roman"/>
          <w:sz w:val="28"/>
          <w:szCs w:val="28"/>
        </w:rPr>
        <w:t>МЕЖРЕГИОНАЛЬНОЙ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950C36" w:rsidRDefault="00A07580" w:rsidP="00F35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«Актуальные вопросы подготовки кадров для эффективного функционирования жилищно-коммунального хозяйства»</w:t>
      </w:r>
    </w:p>
    <w:p w:rsidR="00950C36" w:rsidRDefault="00A07580" w:rsidP="00F35145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ЦЕЛЬ КОНФЕРЕНЦИИ:</w:t>
      </w:r>
    </w:p>
    <w:p w:rsidR="00D83EF7" w:rsidRDefault="00D83EF7" w:rsidP="00F3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EF7">
        <w:rPr>
          <w:rFonts w:ascii="Times New Roman" w:hAnsi="Times New Roman" w:cs="Times New Roman"/>
          <w:sz w:val="28"/>
          <w:szCs w:val="28"/>
        </w:rPr>
        <w:t xml:space="preserve">Развитие диалога между образовательными учреждениями и работодателями с целью определения приоритетных потребностей в кадровом потенциале в сфере ЖКХ.  </w:t>
      </w:r>
    </w:p>
    <w:p w:rsidR="00950C36" w:rsidRDefault="00A07580" w:rsidP="00F3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приоритетных направлений развития кадровой политики жилищного и коммунального хозяйства России, влияния процессов трансформации ЖКХ на подготовку и переподготовку кадров</w:t>
      </w:r>
      <w:r w:rsidR="002756A2">
        <w:rPr>
          <w:rFonts w:ascii="Times New Roman" w:hAnsi="Times New Roman" w:cs="Times New Roman"/>
          <w:sz w:val="28"/>
          <w:szCs w:val="28"/>
        </w:rPr>
        <w:t>.</w:t>
      </w:r>
    </w:p>
    <w:p w:rsidR="00950C36" w:rsidRDefault="00A07580" w:rsidP="00F35145">
      <w:pPr>
        <w:spacing w:before="120" w:after="0" w:line="240" w:lineRule="auto"/>
        <w:ind w:firstLine="709"/>
        <w:rPr>
          <w:rFonts w:ascii="Times New Roman" w:hAnsi="Times New Roman" w:cs="Times New Roman"/>
          <w:b/>
          <w:color w:val="1F497D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ТЕМЫ ДЛЯ ОБСУЖДЕНИЯ:</w:t>
      </w:r>
    </w:p>
    <w:p w:rsidR="00950C36" w:rsidRDefault="00A07580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работодателями к учреждениям профессионального образования;</w:t>
      </w:r>
    </w:p>
    <w:p w:rsidR="00950C36" w:rsidRDefault="00A07580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 как основа профессионализма в ЖКХ;</w:t>
      </w:r>
    </w:p>
    <w:p w:rsidR="00950C36" w:rsidRDefault="00A07580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цифровизация и цифровая трансформация в профессиональном образовании;</w:t>
      </w:r>
    </w:p>
    <w:p w:rsidR="00950C36" w:rsidRDefault="00A07580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переподготовка кадров в сфере ЖКХ в соответствии с требованиями профессиональных квалификаций;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C36" w:rsidRDefault="00A07580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процессов трансформации ЖКХ на подготовку и переподготовку кадров; </w:t>
      </w:r>
    </w:p>
    <w:p w:rsidR="00950C36" w:rsidRDefault="00A07580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информационных технологий в сфере ЖКХ;</w:t>
      </w:r>
    </w:p>
    <w:p w:rsidR="00950C36" w:rsidRDefault="00A07580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BIM-технологии в строительстве и ЖКХ;</w:t>
      </w:r>
    </w:p>
    <w:p w:rsidR="00950C36" w:rsidRDefault="00CE4427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профессии в сфере ЖКХ;</w:t>
      </w:r>
    </w:p>
    <w:p w:rsidR="00CE4427" w:rsidRDefault="00CE4427" w:rsidP="00F35145">
      <w:pPr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синхронизация образовательной деятельности ПОУ СПО с потребностью рынка труда.</w:t>
      </w:r>
    </w:p>
    <w:p w:rsidR="00950C36" w:rsidRDefault="00A07580" w:rsidP="00F35145">
      <w:pPr>
        <w:spacing w:before="120" w:after="0" w:line="240" w:lineRule="auto"/>
        <w:ind w:firstLine="709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ОРГАНИЗАТОРЫ:</w:t>
      </w:r>
    </w:p>
    <w:p w:rsidR="00950C36" w:rsidRDefault="00A07580" w:rsidP="00F35145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ГБПОУ «Академия управления городской средой, градостроительства и печати»</w:t>
      </w:r>
      <w:r w:rsidR="00D926BD">
        <w:rPr>
          <w:rFonts w:ascii="Times New Roman" w:hAnsi="Times New Roman" w:cs="Times New Roman"/>
          <w:sz w:val="28"/>
          <w:szCs w:val="28"/>
        </w:rPr>
        <w:t>;</w:t>
      </w:r>
    </w:p>
    <w:p w:rsidR="002756A2" w:rsidRPr="000E19B7" w:rsidRDefault="00A07580" w:rsidP="00F35145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академия фундаментального образования</w:t>
      </w:r>
      <w:r w:rsidR="00D926BD">
        <w:rPr>
          <w:rFonts w:ascii="Times New Roman" w:hAnsi="Times New Roman" w:cs="Times New Roman"/>
          <w:sz w:val="28"/>
          <w:szCs w:val="28"/>
        </w:rPr>
        <w:t>.</w:t>
      </w:r>
    </w:p>
    <w:p w:rsidR="00950C36" w:rsidRDefault="00A07580" w:rsidP="00F351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ЦЕЛЕВАЯ АУДИТОРИЯ:</w:t>
      </w:r>
    </w:p>
    <w:p w:rsidR="00950C36" w:rsidRDefault="00A07580" w:rsidP="00F351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ведущих отраслевых профессиональных объединений ЖКХ</w:t>
      </w:r>
    </w:p>
    <w:p w:rsidR="00950C36" w:rsidRDefault="00A07580" w:rsidP="00F351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образовательных организаций, реализующих программы высшего и среднего профессионального образования по специальностям в сфере ЖКХ</w:t>
      </w:r>
    </w:p>
    <w:p w:rsidR="00950C36" w:rsidRDefault="00A07580" w:rsidP="00F351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работодателей в сфере ЖКХ</w:t>
      </w:r>
    </w:p>
    <w:p w:rsidR="00950C36" w:rsidRDefault="00A07580" w:rsidP="00F351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в области высшего и среднего профессионального образования, в сфере ЖКХ</w:t>
      </w:r>
    </w:p>
    <w:p w:rsidR="00950C36" w:rsidRDefault="00A07580" w:rsidP="00F351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специалисты Центров оценки квалификаций и экзаменационных центров.</w:t>
      </w:r>
    </w:p>
    <w:p w:rsidR="00D926BD" w:rsidRDefault="00D926BD" w:rsidP="00F3514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C36" w:rsidRDefault="00A07580" w:rsidP="00F351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lastRenderedPageBreak/>
        <w:t>МЕСТО ПРОВЕДЕНИЯ:</w:t>
      </w:r>
    </w:p>
    <w:p w:rsidR="00950C36" w:rsidRDefault="00A07580" w:rsidP="00F35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 «Академия управления городской средой, градостроительства и печати» (Санкт-Петербург, ул. Миргородская д. 24-28)</w:t>
      </w:r>
      <w:r w:rsidR="002756A2">
        <w:rPr>
          <w:rFonts w:ascii="Times New Roman" w:hAnsi="Times New Roman" w:cs="Times New Roman"/>
          <w:sz w:val="28"/>
          <w:szCs w:val="28"/>
        </w:rPr>
        <w:t>.</w:t>
      </w:r>
    </w:p>
    <w:p w:rsidR="00950C36" w:rsidRDefault="00A07580" w:rsidP="00F351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ДАТА ПРОВЕДЕНИЯ:</w:t>
      </w:r>
    </w:p>
    <w:p w:rsidR="00950C36" w:rsidRDefault="00A07580" w:rsidP="00F3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2022 г.</w:t>
      </w:r>
    </w:p>
    <w:p w:rsidR="00950C36" w:rsidRDefault="00A6445C" w:rsidP="00F351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>ПРОГРАММНЫЙ КОМИТЕТ</w:t>
      </w:r>
    </w:p>
    <w:p w:rsidR="00950C36" w:rsidRDefault="00A07580" w:rsidP="00F35145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Министерства строительства и жилищно-коммунального хозяйства Российской Федерации (</w:t>
      </w:r>
      <w:r w:rsidR="002756A2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56A2">
        <w:rPr>
          <w:rFonts w:ascii="Times New Roman" w:hAnsi="Times New Roman" w:cs="Times New Roman"/>
          <w:sz w:val="28"/>
          <w:szCs w:val="28"/>
        </w:rPr>
        <w:t>.</w:t>
      </w:r>
    </w:p>
    <w:p w:rsidR="004B2DE8" w:rsidRDefault="004B2DE8" w:rsidP="004B2DE8">
      <w:pPr>
        <w:pStyle w:val="a7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 Олег Юрьевич, председатель Жилищного комитета Правительства Санкт-Петербурга (по согласованию).</w:t>
      </w:r>
    </w:p>
    <w:p w:rsidR="002756A2" w:rsidRDefault="00313489" w:rsidP="00F35145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Тарасович, заместитель председателя </w:t>
      </w:r>
      <w:r w:rsidR="002756A2">
        <w:rPr>
          <w:rFonts w:ascii="Times New Roman" w:hAnsi="Times New Roman" w:cs="Times New Roman"/>
          <w:sz w:val="28"/>
          <w:szCs w:val="28"/>
        </w:rPr>
        <w:t xml:space="preserve">Комитета по науке и высшей школе </w:t>
      </w:r>
      <w:r w:rsidR="00BA522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756A2">
        <w:rPr>
          <w:rFonts w:ascii="Times New Roman" w:hAnsi="Times New Roman" w:cs="Times New Roman"/>
          <w:sz w:val="28"/>
          <w:szCs w:val="28"/>
        </w:rPr>
        <w:t>Санкт-Петербурга (по согласованию).</w:t>
      </w:r>
    </w:p>
    <w:p w:rsidR="00950C36" w:rsidRDefault="00A07580" w:rsidP="00F3514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Александр Михайлович</w:t>
      </w:r>
      <w:r w:rsidR="00275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C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 Московской</w:t>
      </w:r>
      <w:r w:rsidR="00CF4C36">
        <w:rPr>
          <w:rFonts w:ascii="Times New Roman" w:hAnsi="Times New Roman" w:cs="Times New Roman"/>
          <w:sz w:val="28"/>
          <w:szCs w:val="28"/>
        </w:rPr>
        <w:t xml:space="preserve"> городской Думы, п</w:t>
      </w:r>
      <w:r>
        <w:rPr>
          <w:rFonts w:ascii="Times New Roman" w:hAnsi="Times New Roman" w:cs="Times New Roman"/>
          <w:sz w:val="28"/>
          <w:szCs w:val="28"/>
        </w:rPr>
        <w:t>редседатель комиссии по государственному строительству и местному самоуправлению Совета по профессион</w:t>
      </w:r>
      <w:r w:rsidR="002756A2">
        <w:rPr>
          <w:rFonts w:ascii="Times New Roman" w:hAnsi="Times New Roman" w:cs="Times New Roman"/>
          <w:sz w:val="28"/>
          <w:szCs w:val="28"/>
        </w:rPr>
        <w:t>альным квалификациям ЖКХ РФ.</w:t>
      </w:r>
    </w:p>
    <w:p w:rsidR="00BA5229" w:rsidRDefault="003804C9" w:rsidP="00F35145">
      <w:pPr>
        <w:pStyle w:val="a7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804C9">
        <w:rPr>
          <w:rFonts w:ascii="Times New Roman" w:hAnsi="Times New Roman" w:cs="Times New Roman"/>
          <w:sz w:val="28"/>
          <w:szCs w:val="28"/>
        </w:rPr>
        <w:t>Панченко Ирина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22D8">
        <w:rPr>
          <w:rFonts w:ascii="Times New Roman" w:hAnsi="Times New Roman" w:cs="Times New Roman"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sz w:val="28"/>
          <w:szCs w:val="28"/>
        </w:rPr>
        <w:t xml:space="preserve">ий вице-президент - исполнительный </w:t>
      </w:r>
      <w:r w:rsidRPr="004422D8">
        <w:rPr>
          <w:rFonts w:ascii="Times New Roman" w:hAnsi="Times New Roman" w:cs="Times New Roman"/>
          <w:sz w:val="28"/>
          <w:szCs w:val="28"/>
        </w:rPr>
        <w:t>директор Союза «Ленинградская областная торгово-промышленная палата»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DE8" w:rsidRPr="004B2DE8" w:rsidRDefault="00413FC3" w:rsidP="00F35145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DE8">
        <w:rPr>
          <w:rFonts w:ascii="Times New Roman" w:hAnsi="Times New Roman" w:cs="Times New Roman"/>
          <w:sz w:val="28"/>
          <w:szCs w:val="28"/>
        </w:rPr>
        <w:t>Лысич</w:t>
      </w:r>
      <w:proofErr w:type="spellEnd"/>
      <w:r w:rsidRPr="004B2DE8">
        <w:rPr>
          <w:rFonts w:ascii="Times New Roman" w:hAnsi="Times New Roman" w:cs="Times New Roman"/>
          <w:sz w:val="28"/>
          <w:szCs w:val="28"/>
        </w:rPr>
        <w:t xml:space="preserve"> Борис Иванович, первый заместитель генерального директора </w:t>
      </w:r>
      <w:r w:rsidR="004B2DE8" w:rsidRPr="004B2DE8">
        <w:rPr>
          <w:rFonts w:ascii="Times New Roman" w:hAnsi="Times New Roman" w:cs="Times New Roman"/>
          <w:sz w:val="28"/>
          <w:szCs w:val="28"/>
        </w:rPr>
        <w:t>Саморегулируем</w:t>
      </w:r>
      <w:r w:rsidR="004B2DE8">
        <w:rPr>
          <w:rFonts w:ascii="Times New Roman" w:hAnsi="Times New Roman" w:cs="Times New Roman"/>
          <w:sz w:val="28"/>
          <w:szCs w:val="28"/>
        </w:rPr>
        <w:t>ой</w:t>
      </w:r>
      <w:r w:rsidR="004B2DE8" w:rsidRPr="004B2DE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2DE8">
        <w:rPr>
          <w:rFonts w:ascii="Times New Roman" w:hAnsi="Times New Roman" w:cs="Times New Roman"/>
          <w:sz w:val="28"/>
          <w:szCs w:val="28"/>
        </w:rPr>
        <w:t>и</w:t>
      </w:r>
      <w:r w:rsidR="004B2DE8" w:rsidRPr="004B2DE8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4B2DE8">
        <w:rPr>
          <w:rFonts w:ascii="Times New Roman" w:hAnsi="Times New Roman" w:cs="Times New Roman"/>
          <w:sz w:val="28"/>
          <w:szCs w:val="28"/>
        </w:rPr>
        <w:t>и</w:t>
      </w:r>
      <w:r w:rsidR="004B2DE8" w:rsidRPr="004B2DE8">
        <w:rPr>
          <w:rFonts w:ascii="Times New Roman" w:hAnsi="Times New Roman" w:cs="Times New Roman"/>
          <w:sz w:val="28"/>
          <w:szCs w:val="28"/>
        </w:rPr>
        <w:t xml:space="preserve"> «Объединение строителей Санкт-Петербурга»</w:t>
      </w:r>
      <w:r w:rsidR="004B2DE8">
        <w:rPr>
          <w:rFonts w:ascii="Times New Roman" w:hAnsi="Times New Roman" w:cs="Times New Roman"/>
          <w:sz w:val="28"/>
          <w:szCs w:val="28"/>
        </w:rPr>
        <w:t>.</w:t>
      </w:r>
    </w:p>
    <w:p w:rsidR="00A6445C" w:rsidRPr="004B2DE8" w:rsidRDefault="00A6445C" w:rsidP="00F35145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DE8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4B2DE8">
        <w:rPr>
          <w:rFonts w:ascii="Times New Roman" w:hAnsi="Times New Roman" w:cs="Times New Roman"/>
          <w:sz w:val="28"/>
          <w:szCs w:val="28"/>
        </w:rPr>
        <w:t xml:space="preserve"> Ирина Робертовна, проректор федерального государственного бюджетного образовательного учреждения высшего образования «Санкт-Петербургский государственный архитектурно-строительный университет» (</w:t>
      </w:r>
      <w:proofErr w:type="spellStart"/>
      <w:r w:rsidRPr="004B2DE8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4B2DE8">
        <w:rPr>
          <w:rFonts w:ascii="Times New Roman" w:hAnsi="Times New Roman" w:cs="Times New Roman"/>
          <w:sz w:val="28"/>
          <w:szCs w:val="28"/>
        </w:rPr>
        <w:t>).</w:t>
      </w:r>
    </w:p>
    <w:p w:rsidR="004B2DE8" w:rsidRDefault="00A07580" w:rsidP="004B2DE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6A2">
        <w:rPr>
          <w:rFonts w:ascii="Times New Roman" w:hAnsi="Times New Roman" w:cs="Times New Roman"/>
          <w:sz w:val="28"/>
          <w:szCs w:val="28"/>
        </w:rPr>
        <w:t>Долгов Олег Викторович, президент, академик Международной академии фундаментального образования, ректор Института ДПО ГМС, профессор, доктор государственного управления, DBA, эксперт СПК ЖКХ РФ, первый заместитель социально-экологического общественного движения “Наш Дом - Планета”</w:t>
      </w:r>
      <w:r w:rsidR="002756A2">
        <w:rPr>
          <w:rFonts w:ascii="Times New Roman" w:hAnsi="Times New Roman" w:cs="Times New Roman"/>
          <w:sz w:val="28"/>
          <w:szCs w:val="28"/>
        </w:rPr>
        <w:t>.</w:t>
      </w:r>
      <w:r w:rsidR="004B2DE8" w:rsidRPr="004B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BD" w:rsidRPr="004B2DE8" w:rsidRDefault="004B2DE8" w:rsidP="004B2DE8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Кривоносов Анатолий Михайлович, вице-президент Союза директоров средних специальных учебных заведений России, директор Санкт-Петербургского государственного бюджетного профессионального образовательного учреждения «Академия управления городской средой, градостроительства и печати», председатель УМО КНВШ СПО</w:t>
      </w:r>
      <w:r w:rsidRPr="009C5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СПб. </w:t>
      </w:r>
    </w:p>
    <w:p w:rsidR="00922379" w:rsidRDefault="0092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950C36" w:rsidTr="00AE6713">
        <w:trPr>
          <w:trHeight w:val="557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7513" w:type="dxa"/>
          </w:tcPr>
          <w:p w:rsidR="00D926BD" w:rsidRDefault="00D926B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  <w:p w:rsidR="00950C36" w:rsidRDefault="00A0758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РЕГЛАМЕНТ ПРОВЕДЕНИЯ КОНФЕРЕНЦИИ</w:t>
            </w:r>
          </w:p>
          <w:p w:rsidR="00950C36" w:rsidRDefault="00A07580" w:rsidP="00C71C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2</w:t>
            </w:r>
            <w:r w:rsidR="00C71CEA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 xml:space="preserve"> мая 2022года, </w:t>
            </w:r>
            <w:r w:rsidR="00C71CEA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среда</w:t>
            </w:r>
          </w:p>
          <w:p w:rsidR="00D926BD" w:rsidRDefault="00D926BD" w:rsidP="00C71C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</w:p>
        </w:tc>
      </w:tr>
      <w:tr w:rsidR="00950C36" w:rsidTr="00DD558A">
        <w:trPr>
          <w:trHeight w:val="1240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513" w:type="dxa"/>
          </w:tcPr>
          <w:p w:rsidR="00950C36" w:rsidRDefault="00A07580" w:rsidP="00DD558A">
            <w:pPr>
              <w:spacing w:before="12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(СПб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АУГСГиП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ул. Миргородская д. 24-28, Актовый зал, 5 этаж)</w:t>
            </w:r>
          </w:p>
          <w:p w:rsidR="00950C36" w:rsidRDefault="00A0758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Приветственная кофе-пауза</w:t>
            </w:r>
          </w:p>
        </w:tc>
      </w:tr>
      <w:tr w:rsidR="00950C36" w:rsidTr="009C50FE">
        <w:trPr>
          <w:trHeight w:val="5949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513" w:type="dxa"/>
          </w:tcPr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ПРИВЕТСТВИЯ</w:t>
            </w:r>
          </w:p>
          <w:p w:rsidR="000F39C7" w:rsidRDefault="000F39C7" w:rsidP="008563BA">
            <w:pPr>
              <w:pStyle w:val="a7"/>
              <w:numPr>
                <w:ilvl w:val="0"/>
                <w:numId w:val="4"/>
              </w:numPr>
              <w:ind w:left="0" w:righ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Булгакова Ирина Александровна, </w:t>
            </w:r>
            <w:r w:rsidRPr="000F39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0F39C7">
              <w:rPr>
                <w:rFonts w:ascii="Times New Roman" w:hAnsi="Times New Roman" w:cs="Times New Roman"/>
                <w:sz w:val="28"/>
                <w:szCs w:val="28"/>
              </w:rPr>
              <w:t>уководитель Экспертного совета Комитета Государственной Думы по строительству и жилищно-коммунальному хозяйству; руководитель Комиссии ЖКХ Общественного Совета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63BA" w:rsidRPr="000F39C7" w:rsidRDefault="008563BA" w:rsidP="008563BA">
            <w:pPr>
              <w:pStyle w:val="a7"/>
              <w:numPr>
                <w:ilvl w:val="0"/>
                <w:numId w:val="4"/>
              </w:numPr>
              <w:ind w:left="0" w:righ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9C7">
              <w:rPr>
                <w:rFonts w:ascii="Times New Roman" w:hAnsi="Times New Roman" w:cs="Times New Roman"/>
                <w:b/>
                <w:sz w:val="28"/>
                <w:szCs w:val="28"/>
              </w:rPr>
              <w:t>Кривоносов Анатолий Михайлович</w:t>
            </w:r>
            <w:r w:rsidRPr="000F39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3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Союза директоров средних специальных </w:t>
            </w:r>
            <w:r w:rsidR="009232A4"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заведений России, </w:t>
            </w:r>
            <w:r w:rsidRPr="000F39C7">
              <w:rPr>
                <w:rFonts w:ascii="Times New Roman" w:hAnsi="Times New Roman"/>
                <w:sz w:val="28"/>
                <w:szCs w:val="28"/>
              </w:rPr>
              <w:t>директор Академии</w:t>
            </w:r>
            <w:r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городской средой, градостроительства и печати, председатель </w:t>
            </w:r>
            <w:r w:rsidR="009C50FE" w:rsidRPr="000F39C7">
              <w:rPr>
                <w:rFonts w:ascii="Times New Roman" w:hAnsi="Times New Roman" w:cs="Times New Roman"/>
                <w:sz w:val="28"/>
                <w:szCs w:val="28"/>
              </w:rPr>
              <w:t>УМО КНВШ СПО СПб</w:t>
            </w:r>
            <w:r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Pr="000F39C7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Pr="000F39C7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  <w:p w:rsidR="00950C36" w:rsidRDefault="00A07580" w:rsidP="00B1481C">
            <w:pPr>
              <w:pStyle w:val="a7"/>
              <w:numPr>
                <w:ilvl w:val="0"/>
                <w:numId w:val="4"/>
              </w:numPr>
              <w:ind w:left="0" w:right="34"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 Николаевич</w:t>
            </w:r>
            <w:r w:rsidRPr="0057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C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С</w:t>
            </w:r>
            <w:r w:rsidR="00B1481C">
              <w:rPr>
                <w:rFonts w:ascii="Times New Roman" w:hAnsi="Times New Roman" w:cs="Times New Roman"/>
                <w:sz w:val="28"/>
                <w:szCs w:val="28"/>
              </w:rPr>
              <w:t>овета по профессиональным квалификациям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81C" w:rsidRPr="000F39C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</w:t>
            </w:r>
            <w:r w:rsidR="00B148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481C"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B148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Института «Сити – менеджмента» Национально-исследовательского университета «Высшая школа экономики», </w:t>
            </w:r>
            <w:r w:rsidR="00855035"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 w:rsidR="00855035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855035"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  <w:r w:rsidR="00B1481C">
              <w:rPr>
                <w:rFonts w:ascii="Times New Roman" w:hAnsi="Times New Roman" w:cs="Times New Roman"/>
                <w:sz w:val="28"/>
                <w:szCs w:val="28"/>
              </w:rPr>
              <w:t>, академик Муниципальной академии</w:t>
            </w:r>
          </w:p>
        </w:tc>
      </w:tr>
      <w:tr w:rsidR="00950C36" w:rsidTr="009C50FE">
        <w:trPr>
          <w:trHeight w:val="1400"/>
        </w:trPr>
        <w:tc>
          <w:tcPr>
            <w:tcW w:w="1843" w:type="dxa"/>
            <w:vAlign w:val="center"/>
          </w:tcPr>
          <w:p w:rsidR="00950C36" w:rsidRDefault="00A07580" w:rsidP="009232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</w:t>
            </w:r>
            <w:r w:rsidR="0085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ПЛЕНАРНОЕ ЗАСЕДАНИЕ</w:t>
            </w:r>
          </w:p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«ПРИОРИТЕТНЫЕ НАПРАВЛЕНИЯ РАЗВИТИЯ ЖИЛИЩНОГО И КОММУНАЛЬНОГО ХОЗЯЙСТВА РОССИИ»</w:t>
            </w:r>
          </w:p>
        </w:tc>
      </w:tr>
      <w:tr w:rsidR="00950C36" w:rsidTr="00AE6713">
        <w:tc>
          <w:tcPr>
            <w:tcW w:w="1843" w:type="dxa"/>
            <w:vAlign w:val="center"/>
          </w:tcPr>
          <w:p w:rsidR="00950C36" w:rsidRDefault="00950C3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Долгов Олег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президент, академик Международной академии фундаментального образования, ректор Института ДПО государственных и муниципальных служащих, профессор, доктор государственного управления, DBA, эксперт СПК ЖКХ РФ</w:t>
            </w:r>
          </w:p>
        </w:tc>
      </w:tr>
      <w:tr w:rsidR="00950C36" w:rsidTr="00AE6713">
        <w:trPr>
          <w:trHeight w:val="1140"/>
        </w:trPr>
        <w:tc>
          <w:tcPr>
            <w:tcW w:w="1843" w:type="dxa"/>
            <w:vAlign w:val="center"/>
          </w:tcPr>
          <w:p w:rsidR="00950C36" w:rsidRDefault="00950C3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Федорков</w:t>
            </w:r>
            <w:proofErr w:type="spellEnd"/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 xml:space="preserve"> Александр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управления учебно-административной и инновационной деятельности СПб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АУГСГиП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950C36" w:rsidTr="009232A4">
        <w:trPr>
          <w:trHeight w:val="2683"/>
        </w:trPr>
        <w:tc>
          <w:tcPr>
            <w:tcW w:w="1843" w:type="dxa"/>
            <w:vAlign w:val="center"/>
          </w:tcPr>
          <w:p w:rsidR="00950C36" w:rsidRDefault="00950C3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513" w:type="dxa"/>
          </w:tcPr>
          <w:p w:rsidR="00950C36" w:rsidRDefault="00DD558A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ДОКЛАДЫ:</w:t>
            </w:r>
          </w:p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профессионализма в сфере ЖКХ</w:t>
            </w:r>
            <w:r w:rsidRPr="00855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Долгов Олег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президент, академик Международной академии фундаментального образования, ректор Института ДПО ГМС, профессор, доктор государственного управления, DBA, эксперт СПК ЖКХ РФ, первый заместитель социально-экологического общественного движения “Наш Дом - Планета”</w:t>
            </w:r>
          </w:p>
        </w:tc>
      </w:tr>
      <w:tr w:rsidR="00950C36" w:rsidTr="009232A4">
        <w:trPr>
          <w:trHeight w:val="1371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513" w:type="dxa"/>
          </w:tcPr>
          <w:p w:rsidR="00950C36" w:rsidRDefault="00A07580">
            <w:pPr>
              <w:ind w:righ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Кадровая политика предприятий ЖКХ и появление новых профессий</w:t>
            </w:r>
          </w:p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Киреенко Анатолий Михайлович</w:t>
            </w:r>
            <w:r w:rsidR="000A786F">
              <w:rPr>
                <w:rFonts w:ascii="Times New Roman" w:hAnsi="Times New Roman"/>
                <w:color w:val="365F9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0A786F">
              <w:rPr>
                <w:rFonts w:ascii="Times New Roman" w:hAnsi="Times New Roman"/>
                <w:sz w:val="28"/>
                <w:szCs w:val="28"/>
              </w:rPr>
              <w:t>илкомсервис</w:t>
            </w:r>
            <w:proofErr w:type="spellEnd"/>
            <w:r w:rsidR="000A786F">
              <w:rPr>
                <w:rFonts w:ascii="Times New Roman" w:hAnsi="Times New Roman"/>
                <w:sz w:val="28"/>
                <w:szCs w:val="28"/>
              </w:rPr>
              <w:t xml:space="preserve"> №1 Невского района»</w:t>
            </w:r>
          </w:p>
        </w:tc>
      </w:tr>
      <w:tr w:rsidR="00950C36" w:rsidTr="009232A4">
        <w:trPr>
          <w:trHeight w:val="2056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7513" w:type="dxa"/>
          </w:tcPr>
          <w:p w:rsidR="00950C36" w:rsidRDefault="00A07580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Профориентация и первичное образование в сфере ЖКХ (СПО и ВО) </w:t>
            </w:r>
          </w:p>
          <w:p w:rsidR="00950C36" w:rsidRDefault="00A07580" w:rsidP="00CC7C5B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Расковалов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Владислав Львович</w:t>
            </w:r>
            <w:r w:rsidR="00CC7C5B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профессор кафедры ЮНЕСКО «Управление качеством образования в интересах устойчивого развития», канд</w:t>
            </w:r>
            <w:r w:rsidR="00CC7C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 w:rsidR="00CC7C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  <w:r w:rsidR="00BD0770">
              <w:rPr>
                <w:rFonts w:ascii="Times New Roman" w:hAnsi="Times New Roman"/>
                <w:sz w:val="28"/>
                <w:szCs w:val="28"/>
              </w:rPr>
              <w:t>, заслуженный работник высшей школы</w:t>
            </w:r>
          </w:p>
        </w:tc>
      </w:tr>
      <w:tr w:rsidR="00950C36" w:rsidTr="0054473F">
        <w:trPr>
          <w:trHeight w:val="2358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7513" w:type="dxa"/>
          </w:tcPr>
          <w:p w:rsidR="00950C36" w:rsidRDefault="00A07580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и переподготовка кадров в сфере ЖКХ</w:t>
            </w:r>
            <w:r w:rsidR="00CE442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427" w:rsidRPr="00CE4427">
              <w:rPr>
                <w:rFonts w:ascii="Times New Roman" w:hAnsi="Times New Roman"/>
                <w:b/>
                <w:sz w:val="28"/>
                <w:szCs w:val="28"/>
              </w:rPr>
              <w:t>синхронизация образовательной деятельности ПОУ СПО с потребностью рынка труда</w:t>
            </w:r>
          </w:p>
          <w:p w:rsidR="00950C36" w:rsidRDefault="00A07580" w:rsidP="00AE4689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Кривоносов Анатолий Михайлович</w:t>
            </w:r>
            <w:r w:rsidR="00CC7C5B" w:rsidRPr="00855035">
              <w:rPr>
                <w:rFonts w:ascii="Times New Roman" w:hAnsi="Times New Roman"/>
                <w:color w:val="365F91"/>
                <w:sz w:val="28"/>
                <w:szCs w:val="28"/>
              </w:rPr>
              <w:t>,</w:t>
            </w:r>
            <w:r w:rsidR="00CC7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2A4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Союза директоров средних специальных учебных заведений России, </w:t>
            </w:r>
            <w:r w:rsidR="009232A4">
              <w:rPr>
                <w:rFonts w:ascii="Times New Roman" w:hAnsi="Times New Roman"/>
                <w:sz w:val="28"/>
                <w:szCs w:val="28"/>
              </w:rPr>
              <w:t>директор СПб ГБПОУ «</w:t>
            </w:r>
            <w:proofErr w:type="spellStart"/>
            <w:r w:rsidR="009232A4">
              <w:rPr>
                <w:rFonts w:ascii="Times New Roman" w:hAnsi="Times New Roman"/>
                <w:sz w:val="28"/>
                <w:szCs w:val="28"/>
              </w:rPr>
              <w:t>АУГСГиП</w:t>
            </w:r>
            <w:proofErr w:type="spellEnd"/>
            <w:r w:rsidR="009232A4">
              <w:rPr>
                <w:rFonts w:ascii="Times New Roman" w:hAnsi="Times New Roman"/>
                <w:sz w:val="28"/>
                <w:szCs w:val="28"/>
              </w:rPr>
              <w:t>»</w:t>
            </w:r>
            <w:r w:rsidR="009232A4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9C50FE">
              <w:rPr>
                <w:rFonts w:ascii="Times New Roman" w:hAnsi="Times New Roman" w:cs="Times New Roman"/>
                <w:sz w:val="28"/>
                <w:szCs w:val="28"/>
              </w:rPr>
              <w:t>УМО КНВШ СПО</w:t>
            </w:r>
            <w:r w:rsidR="009C50FE" w:rsidRPr="009C5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FE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 w:rsidR="009232A4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proofErr w:type="spellStart"/>
            <w:r w:rsidR="009232A4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9232A4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  <w:tr w:rsidR="00950C36" w:rsidTr="0054473F">
        <w:trPr>
          <w:trHeight w:val="2676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513" w:type="dxa"/>
          </w:tcPr>
          <w:p w:rsidR="00950C36" w:rsidRDefault="00A07580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Независимая оценка квалификации для выпускников образовательных учреждений СПО.</w:t>
            </w:r>
          </w:p>
          <w:p w:rsidR="00950C36" w:rsidRDefault="00A07580" w:rsidP="00CC7C5B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 xml:space="preserve"> Леонид Николаевич</w:t>
            </w:r>
            <w:r w:rsidR="00CC7C5B" w:rsidRPr="00855035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67F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Совета по профессиональным квалификациям в </w:t>
            </w:r>
            <w:r w:rsidR="005767F8" w:rsidRPr="000F39C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</w:t>
            </w:r>
            <w:r w:rsidR="005767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7F8" w:rsidRPr="000F39C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5767F8">
              <w:rPr>
                <w:rFonts w:ascii="Times New Roman" w:hAnsi="Times New Roman" w:cs="Times New Roman"/>
                <w:sz w:val="28"/>
                <w:szCs w:val="28"/>
              </w:rPr>
              <w:t xml:space="preserve">е, директор Института «Сити – менеджмента» Национально-исследовательского университета «Высшая школа экономики», д-р </w:t>
            </w:r>
            <w:proofErr w:type="spellStart"/>
            <w:r w:rsidR="005767F8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 w:rsidR="005767F8">
              <w:rPr>
                <w:rFonts w:ascii="Times New Roman" w:hAnsi="Times New Roman" w:cs="Times New Roman"/>
                <w:sz w:val="28"/>
                <w:szCs w:val="28"/>
              </w:rPr>
              <w:t>. наук, профессор, академик Муниципальной академии</w:t>
            </w:r>
          </w:p>
        </w:tc>
      </w:tr>
      <w:tr w:rsidR="00950C36" w:rsidTr="009232A4">
        <w:trPr>
          <w:trHeight w:val="2071"/>
        </w:trPr>
        <w:tc>
          <w:tcPr>
            <w:tcW w:w="1843" w:type="dxa"/>
            <w:vAlign w:val="center"/>
          </w:tcPr>
          <w:p w:rsidR="00950C36" w:rsidRDefault="00A0758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513" w:type="dxa"/>
          </w:tcPr>
          <w:p w:rsidR="00185371" w:rsidRDefault="00185371" w:rsidP="0018537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работодателей и образовательных организаций, реализующих программы по специальностям в сфере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50C36" w:rsidRPr="00185371" w:rsidRDefault="0018537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Исай</w:t>
            </w:r>
            <w:proofErr w:type="spellEnd"/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Анастасия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генерального 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 Невского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185371" w:rsidTr="00AE6713">
        <w:tc>
          <w:tcPr>
            <w:tcW w:w="1843" w:type="dxa"/>
            <w:vAlign w:val="center"/>
          </w:tcPr>
          <w:p w:rsidR="00185371" w:rsidRDefault="00185371" w:rsidP="0085503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7513" w:type="dxa"/>
          </w:tcPr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Профессионально-общественная аккредитация образовательных программ</w:t>
            </w:r>
          </w:p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Паромов Алексей Юрьевич</w:t>
            </w:r>
            <w:r w:rsidRPr="004C7C15">
              <w:rPr>
                <w:rFonts w:ascii="Times New Roman" w:hAnsi="Times New Roman"/>
                <w:color w:val="365F9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аккредитационного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совета по п</w:t>
            </w:r>
            <w:r w:rsidRPr="009232A4">
              <w:rPr>
                <w:rFonts w:ascii="Times New Roman" w:hAnsi="Times New Roman"/>
                <w:sz w:val="28"/>
                <w:szCs w:val="28"/>
              </w:rPr>
              <w:t>рофессионально-общественн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232A4">
              <w:rPr>
                <w:rFonts w:ascii="Times New Roman" w:hAnsi="Times New Roman"/>
                <w:sz w:val="28"/>
                <w:szCs w:val="28"/>
              </w:rPr>
              <w:t xml:space="preserve"> аккредитаци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232A4">
              <w:rPr>
                <w:rFonts w:ascii="Times New Roman" w:hAnsi="Times New Roman"/>
                <w:sz w:val="28"/>
                <w:szCs w:val="28"/>
              </w:rPr>
              <w:t xml:space="preserve"> образовательных программ</w:t>
            </w:r>
            <w:r w:rsidRPr="004422D8">
              <w:rPr>
                <w:rFonts w:ascii="Times New Roman" w:hAnsi="Times New Roman" w:cs="Times New Roman"/>
                <w:sz w:val="28"/>
                <w:szCs w:val="28"/>
              </w:rPr>
              <w:t xml:space="preserve"> Союза «Ленинградская областная торгово-промышленная палата»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наук</w:t>
            </w:r>
          </w:p>
        </w:tc>
      </w:tr>
      <w:tr w:rsidR="00185371" w:rsidTr="00AE6713">
        <w:tc>
          <w:tcPr>
            <w:tcW w:w="1843" w:type="dxa"/>
            <w:vAlign w:val="center"/>
          </w:tcPr>
          <w:p w:rsidR="00185371" w:rsidRDefault="00185371" w:rsidP="0085503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12.15-12.30</w:t>
            </w:r>
          </w:p>
        </w:tc>
        <w:tc>
          <w:tcPr>
            <w:tcW w:w="7513" w:type="dxa"/>
          </w:tcPr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цифровых технологий (умный дом, умный город) </w:t>
            </w:r>
            <w:r w:rsidRPr="00512015">
              <w:rPr>
                <w:rFonts w:ascii="Times New Roman" w:hAnsi="Times New Roman"/>
                <w:b/>
                <w:sz w:val="28"/>
                <w:szCs w:val="28"/>
              </w:rPr>
              <w:t>и появление новых профессий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Выборнов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Сергей Игоревич,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ЦОК 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185371" w:rsidTr="0054473F">
        <w:trPr>
          <w:trHeight w:val="791"/>
        </w:trPr>
        <w:tc>
          <w:tcPr>
            <w:tcW w:w="1843" w:type="dxa"/>
            <w:vAlign w:val="center"/>
          </w:tcPr>
          <w:p w:rsidR="00185371" w:rsidRDefault="00185371" w:rsidP="009232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7513" w:type="dxa"/>
          </w:tcPr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BIM-технологии в строительстве и ЖКХ</w:t>
            </w:r>
          </w:p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Шалобаев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Евгений Васильевич</w:t>
            </w:r>
            <w:r w:rsidRPr="00D5221D">
              <w:rPr>
                <w:rFonts w:ascii="Times New Roman" w:hAnsi="Times New Roman"/>
                <w:color w:val="365F9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вице-президент МАФО</w:t>
            </w:r>
          </w:p>
        </w:tc>
      </w:tr>
      <w:tr w:rsidR="00185371" w:rsidTr="0054473F">
        <w:trPr>
          <w:trHeight w:val="1793"/>
        </w:trPr>
        <w:tc>
          <w:tcPr>
            <w:tcW w:w="1843" w:type="dxa"/>
            <w:vAlign w:val="center"/>
          </w:tcPr>
          <w:p w:rsidR="00185371" w:rsidRDefault="00185371" w:rsidP="009232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7513" w:type="dxa"/>
          </w:tcPr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713">
              <w:rPr>
                <w:rFonts w:ascii="Times New Roman" w:hAnsi="Times New Roman"/>
                <w:b/>
                <w:sz w:val="28"/>
                <w:szCs w:val="28"/>
              </w:rPr>
              <w:t>О необходимости выполнения новых требований  Трудового кодекса в части результативной оценки профессиональных рисков</w:t>
            </w:r>
          </w:p>
          <w:p w:rsidR="00185371" w:rsidRDefault="00185371" w:rsidP="00E80E3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6713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Бикмухаметов</w:t>
            </w:r>
            <w:proofErr w:type="spellEnd"/>
            <w:r w:rsidRPr="00AE6713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 xml:space="preserve"> Марат </w:t>
            </w:r>
            <w:proofErr w:type="spellStart"/>
            <w:r w:rsidRPr="00AE6713">
              <w:rPr>
                <w:rFonts w:ascii="Times New Roman" w:hAnsi="Times New Roman"/>
                <w:b/>
                <w:color w:val="365F91"/>
                <w:sz w:val="28"/>
                <w:szCs w:val="28"/>
              </w:rPr>
              <w:t>Габдульфатович</w:t>
            </w:r>
            <w:proofErr w:type="spellEnd"/>
            <w:r w:rsidRPr="00F35145">
              <w:rPr>
                <w:rFonts w:ascii="Times New Roman" w:hAnsi="Times New Roman"/>
                <w:color w:val="365F9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ООО </w:t>
            </w:r>
            <w:r w:rsidRPr="00AE67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E6713">
              <w:rPr>
                <w:rFonts w:ascii="Times New Roman" w:hAnsi="Times New Roman"/>
                <w:sz w:val="28"/>
                <w:szCs w:val="28"/>
              </w:rPr>
              <w:t>ТехЭкспертАудит</w:t>
            </w:r>
            <w:proofErr w:type="spellEnd"/>
            <w:r w:rsidRPr="00AE67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AE6713">
              <w:rPr>
                <w:rFonts w:ascii="Times New Roman" w:hAnsi="Times New Roman"/>
                <w:sz w:val="28"/>
                <w:szCs w:val="28"/>
              </w:rPr>
              <w:t>канд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6713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6713">
              <w:rPr>
                <w:rFonts w:ascii="Times New Roman" w:hAnsi="Times New Roman"/>
                <w:sz w:val="28"/>
                <w:szCs w:val="28"/>
              </w:rPr>
              <w:t xml:space="preserve"> наук</w:t>
            </w:r>
          </w:p>
        </w:tc>
      </w:tr>
      <w:tr w:rsidR="00185371" w:rsidTr="0054473F">
        <w:trPr>
          <w:trHeight w:val="2014"/>
        </w:trPr>
        <w:tc>
          <w:tcPr>
            <w:tcW w:w="1843" w:type="dxa"/>
            <w:vAlign w:val="center"/>
          </w:tcPr>
          <w:p w:rsidR="00185371" w:rsidRDefault="00185371" w:rsidP="009232A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  <w:tc>
          <w:tcPr>
            <w:tcW w:w="7513" w:type="dxa"/>
          </w:tcPr>
          <w:p w:rsidR="00185371" w:rsidRDefault="00185371" w:rsidP="00185371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траектории как новые цифровые сервисы национальной системы квалификаций.</w:t>
            </w:r>
          </w:p>
          <w:p w:rsidR="00185371" w:rsidRDefault="00185371" w:rsidP="00185371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Перевертайло</w:t>
            </w:r>
            <w:proofErr w:type="spellEnd"/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Алексей Станиславович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департамента систем оценки квалификаций автономной некоммерческой организации «Национальное агентство развития квалификаций»</w:t>
            </w:r>
          </w:p>
        </w:tc>
      </w:tr>
      <w:tr w:rsidR="00185371" w:rsidTr="00DD19C3">
        <w:trPr>
          <w:trHeight w:val="687"/>
        </w:trPr>
        <w:tc>
          <w:tcPr>
            <w:tcW w:w="1843" w:type="dxa"/>
            <w:vAlign w:val="center"/>
          </w:tcPr>
          <w:p w:rsidR="00185371" w:rsidRDefault="00185371" w:rsidP="00D522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13.10-14.10</w:t>
            </w:r>
          </w:p>
        </w:tc>
        <w:tc>
          <w:tcPr>
            <w:tcW w:w="7513" w:type="dxa"/>
          </w:tcPr>
          <w:p w:rsidR="00185371" w:rsidRDefault="00185371">
            <w:pPr>
              <w:ind w:right="34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ПЕРЕРЫВ</w:t>
            </w:r>
          </w:p>
          <w:p w:rsidR="00185371" w:rsidRDefault="0018537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(Обед)</w:t>
            </w:r>
          </w:p>
        </w:tc>
      </w:tr>
      <w:tr w:rsidR="00185371" w:rsidTr="00AE6713">
        <w:tc>
          <w:tcPr>
            <w:tcW w:w="1843" w:type="dxa"/>
            <w:vAlign w:val="center"/>
          </w:tcPr>
          <w:p w:rsidR="00185371" w:rsidRDefault="00185371" w:rsidP="00D5221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14.10-16.30</w:t>
            </w:r>
          </w:p>
        </w:tc>
        <w:tc>
          <w:tcPr>
            <w:tcW w:w="7513" w:type="dxa"/>
          </w:tcPr>
          <w:p w:rsidR="00185371" w:rsidRDefault="00185371" w:rsidP="00DD558A">
            <w:pPr>
              <w:spacing w:before="120"/>
              <w:ind w:right="34"/>
              <w:jc w:val="both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ПАНЕЛЬНАЯ ДИСКУССИЯ</w:t>
            </w:r>
          </w:p>
          <w:p w:rsidR="00185371" w:rsidRDefault="0018537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ПРОФЕССИОНАЛЬНОЕ ОБРАЗОВАНИЕ: КАДРЫ ДЛЯ ЭФФЕКТИВНОГО ФУНКЦИОНИРОВАНИЯ ЖКХ</w:t>
            </w:r>
            <w:r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(СПб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АУГСГиП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ул.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 24-28, Актовый зал, 5 этаж)</w:t>
            </w:r>
          </w:p>
          <w:p w:rsidR="00185371" w:rsidRDefault="0018537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вопросы:</w:t>
            </w:r>
          </w:p>
          <w:p w:rsidR="00185371" w:rsidRDefault="0018537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профессионализма кадров в ЖКХ и наличия предложений по повышению уровня профессиональной компетентности специалистов;  </w:t>
            </w:r>
          </w:p>
          <w:p w:rsidR="00185371" w:rsidRDefault="0018537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предложения образовательных организаций по построению подготовки, повышения квалификации и переподготовки в сфере ЖКХ; </w:t>
            </w:r>
          </w:p>
          <w:p w:rsidR="00185371" w:rsidRDefault="00185371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актуальные вопросы организации современной системы подтверждения квалификации (правовые, экономические, организационные); </w:t>
            </w:r>
          </w:p>
          <w:p w:rsidR="00185371" w:rsidRDefault="0018537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обмен предложениями об организации и совершенствованию системы профессионального обучения, переподготовки, повышения и оценки квалификации в ЖКХ</w:t>
            </w:r>
          </w:p>
        </w:tc>
      </w:tr>
      <w:tr w:rsidR="00185371" w:rsidTr="00AE6713">
        <w:tc>
          <w:tcPr>
            <w:tcW w:w="1843" w:type="dxa"/>
            <w:vAlign w:val="center"/>
          </w:tcPr>
          <w:p w:rsidR="00185371" w:rsidRDefault="001853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85371" w:rsidRDefault="00185371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</w:p>
          <w:p w:rsidR="00185371" w:rsidRDefault="00185371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Долгов Олег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президент, академик Международной академии фундаментального образования, ректор Института ДПО государственных и муниципальных служащих, профессор, доктор государственного управления, DBA, эксперт СПК ЖКХ РФ</w:t>
            </w:r>
          </w:p>
        </w:tc>
      </w:tr>
      <w:tr w:rsidR="00185371" w:rsidTr="00AE6713">
        <w:tc>
          <w:tcPr>
            <w:tcW w:w="1843" w:type="dxa"/>
            <w:vAlign w:val="center"/>
          </w:tcPr>
          <w:p w:rsidR="00185371" w:rsidRDefault="001853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85371" w:rsidRDefault="00185371">
            <w:pPr>
              <w:pStyle w:val="a7"/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Федорков</w:t>
            </w:r>
            <w:proofErr w:type="spellEnd"/>
            <w:r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 xml:space="preserve"> Александр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управления учебно-административной и инновационной деятельности СПб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АУГСГиП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профессор</w:t>
            </w:r>
          </w:p>
        </w:tc>
      </w:tr>
      <w:tr w:rsidR="00185371" w:rsidTr="00AE6713">
        <w:tc>
          <w:tcPr>
            <w:tcW w:w="1843" w:type="dxa"/>
            <w:vAlign w:val="center"/>
          </w:tcPr>
          <w:p w:rsidR="00185371" w:rsidRDefault="001853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85371" w:rsidRDefault="00185371" w:rsidP="00A37A50">
            <w:pPr>
              <w:ind w:right="34"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Эксперты:</w:t>
            </w:r>
          </w:p>
          <w:p w:rsidR="00185371" w:rsidRPr="00513518" w:rsidRDefault="00185371" w:rsidP="00513518">
            <w:pPr>
              <w:pStyle w:val="a7"/>
              <w:numPr>
                <w:ilvl w:val="0"/>
                <w:numId w:val="10"/>
              </w:numPr>
              <w:ind w:left="34" w:righ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518">
              <w:rPr>
                <w:rFonts w:ascii="Times New Roman" w:hAnsi="Times New Roman"/>
                <w:sz w:val="28"/>
                <w:szCs w:val="28"/>
              </w:rPr>
              <w:t>Авдеева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3518">
              <w:rPr>
                <w:rFonts w:ascii="Times New Roman" w:hAnsi="Times New Roman"/>
                <w:sz w:val="28"/>
                <w:szCs w:val="28"/>
              </w:rPr>
              <w:t xml:space="preserve"> директор центра занятости Красногвардейского района СПб.</w:t>
            </w:r>
          </w:p>
          <w:p w:rsidR="00185371" w:rsidRPr="00513518" w:rsidRDefault="00185371" w:rsidP="00513518">
            <w:pPr>
              <w:pStyle w:val="a7"/>
              <w:numPr>
                <w:ilvl w:val="0"/>
                <w:numId w:val="10"/>
              </w:numPr>
              <w:ind w:left="34" w:righ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518">
              <w:rPr>
                <w:rFonts w:ascii="Times New Roman" w:hAnsi="Times New Roman"/>
                <w:sz w:val="28"/>
                <w:szCs w:val="28"/>
              </w:rPr>
              <w:t>Агапитов</w:t>
            </w:r>
            <w:proofErr w:type="spellEnd"/>
            <w:r w:rsidRPr="00513518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3518">
              <w:rPr>
                <w:rFonts w:ascii="Times New Roman" w:hAnsi="Times New Roman"/>
                <w:sz w:val="28"/>
                <w:szCs w:val="28"/>
              </w:rPr>
              <w:t xml:space="preserve"> заместитель СПК ЖКХ РФ.</w:t>
            </w:r>
          </w:p>
          <w:p w:rsidR="00185371" w:rsidRPr="00513518" w:rsidRDefault="00185371" w:rsidP="00513518">
            <w:pPr>
              <w:pStyle w:val="a7"/>
              <w:numPr>
                <w:ilvl w:val="0"/>
                <w:numId w:val="10"/>
              </w:numPr>
              <w:ind w:left="34" w:righ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518">
              <w:rPr>
                <w:rFonts w:ascii="Times New Roman" w:hAnsi="Times New Roman"/>
                <w:sz w:val="28"/>
                <w:szCs w:val="28"/>
              </w:rPr>
              <w:t>Асаул</w:t>
            </w:r>
            <w:proofErr w:type="spellEnd"/>
            <w:r w:rsidRPr="00513518">
              <w:rPr>
                <w:rFonts w:ascii="Times New Roman" w:hAnsi="Times New Roman"/>
                <w:sz w:val="28"/>
                <w:szCs w:val="28"/>
              </w:rPr>
              <w:t xml:space="preserve"> Вероника Викторовна,</w:t>
            </w:r>
            <w:r w:rsidRPr="005135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3518">
              <w:rPr>
                <w:rFonts w:ascii="Times New Roman" w:hAnsi="Times New Roman"/>
                <w:sz w:val="28"/>
                <w:szCs w:val="28"/>
              </w:rPr>
              <w:t xml:space="preserve">заведующий кафедрой экономики строительства и ЖКХ, д-р </w:t>
            </w:r>
            <w:proofErr w:type="spellStart"/>
            <w:r w:rsidRPr="00513518">
              <w:rPr>
                <w:rFonts w:ascii="Times New Roman" w:hAnsi="Times New Roman"/>
                <w:sz w:val="28"/>
                <w:szCs w:val="28"/>
              </w:rPr>
              <w:t>экон</w:t>
            </w:r>
            <w:proofErr w:type="spellEnd"/>
            <w:r w:rsidRPr="00513518">
              <w:rPr>
                <w:rFonts w:ascii="Times New Roman" w:hAnsi="Times New Roman"/>
                <w:sz w:val="28"/>
                <w:szCs w:val="28"/>
              </w:rPr>
              <w:t>. наук, профессор</w:t>
            </w:r>
            <w:r w:rsidRPr="005135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государственного архитектурно-строительного университета.</w:t>
            </w:r>
          </w:p>
          <w:p w:rsidR="00185371" w:rsidRPr="00513518" w:rsidRDefault="00185371" w:rsidP="00513518">
            <w:pPr>
              <w:pStyle w:val="a7"/>
              <w:numPr>
                <w:ilvl w:val="0"/>
                <w:numId w:val="10"/>
              </w:numPr>
              <w:ind w:left="34" w:righ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Богомаз Игорь Вячеславович, вице-президент Саморегулируемой организации Ассоциации «Объединение строителей Санкт-Петербурга».</w:t>
            </w:r>
          </w:p>
          <w:p w:rsidR="00185371" w:rsidRPr="00513518" w:rsidRDefault="00185371" w:rsidP="00513518">
            <w:pPr>
              <w:pStyle w:val="a7"/>
              <w:numPr>
                <w:ilvl w:val="0"/>
                <w:numId w:val="10"/>
              </w:numPr>
              <w:ind w:left="34" w:righ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518">
              <w:rPr>
                <w:rFonts w:ascii="Times New Roman" w:hAnsi="Times New Roman" w:cs="Times New Roman"/>
                <w:sz w:val="28"/>
                <w:szCs w:val="28"/>
              </w:rPr>
              <w:t>Еремин Олег Николаевич, вице-президент Саморегулируемой организации Ассоциации «Объединение строителей Санкт-Петербурга».</w:t>
            </w:r>
          </w:p>
          <w:p w:rsidR="00185371" w:rsidRPr="00513518" w:rsidRDefault="00185371" w:rsidP="00513518">
            <w:pPr>
              <w:pStyle w:val="a7"/>
              <w:numPr>
                <w:ilvl w:val="0"/>
                <w:numId w:val="10"/>
              </w:numPr>
              <w:ind w:left="34" w:righ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518">
              <w:rPr>
                <w:rFonts w:ascii="Times New Roman" w:hAnsi="Times New Roman"/>
                <w:sz w:val="28"/>
                <w:szCs w:val="28"/>
              </w:rPr>
              <w:t>Кокарев Святослав Петрович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3518">
              <w:rPr>
                <w:rFonts w:ascii="Times New Roman" w:hAnsi="Times New Roman"/>
                <w:sz w:val="28"/>
                <w:szCs w:val="28"/>
              </w:rPr>
              <w:t>президент РООР ЖО СПб.</w:t>
            </w:r>
          </w:p>
          <w:p w:rsidR="00185371" w:rsidRPr="00513518" w:rsidRDefault="00185371" w:rsidP="00513518">
            <w:pPr>
              <w:pStyle w:val="a7"/>
              <w:numPr>
                <w:ilvl w:val="0"/>
                <w:numId w:val="10"/>
              </w:numPr>
              <w:ind w:left="34" w:right="34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518">
              <w:rPr>
                <w:rFonts w:ascii="Times New Roman" w:hAnsi="Times New Roman"/>
                <w:sz w:val="28"/>
                <w:szCs w:val="28"/>
              </w:rPr>
              <w:t>Черкасова Екатерина Павловна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3518">
              <w:rPr>
                <w:rFonts w:ascii="Times New Roman" w:hAnsi="Times New Roman"/>
                <w:sz w:val="28"/>
                <w:szCs w:val="28"/>
              </w:rPr>
              <w:t>директор “Института информационно-образовательных ресурсов”</w:t>
            </w:r>
          </w:p>
        </w:tc>
      </w:tr>
      <w:tr w:rsidR="00185371" w:rsidTr="00AE6713">
        <w:tc>
          <w:tcPr>
            <w:tcW w:w="1843" w:type="dxa"/>
            <w:vAlign w:val="center"/>
          </w:tcPr>
          <w:p w:rsidR="00185371" w:rsidRDefault="001853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85371" w:rsidRDefault="00185371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ПРИГЛАШЕНЫ К ДИСКУССИИ</w:t>
            </w:r>
          </w:p>
          <w:p w:rsidR="00185371" w:rsidRDefault="00185371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региональных и муниципальных Советов и администраций, а также организаций</w:t>
            </w:r>
          </w:p>
          <w:p w:rsidR="00185371" w:rsidRDefault="00185371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управляющих компаний</w:t>
            </w:r>
          </w:p>
          <w:p w:rsidR="00185371" w:rsidRDefault="00185371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ресурсоснабжающих организаций.</w:t>
            </w:r>
          </w:p>
          <w:p w:rsidR="00185371" w:rsidRDefault="00185371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учебных заведений СПО</w:t>
            </w:r>
          </w:p>
          <w:p w:rsidR="00185371" w:rsidRDefault="00185371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Ректоры вузов</w:t>
            </w:r>
          </w:p>
          <w:p w:rsidR="00185371" w:rsidRDefault="00185371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учебных центров</w:t>
            </w:r>
          </w:p>
          <w:p w:rsidR="00185371" w:rsidRDefault="00185371" w:rsidP="00CC7C5B">
            <w:pPr>
              <w:pStyle w:val="a7"/>
              <w:ind w:left="0"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общественности.</w:t>
            </w:r>
          </w:p>
        </w:tc>
      </w:tr>
      <w:tr w:rsidR="00185371" w:rsidTr="00DD558A">
        <w:trPr>
          <w:trHeight w:val="467"/>
        </w:trPr>
        <w:tc>
          <w:tcPr>
            <w:tcW w:w="1843" w:type="dxa"/>
            <w:vAlign w:val="center"/>
          </w:tcPr>
          <w:p w:rsidR="00185371" w:rsidRDefault="0018537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7513" w:type="dxa"/>
          </w:tcPr>
          <w:p w:rsidR="00185371" w:rsidRPr="00CC7C5B" w:rsidRDefault="00185371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C5B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ПОДВЕДЕНИЕ ИТОГОВ КОНФЕРЕНЦИИ </w:t>
            </w:r>
          </w:p>
        </w:tc>
      </w:tr>
    </w:tbl>
    <w:p w:rsidR="00950C36" w:rsidRDefault="00950C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0C36" w:rsidRDefault="00950C36">
      <w:pPr>
        <w:rPr>
          <w:rFonts w:ascii="Times New Roman" w:hAnsi="Times New Roman" w:cs="Times New Roman"/>
          <w:sz w:val="28"/>
          <w:szCs w:val="28"/>
        </w:rPr>
      </w:pPr>
    </w:p>
    <w:sectPr w:rsidR="00950C36" w:rsidSect="002756A2">
      <w:footerReference w:type="default" r:id="rId19"/>
      <w:pgSz w:w="11906" w:h="16838"/>
      <w:pgMar w:top="1134" w:right="850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36" w:rsidRDefault="00513836">
      <w:pPr>
        <w:spacing w:after="0" w:line="240" w:lineRule="auto"/>
      </w:pPr>
      <w:r>
        <w:separator/>
      </w:r>
    </w:p>
  </w:endnote>
  <w:endnote w:type="continuationSeparator" w:id="0">
    <w:p w:rsidR="00513836" w:rsidRDefault="0051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950C36" w:rsidRDefault="00A075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3F">
          <w:rPr>
            <w:noProof/>
          </w:rPr>
          <w:t>7</w:t>
        </w:r>
        <w:r>
          <w:fldChar w:fldCharType="end"/>
        </w:r>
      </w:p>
    </w:sdtContent>
  </w:sdt>
  <w:p w:rsidR="00950C36" w:rsidRDefault="00950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36" w:rsidRDefault="00513836">
      <w:pPr>
        <w:spacing w:after="0" w:line="240" w:lineRule="auto"/>
      </w:pPr>
      <w:r>
        <w:separator/>
      </w:r>
    </w:p>
  </w:footnote>
  <w:footnote w:type="continuationSeparator" w:id="0">
    <w:p w:rsidR="00513836" w:rsidRDefault="0051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35E"/>
    <w:multiLevelType w:val="hybridMultilevel"/>
    <w:tmpl w:val="6E7E53CA"/>
    <w:lvl w:ilvl="0" w:tplc="B69E6620">
      <w:start w:val="10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50839E4"/>
    <w:multiLevelType w:val="hybridMultilevel"/>
    <w:tmpl w:val="840E7C7E"/>
    <w:lvl w:ilvl="0" w:tplc="8EEC78C8">
      <w:start w:val="1"/>
      <w:numFmt w:val="bullet"/>
      <w:lvlText w:val=""/>
      <w:lvlJc w:val="left"/>
      <w:pPr>
        <w:ind w:left="643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7066"/>
    <w:multiLevelType w:val="hybridMultilevel"/>
    <w:tmpl w:val="EECCB6DE"/>
    <w:lvl w:ilvl="0" w:tplc="FE3858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1DA1"/>
    <w:multiLevelType w:val="hybridMultilevel"/>
    <w:tmpl w:val="7D140CFE"/>
    <w:lvl w:ilvl="0" w:tplc="C840D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B0B42"/>
    <w:multiLevelType w:val="hybridMultilevel"/>
    <w:tmpl w:val="E810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06D5F"/>
    <w:multiLevelType w:val="hybridMultilevel"/>
    <w:tmpl w:val="8076B46E"/>
    <w:lvl w:ilvl="0" w:tplc="8E2A7C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406F1"/>
    <w:multiLevelType w:val="hybridMultilevel"/>
    <w:tmpl w:val="03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43A4B"/>
    <w:multiLevelType w:val="hybridMultilevel"/>
    <w:tmpl w:val="092E677A"/>
    <w:lvl w:ilvl="0" w:tplc="30324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91B0F"/>
    <w:multiLevelType w:val="hybridMultilevel"/>
    <w:tmpl w:val="EB14E186"/>
    <w:lvl w:ilvl="0" w:tplc="5212FF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63185"/>
    <w:multiLevelType w:val="hybridMultilevel"/>
    <w:tmpl w:val="141A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6"/>
    <w:rsid w:val="0005153C"/>
    <w:rsid w:val="0009736E"/>
    <w:rsid w:val="000A3F06"/>
    <w:rsid w:val="000A786F"/>
    <w:rsid w:val="000E19B7"/>
    <w:rsid w:val="000F39C7"/>
    <w:rsid w:val="00185371"/>
    <w:rsid w:val="00270415"/>
    <w:rsid w:val="002756A2"/>
    <w:rsid w:val="002C2B1C"/>
    <w:rsid w:val="00305C9E"/>
    <w:rsid w:val="00313489"/>
    <w:rsid w:val="003804C9"/>
    <w:rsid w:val="003D6434"/>
    <w:rsid w:val="0040032F"/>
    <w:rsid w:val="00413FC3"/>
    <w:rsid w:val="00491DAC"/>
    <w:rsid w:val="004B2DE8"/>
    <w:rsid w:val="004C7C15"/>
    <w:rsid w:val="00512015"/>
    <w:rsid w:val="00513518"/>
    <w:rsid w:val="00513836"/>
    <w:rsid w:val="0054473F"/>
    <w:rsid w:val="005767F8"/>
    <w:rsid w:val="0058167B"/>
    <w:rsid w:val="0067626B"/>
    <w:rsid w:val="006E1C37"/>
    <w:rsid w:val="00703880"/>
    <w:rsid w:val="00855035"/>
    <w:rsid w:val="008563BA"/>
    <w:rsid w:val="00922379"/>
    <w:rsid w:val="009232A4"/>
    <w:rsid w:val="00950C36"/>
    <w:rsid w:val="009A2F6E"/>
    <w:rsid w:val="009C50FE"/>
    <w:rsid w:val="009D2422"/>
    <w:rsid w:val="009E5E40"/>
    <w:rsid w:val="00A07580"/>
    <w:rsid w:val="00A37A50"/>
    <w:rsid w:val="00A6445C"/>
    <w:rsid w:val="00AA7135"/>
    <w:rsid w:val="00AE4689"/>
    <w:rsid w:val="00AE6713"/>
    <w:rsid w:val="00AF1F58"/>
    <w:rsid w:val="00B1481C"/>
    <w:rsid w:val="00BA5229"/>
    <w:rsid w:val="00BD0770"/>
    <w:rsid w:val="00BD2844"/>
    <w:rsid w:val="00C4705E"/>
    <w:rsid w:val="00C71CEA"/>
    <w:rsid w:val="00CC7C5B"/>
    <w:rsid w:val="00CE4427"/>
    <w:rsid w:val="00CF4C36"/>
    <w:rsid w:val="00D5221D"/>
    <w:rsid w:val="00D83EF7"/>
    <w:rsid w:val="00D926BD"/>
    <w:rsid w:val="00DA1B8C"/>
    <w:rsid w:val="00DD19C3"/>
    <w:rsid w:val="00DD558A"/>
    <w:rsid w:val="00DF1892"/>
    <w:rsid w:val="00EC7370"/>
    <w:rsid w:val="00F35145"/>
    <w:rsid w:val="00F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CE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F4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CEA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F4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7EEF-4EB5-448A-AA98-C66F24EE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2022-05-05T09:15:00Z</dcterms:created>
  <dcterms:modified xsi:type="dcterms:W3CDTF">2022-05-19T12:04:00Z</dcterms:modified>
  <cp:version>0900.0100.01</cp:version>
</cp:coreProperties>
</file>