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5F5FE" w14:textId="00E86934" w:rsidR="00A7421F" w:rsidRPr="00D7285C" w:rsidRDefault="00A7421F" w:rsidP="00A7421F">
      <w:pPr>
        <w:widowControl w:val="0"/>
        <w:autoSpaceDE w:val="0"/>
        <w:autoSpaceDN w:val="0"/>
        <w:spacing w:after="0" w:line="240" w:lineRule="auto"/>
        <w:jc w:val="center"/>
        <w:rPr>
          <w:rFonts w:ascii="Times New Roman" w:eastAsia="Times New Roman" w:hAnsi="Times New Roman" w:cs="Times New Roman"/>
          <w:noProof/>
          <w:sz w:val="28"/>
          <w:szCs w:val="28"/>
          <w:lang w:eastAsia="ru-RU"/>
        </w:rPr>
      </w:pPr>
    </w:p>
    <w:p w14:paraId="09C4497A" w14:textId="77777777" w:rsidR="000F442F" w:rsidRPr="000F442F" w:rsidRDefault="000F442F" w:rsidP="000F442F">
      <w:pPr>
        <w:keepNext/>
        <w:keepLines/>
        <w:autoSpaceDE w:val="0"/>
        <w:autoSpaceDN w:val="0"/>
        <w:adjustRightInd w:val="0"/>
        <w:spacing w:before="240" w:after="0" w:line="240" w:lineRule="auto"/>
        <w:jc w:val="center"/>
        <w:rPr>
          <w:rFonts w:ascii="Times New Roman" w:eastAsia="Times New Roman" w:hAnsi="Times New Roman" w:cs="Times New Roman"/>
          <w:b/>
          <w:color w:val="000000"/>
          <w:sz w:val="28"/>
          <w:szCs w:val="28"/>
          <w:u w:val="single"/>
          <w:lang w:eastAsia="ru-RU"/>
        </w:rPr>
      </w:pPr>
      <w:bookmarkStart w:id="0" w:name="_Toc499322588"/>
      <w:r w:rsidRPr="000F442F">
        <w:rPr>
          <w:rFonts w:ascii="Times New Roman" w:eastAsia="Times New Roman" w:hAnsi="Times New Roman" w:cs="Times New Roman"/>
          <w:b/>
          <w:color w:val="000000"/>
          <w:sz w:val="28"/>
          <w:szCs w:val="28"/>
          <w:u w:val="single"/>
          <w:lang w:eastAsia="ru-RU"/>
        </w:rPr>
        <w:t xml:space="preserve">I. ПАСПОРТ КОМПЛЕКТА ОЦЕНОЧНЫХ СРЕДСТВ </w:t>
      </w:r>
    </w:p>
    <w:p w14:paraId="4A43866A" w14:textId="77777777" w:rsidR="000F442F" w:rsidRPr="000F442F" w:rsidRDefault="000F442F" w:rsidP="000F442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14:paraId="1B887A16" w14:textId="77777777" w:rsidR="000F442F" w:rsidRPr="000F442F" w:rsidRDefault="000F442F" w:rsidP="000F442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F442F">
        <w:rPr>
          <w:rFonts w:ascii="Times New Roman" w:eastAsia="Times New Roman" w:hAnsi="Times New Roman" w:cs="Times New Roman"/>
          <w:b/>
          <w:color w:val="000000"/>
          <w:sz w:val="28"/>
          <w:szCs w:val="28"/>
          <w:lang w:eastAsia="ru-RU"/>
        </w:rPr>
        <w:t xml:space="preserve"> 1.1. Область применения </w:t>
      </w:r>
    </w:p>
    <w:p w14:paraId="39A57628" w14:textId="5DC04ED8" w:rsidR="00970438" w:rsidRPr="00D7285C" w:rsidRDefault="000F442F" w:rsidP="000F442F">
      <w:pPr>
        <w:pStyle w:val="1"/>
        <w:spacing w:before="0"/>
        <w:rPr>
          <w:rFonts w:ascii="Times New Roman" w:eastAsia="Times New Roman" w:hAnsi="Times New Roman" w:cs="Times New Roman"/>
          <w:b w:val="0"/>
          <w:color w:val="auto"/>
          <w:lang w:eastAsia="ru-RU"/>
        </w:rPr>
      </w:pPr>
      <w:r w:rsidRPr="000F442F">
        <w:rPr>
          <w:rFonts w:ascii="Times New Roman" w:eastAsia="Times New Roman" w:hAnsi="Times New Roman" w:cs="Times New Roman"/>
          <w:b w:val="0"/>
          <w:bCs w:val="0"/>
          <w:color w:val="000000"/>
          <w:lang w:eastAsia="ru-RU"/>
        </w:rPr>
        <w:t>Комплект оценочных средств предназначен для оценки квалификации</w:t>
      </w:r>
      <w:r w:rsidR="00970438" w:rsidRPr="00D7285C">
        <w:rPr>
          <w:rFonts w:ascii="Times New Roman" w:eastAsia="Times New Roman" w:hAnsi="Times New Roman" w:cs="Times New Roman"/>
          <w:b w:val="0"/>
          <w:color w:val="auto"/>
          <w:lang w:eastAsia="ru-RU"/>
        </w:rPr>
        <w:t>:</w:t>
      </w:r>
      <w:bookmarkEnd w:id="0"/>
      <w:r w:rsidR="00970438" w:rsidRPr="00D7285C">
        <w:rPr>
          <w:rFonts w:ascii="Times New Roman" w:eastAsia="Times New Roman" w:hAnsi="Times New Roman" w:cs="Times New Roman"/>
          <w:b w:val="0"/>
          <w:color w:val="auto"/>
          <w:lang w:eastAsia="ru-RU"/>
        </w:rPr>
        <w:t xml:space="preserve"> </w:t>
      </w:r>
    </w:p>
    <w:p w14:paraId="1BB2B83F" w14:textId="77777777" w:rsidR="00C70379" w:rsidRDefault="00C50F7B" w:rsidP="00435490">
      <w:pPr>
        <w:widowControl w:val="0"/>
        <w:autoSpaceDE w:val="0"/>
        <w:autoSpaceDN w:val="0"/>
        <w:spacing w:after="0" w:line="192" w:lineRule="auto"/>
        <w:jc w:val="center"/>
        <w:rPr>
          <w:rFonts w:ascii="Times New Roman" w:eastAsia="Times New Roman" w:hAnsi="Times New Roman" w:cs="Times New Roman"/>
          <w:b/>
          <w:sz w:val="28"/>
          <w:szCs w:val="28"/>
          <w:lang w:eastAsia="ru-RU"/>
        </w:rPr>
      </w:pPr>
      <w:r w:rsidRPr="00D7285C">
        <w:rPr>
          <w:rFonts w:ascii="Times New Roman" w:eastAsia="Times New Roman" w:hAnsi="Times New Roman" w:cs="Times New Roman"/>
          <w:b/>
          <w:sz w:val="28"/>
          <w:szCs w:val="28"/>
          <w:lang w:eastAsia="ru-RU"/>
        </w:rPr>
        <w:t>«</w:t>
      </w:r>
      <w:proofErr w:type="gramStart"/>
      <w:r w:rsidR="007133C5">
        <w:rPr>
          <w:rFonts w:ascii="Times New Roman" w:eastAsia="Times New Roman" w:hAnsi="Times New Roman" w:cs="Times New Roman"/>
          <w:b/>
          <w:sz w:val="28"/>
          <w:szCs w:val="28"/>
          <w:lang w:eastAsia="ru-RU"/>
        </w:rPr>
        <w:t>О</w:t>
      </w:r>
      <w:r w:rsidRPr="00A5037B">
        <w:rPr>
          <w:rFonts w:ascii="Times New Roman" w:eastAsia="Times New Roman" w:hAnsi="Times New Roman" w:cs="Times New Roman"/>
          <w:b/>
          <w:sz w:val="28"/>
          <w:szCs w:val="28"/>
          <w:lang w:eastAsia="ru-RU"/>
        </w:rPr>
        <w:t>ператор  по</w:t>
      </w:r>
      <w:proofErr w:type="gramEnd"/>
      <w:r w:rsidRPr="00A5037B">
        <w:rPr>
          <w:rFonts w:ascii="Times New Roman" w:eastAsia="Times New Roman" w:hAnsi="Times New Roman" w:cs="Times New Roman"/>
          <w:b/>
          <w:sz w:val="28"/>
          <w:szCs w:val="28"/>
          <w:lang w:eastAsia="ru-RU"/>
        </w:rPr>
        <w:t xml:space="preserve"> доочистке и обеззара</w:t>
      </w:r>
      <w:r>
        <w:rPr>
          <w:rFonts w:ascii="Times New Roman" w:eastAsia="Times New Roman" w:hAnsi="Times New Roman" w:cs="Times New Roman"/>
          <w:b/>
          <w:sz w:val="28"/>
          <w:szCs w:val="28"/>
          <w:lang w:eastAsia="ru-RU"/>
        </w:rPr>
        <w:t>живанию сточных вод</w:t>
      </w:r>
    </w:p>
    <w:p w14:paraId="325308F4" w14:textId="77777777" w:rsidR="00970438" w:rsidRDefault="00C50F7B" w:rsidP="00C70379">
      <w:pPr>
        <w:widowControl w:val="0"/>
        <w:autoSpaceDE w:val="0"/>
        <w:autoSpaceDN w:val="0"/>
        <w:spacing w:after="0" w:line="192" w:lineRule="auto"/>
        <w:jc w:val="center"/>
        <w:rPr>
          <w:rFonts w:ascii="Times New Roman" w:eastAsia="Times New Roman" w:hAnsi="Times New Roman" w:cs="Times New Roman"/>
          <w:b/>
          <w:noProof/>
          <w:sz w:val="28"/>
          <w:szCs w:val="28"/>
          <w:lang w:eastAsia="ru-RU"/>
        </w:rPr>
      </w:pPr>
      <w:r w:rsidRPr="00C50F7B">
        <w:rPr>
          <w:rFonts w:ascii="Times New Roman" w:eastAsia="Times New Roman" w:hAnsi="Times New Roman" w:cs="Times New Roman"/>
          <w:b/>
          <w:noProof/>
          <w:sz w:val="28"/>
          <w:szCs w:val="28"/>
          <w:lang w:eastAsia="ru-RU"/>
        </w:rPr>
        <w:t>(4 уровень квалифи</w:t>
      </w:r>
      <w:r w:rsidR="00C70379">
        <w:rPr>
          <w:rFonts w:ascii="Times New Roman" w:eastAsia="Times New Roman" w:hAnsi="Times New Roman" w:cs="Times New Roman"/>
          <w:b/>
          <w:noProof/>
          <w:sz w:val="28"/>
          <w:szCs w:val="28"/>
          <w:lang w:eastAsia="ru-RU"/>
        </w:rPr>
        <w:t>кации</w:t>
      </w:r>
      <w:r w:rsidRPr="00C50F7B">
        <w:rPr>
          <w:rFonts w:ascii="Times New Roman" w:eastAsia="Times New Roman" w:hAnsi="Times New Roman" w:cs="Times New Roman"/>
          <w:b/>
          <w:noProof/>
          <w:sz w:val="28"/>
          <w:szCs w:val="28"/>
          <w:lang w:eastAsia="ru-RU"/>
        </w:rPr>
        <w:t>)</w:t>
      </w:r>
      <w:r w:rsidR="0014435B">
        <w:rPr>
          <w:rFonts w:ascii="Times New Roman" w:eastAsia="Times New Roman" w:hAnsi="Times New Roman" w:cs="Times New Roman"/>
          <w:b/>
          <w:noProof/>
          <w:sz w:val="28"/>
          <w:szCs w:val="28"/>
          <w:lang w:eastAsia="ru-RU"/>
        </w:rPr>
        <w:t>»</w:t>
      </w:r>
    </w:p>
    <w:p w14:paraId="2DB0737C" w14:textId="2394A173" w:rsidR="00A37B94" w:rsidRPr="00D7285C" w:rsidRDefault="00970438" w:rsidP="00435490">
      <w:pPr>
        <w:pStyle w:val="1"/>
        <w:spacing w:before="240"/>
        <w:rPr>
          <w:rFonts w:ascii="Times New Roman" w:eastAsia="Times New Roman" w:hAnsi="Times New Roman" w:cs="Times New Roman"/>
          <w:color w:val="auto"/>
          <w:lang w:eastAsia="ru-RU"/>
        </w:rPr>
      </w:pPr>
      <w:bookmarkStart w:id="1" w:name="_Toc499322589"/>
      <w:r w:rsidRPr="00D7285C">
        <w:rPr>
          <w:rFonts w:ascii="Times New Roman" w:eastAsia="Times New Roman" w:hAnsi="Times New Roman" w:cs="Times New Roman"/>
          <w:b w:val="0"/>
          <w:color w:val="auto"/>
          <w:lang w:eastAsia="ru-RU"/>
        </w:rPr>
        <w:t>Номер квалификации:</w:t>
      </w:r>
      <w:bookmarkEnd w:id="1"/>
      <w:r w:rsidR="008215DC" w:rsidRPr="00D7285C">
        <w:rPr>
          <w:rFonts w:ascii="Times New Roman" w:eastAsia="Times New Roman" w:hAnsi="Times New Roman" w:cs="Times New Roman"/>
          <w:color w:val="auto"/>
          <w:lang w:eastAsia="ru-RU"/>
        </w:rPr>
        <w:t xml:space="preserve"> </w:t>
      </w:r>
      <w:r w:rsidR="009009B7" w:rsidRPr="009009B7">
        <w:rPr>
          <w:rFonts w:ascii="Times New Roman" w:eastAsia="Times New Roman" w:hAnsi="Times New Roman" w:cs="Times New Roman"/>
          <w:color w:val="auto"/>
          <w:lang w:eastAsia="ru-RU"/>
        </w:rPr>
        <w:t>16.07400.03</w:t>
      </w:r>
    </w:p>
    <w:p w14:paraId="654B179D" w14:textId="77777777" w:rsidR="00970438" w:rsidRPr="00874410" w:rsidRDefault="00970438" w:rsidP="00435490">
      <w:pPr>
        <w:widowControl w:val="0"/>
        <w:autoSpaceDE w:val="0"/>
        <w:autoSpaceDN w:val="0"/>
        <w:spacing w:after="0" w:line="192" w:lineRule="auto"/>
        <w:jc w:val="center"/>
        <w:rPr>
          <w:rFonts w:ascii="Times New Roman" w:eastAsia="Times New Roman" w:hAnsi="Times New Roman" w:cs="Times New Roman"/>
          <w:noProof/>
          <w:sz w:val="18"/>
          <w:szCs w:val="18"/>
          <w:lang w:eastAsia="ru-RU"/>
        </w:rPr>
      </w:pPr>
      <w:r w:rsidRPr="00874410">
        <w:rPr>
          <w:rFonts w:ascii="Times New Roman" w:eastAsia="Times New Roman" w:hAnsi="Times New Roman" w:cs="Times New Roman"/>
          <w:noProof/>
          <w:sz w:val="18"/>
          <w:szCs w:val="18"/>
          <w:lang w:eastAsia="ru-RU"/>
        </w:rPr>
        <w:t>__________________________________________________________________</w:t>
      </w:r>
      <w:r w:rsidR="00874410">
        <w:rPr>
          <w:rFonts w:ascii="Times New Roman" w:eastAsia="Times New Roman" w:hAnsi="Times New Roman" w:cs="Times New Roman"/>
          <w:noProof/>
          <w:sz w:val="18"/>
          <w:szCs w:val="18"/>
          <w:lang w:eastAsia="ru-RU"/>
        </w:rPr>
        <w:t>_______________________________________</w:t>
      </w:r>
    </w:p>
    <w:p w14:paraId="0CD5CB63" w14:textId="77777777" w:rsidR="00970438" w:rsidRPr="00874410" w:rsidRDefault="00970438" w:rsidP="00874410">
      <w:pPr>
        <w:widowControl w:val="0"/>
        <w:autoSpaceDE w:val="0"/>
        <w:autoSpaceDN w:val="0"/>
        <w:spacing w:after="0" w:line="192" w:lineRule="auto"/>
        <w:jc w:val="center"/>
        <w:rPr>
          <w:rFonts w:ascii="Times New Roman" w:eastAsia="Times New Roman" w:hAnsi="Times New Roman" w:cs="Times New Roman"/>
          <w:noProof/>
          <w:sz w:val="18"/>
          <w:szCs w:val="18"/>
          <w:lang w:eastAsia="ru-RU"/>
        </w:rPr>
      </w:pPr>
      <w:r w:rsidRPr="00874410">
        <w:rPr>
          <w:rFonts w:ascii="Times New Roman" w:eastAsia="Times New Roman" w:hAnsi="Times New Roman" w:cs="Times New Roman"/>
          <w:noProof/>
          <w:sz w:val="18"/>
          <w:szCs w:val="18"/>
          <w:lang w:eastAsia="ru-RU"/>
        </w:rPr>
        <w:t xml:space="preserve"> (номер квалификации в реестре сведений о проведении независимой оценки квалификации)</w:t>
      </w:r>
    </w:p>
    <w:p w14:paraId="00E85748" w14:textId="6B9F195D" w:rsidR="00A37B94" w:rsidRPr="00D7285C" w:rsidRDefault="00970438" w:rsidP="0014435B">
      <w:pPr>
        <w:pStyle w:val="1"/>
        <w:spacing w:before="240"/>
        <w:jc w:val="both"/>
        <w:rPr>
          <w:rFonts w:ascii="Times New Roman" w:eastAsia="Times New Roman" w:hAnsi="Times New Roman" w:cs="Times New Roman"/>
          <w:color w:val="auto"/>
          <w:lang w:eastAsia="ru-RU"/>
        </w:rPr>
      </w:pPr>
      <w:bookmarkStart w:id="2" w:name="_Toc499322590"/>
      <w:r w:rsidRPr="00D7285C">
        <w:rPr>
          <w:rFonts w:ascii="Times New Roman" w:eastAsia="Times New Roman" w:hAnsi="Times New Roman" w:cs="Times New Roman"/>
          <w:b w:val="0"/>
          <w:color w:val="auto"/>
          <w:lang w:eastAsia="ru-RU"/>
        </w:rPr>
        <w:t>Профессиональный стандарт:</w:t>
      </w:r>
      <w:bookmarkEnd w:id="2"/>
      <w:r w:rsidRPr="00D7285C">
        <w:rPr>
          <w:rFonts w:ascii="Times New Roman" w:eastAsia="Times New Roman" w:hAnsi="Times New Roman" w:cs="Times New Roman"/>
          <w:color w:val="auto"/>
          <w:lang w:eastAsia="ru-RU"/>
        </w:rPr>
        <w:t xml:space="preserve"> </w:t>
      </w:r>
    </w:p>
    <w:p w14:paraId="6C690F1D" w14:textId="242931FF" w:rsidR="00970438" w:rsidRPr="00D7285C" w:rsidRDefault="006E0B91" w:rsidP="00A37B94">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6E0B91">
        <w:rPr>
          <w:rFonts w:ascii="Times New Roman" w:eastAsia="Times New Roman" w:hAnsi="Times New Roman" w:cs="Times New Roman"/>
          <w:b/>
          <w:sz w:val="28"/>
          <w:szCs w:val="28"/>
          <w:lang w:eastAsia="ru-RU"/>
        </w:rPr>
        <w:t xml:space="preserve">Оператор </w:t>
      </w:r>
      <w:r w:rsidR="00551C1B">
        <w:rPr>
          <w:rFonts w:ascii="Times New Roman" w:eastAsia="Times New Roman" w:hAnsi="Times New Roman" w:cs="Times New Roman"/>
          <w:b/>
          <w:sz w:val="28"/>
          <w:szCs w:val="28"/>
          <w:lang w:eastAsia="ru-RU"/>
        </w:rPr>
        <w:t>по доочистке и обеззараживанию очищенных стоков</w:t>
      </w:r>
      <w:r w:rsidR="0065031A" w:rsidRPr="0065031A">
        <w:rPr>
          <w:rFonts w:ascii="Times New Roman" w:eastAsia="Times New Roman" w:hAnsi="Times New Roman" w:cs="Times New Roman"/>
          <w:b/>
          <w:sz w:val="28"/>
          <w:szCs w:val="28"/>
          <w:lang w:eastAsia="ru-RU"/>
        </w:rPr>
        <w:t xml:space="preserve"> </w:t>
      </w:r>
    </w:p>
    <w:p w14:paraId="1575C0F4" w14:textId="77777777" w:rsidR="00970438" w:rsidRPr="00874410" w:rsidRDefault="00970438" w:rsidP="00435490">
      <w:pPr>
        <w:widowControl w:val="0"/>
        <w:autoSpaceDE w:val="0"/>
        <w:autoSpaceDN w:val="0"/>
        <w:spacing w:after="0" w:line="192" w:lineRule="auto"/>
        <w:jc w:val="center"/>
        <w:rPr>
          <w:rFonts w:ascii="Times New Roman" w:eastAsia="Times New Roman" w:hAnsi="Times New Roman" w:cs="Times New Roman"/>
          <w:sz w:val="18"/>
          <w:szCs w:val="18"/>
          <w:lang w:eastAsia="ru-RU"/>
        </w:rPr>
      </w:pPr>
      <w:r w:rsidRPr="00874410">
        <w:rPr>
          <w:rFonts w:ascii="Times New Roman" w:eastAsia="Times New Roman" w:hAnsi="Times New Roman" w:cs="Times New Roman"/>
          <w:sz w:val="18"/>
          <w:szCs w:val="18"/>
          <w:lang w:eastAsia="ru-RU"/>
        </w:rPr>
        <w:t>__________________________________________________________________</w:t>
      </w:r>
      <w:r w:rsidR="00874410">
        <w:rPr>
          <w:rFonts w:ascii="Times New Roman" w:eastAsia="Times New Roman" w:hAnsi="Times New Roman" w:cs="Times New Roman"/>
          <w:sz w:val="18"/>
          <w:szCs w:val="18"/>
          <w:lang w:eastAsia="ru-RU"/>
        </w:rPr>
        <w:t>_______________________________________</w:t>
      </w:r>
    </w:p>
    <w:p w14:paraId="53E108F7" w14:textId="58E6AA89" w:rsidR="00A37B94" w:rsidRPr="00874410" w:rsidRDefault="00970438" w:rsidP="00874410">
      <w:pPr>
        <w:pStyle w:val="1"/>
        <w:spacing w:before="240"/>
        <w:jc w:val="both"/>
        <w:rPr>
          <w:rFonts w:ascii="Times New Roman" w:eastAsia="Times New Roman" w:hAnsi="Times New Roman" w:cs="Times New Roman"/>
          <w:b w:val="0"/>
          <w:color w:val="auto"/>
          <w:lang w:eastAsia="ru-RU"/>
        </w:rPr>
      </w:pPr>
      <w:bookmarkStart w:id="3" w:name="_Toc499322591"/>
      <w:r w:rsidRPr="00874410">
        <w:rPr>
          <w:rFonts w:ascii="Times New Roman" w:eastAsia="Times New Roman" w:hAnsi="Times New Roman" w:cs="Times New Roman"/>
          <w:b w:val="0"/>
          <w:color w:val="auto"/>
          <w:lang w:eastAsia="ru-RU"/>
        </w:rPr>
        <w:t>Вид профессиональной деятельности:</w:t>
      </w:r>
      <w:bookmarkEnd w:id="3"/>
      <w:r w:rsidRPr="00874410">
        <w:rPr>
          <w:rFonts w:ascii="Times New Roman" w:eastAsia="Times New Roman" w:hAnsi="Times New Roman" w:cs="Times New Roman"/>
          <w:b w:val="0"/>
          <w:color w:val="auto"/>
          <w:lang w:eastAsia="ru-RU"/>
        </w:rPr>
        <w:t xml:space="preserve"> </w:t>
      </w:r>
    </w:p>
    <w:p w14:paraId="7B21DE25" w14:textId="77777777" w:rsidR="00874410" w:rsidRDefault="006E0B91" w:rsidP="00874410">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874410">
        <w:rPr>
          <w:rFonts w:ascii="Times New Roman" w:eastAsia="Times New Roman" w:hAnsi="Times New Roman" w:cs="Times New Roman"/>
          <w:b/>
          <w:sz w:val="28"/>
          <w:szCs w:val="28"/>
          <w:lang w:eastAsia="ru-RU"/>
        </w:rPr>
        <w:t xml:space="preserve">Очистка </w:t>
      </w:r>
      <w:r w:rsidR="00335449" w:rsidRPr="00874410">
        <w:rPr>
          <w:rFonts w:ascii="Times New Roman" w:eastAsia="Times New Roman" w:hAnsi="Times New Roman" w:cs="Times New Roman"/>
          <w:b/>
          <w:sz w:val="28"/>
          <w:szCs w:val="28"/>
          <w:lang w:eastAsia="ru-RU"/>
        </w:rPr>
        <w:t xml:space="preserve">и обеззараживание </w:t>
      </w:r>
      <w:r w:rsidRPr="00874410">
        <w:rPr>
          <w:rFonts w:ascii="Times New Roman" w:eastAsia="Times New Roman" w:hAnsi="Times New Roman" w:cs="Times New Roman"/>
          <w:b/>
          <w:sz w:val="28"/>
          <w:szCs w:val="28"/>
          <w:lang w:eastAsia="ru-RU"/>
        </w:rPr>
        <w:t>сточ</w:t>
      </w:r>
      <w:r w:rsidR="00335449" w:rsidRPr="00874410">
        <w:rPr>
          <w:rFonts w:ascii="Times New Roman" w:eastAsia="Times New Roman" w:hAnsi="Times New Roman" w:cs="Times New Roman"/>
          <w:b/>
          <w:sz w:val="28"/>
          <w:szCs w:val="28"/>
          <w:lang w:eastAsia="ru-RU"/>
        </w:rPr>
        <w:t xml:space="preserve">ных </w:t>
      </w:r>
      <w:proofErr w:type="gramStart"/>
      <w:r w:rsidR="00335449" w:rsidRPr="00874410">
        <w:rPr>
          <w:rFonts w:ascii="Times New Roman" w:eastAsia="Times New Roman" w:hAnsi="Times New Roman" w:cs="Times New Roman"/>
          <w:b/>
          <w:sz w:val="28"/>
          <w:szCs w:val="28"/>
          <w:lang w:eastAsia="ru-RU"/>
        </w:rPr>
        <w:t xml:space="preserve">вод </w:t>
      </w:r>
      <w:r w:rsidR="00885140" w:rsidRPr="00874410">
        <w:rPr>
          <w:rFonts w:ascii="Times New Roman" w:eastAsia="Times New Roman" w:hAnsi="Times New Roman" w:cs="Times New Roman"/>
          <w:b/>
          <w:sz w:val="28"/>
          <w:szCs w:val="28"/>
          <w:lang w:eastAsia="ru-RU"/>
        </w:rPr>
        <w:t xml:space="preserve"> </w:t>
      </w:r>
      <w:r w:rsidR="00335449" w:rsidRPr="00874410">
        <w:rPr>
          <w:rFonts w:ascii="Times New Roman" w:eastAsia="Times New Roman" w:hAnsi="Times New Roman" w:cs="Times New Roman"/>
          <w:b/>
          <w:sz w:val="28"/>
          <w:szCs w:val="28"/>
          <w:lang w:eastAsia="ru-RU"/>
        </w:rPr>
        <w:t>(</w:t>
      </w:r>
      <w:proofErr w:type="gramEnd"/>
      <w:r w:rsidR="00335449" w:rsidRPr="00874410">
        <w:rPr>
          <w:rFonts w:ascii="Times New Roman" w:eastAsia="Times New Roman" w:hAnsi="Times New Roman" w:cs="Times New Roman"/>
          <w:b/>
          <w:sz w:val="28"/>
          <w:szCs w:val="28"/>
          <w:lang w:eastAsia="ru-RU"/>
        </w:rPr>
        <w:t>код 16.074)</w:t>
      </w:r>
    </w:p>
    <w:p w14:paraId="5A117118" w14:textId="77777777" w:rsidR="000F442F" w:rsidRDefault="000F442F" w:rsidP="00874410">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20E6B321" w14:textId="77777777" w:rsidR="000F442F" w:rsidRPr="000F442F" w:rsidRDefault="000F442F" w:rsidP="000F442F">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0F442F">
        <w:rPr>
          <w:rFonts w:ascii="Times New Roman" w:eastAsia="Times New Roman" w:hAnsi="Times New Roman" w:cs="Times New Roman"/>
          <w:b/>
          <w:color w:val="000000"/>
          <w:sz w:val="28"/>
          <w:szCs w:val="28"/>
          <w:lang w:eastAsia="ru-RU"/>
        </w:rPr>
        <w:t>1.2. Инструменты оценки для теоретического этапа экзамена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9"/>
        <w:gridCol w:w="2700"/>
        <w:gridCol w:w="1842"/>
      </w:tblGrid>
      <w:tr w:rsidR="000A7332" w:rsidRPr="00D7285C" w14:paraId="4E282561" w14:textId="77777777" w:rsidTr="001E7F0C">
        <w:trPr>
          <w:tblHeader/>
        </w:trPr>
        <w:tc>
          <w:tcPr>
            <w:tcW w:w="5159" w:type="dxa"/>
          </w:tcPr>
          <w:p w14:paraId="43451DDB" w14:textId="77777777" w:rsidR="00970438" w:rsidRPr="00D7285C" w:rsidRDefault="00970438" w:rsidP="008744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Знания, умения в соответствии с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требованиями к квалификации, на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соответствие которым проводится оценка квалификации</w:t>
            </w:r>
          </w:p>
        </w:tc>
        <w:tc>
          <w:tcPr>
            <w:tcW w:w="2700" w:type="dxa"/>
          </w:tcPr>
          <w:p w14:paraId="4D972EA1" w14:textId="77777777" w:rsidR="00970438" w:rsidRPr="00D7285C" w:rsidRDefault="00970438" w:rsidP="008744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Критерии оценки квалификации</w:t>
            </w:r>
          </w:p>
        </w:tc>
        <w:tc>
          <w:tcPr>
            <w:tcW w:w="1842" w:type="dxa"/>
          </w:tcPr>
          <w:p w14:paraId="3BE4A8AF" w14:textId="77777777" w:rsidR="00970438" w:rsidRPr="00D7285C" w:rsidRDefault="00970438" w:rsidP="008744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Тип и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 задания </w:t>
            </w:r>
          </w:p>
        </w:tc>
      </w:tr>
      <w:tr w:rsidR="000A7332" w:rsidRPr="00D7285C" w14:paraId="15EFFA0F" w14:textId="77777777" w:rsidTr="001E7F0C">
        <w:trPr>
          <w:trHeight w:val="231"/>
          <w:tblHeader/>
        </w:trPr>
        <w:tc>
          <w:tcPr>
            <w:tcW w:w="5159" w:type="dxa"/>
          </w:tcPr>
          <w:p w14:paraId="752ED1FA" w14:textId="77777777" w:rsidR="00970438" w:rsidRPr="00D7285C" w:rsidRDefault="00970438" w:rsidP="008744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w:t>
            </w:r>
          </w:p>
        </w:tc>
        <w:tc>
          <w:tcPr>
            <w:tcW w:w="2700" w:type="dxa"/>
          </w:tcPr>
          <w:p w14:paraId="203A5890" w14:textId="77777777" w:rsidR="00970438" w:rsidRPr="00D7285C" w:rsidRDefault="00970438" w:rsidP="008744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w:t>
            </w:r>
          </w:p>
        </w:tc>
        <w:tc>
          <w:tcPr>
            <w:tcW w:w="1842" w:type="dxa"/>
          </w:tcPr>
          <w:p w14:paraId="79643FC9" w14:textId="77777777" w:rsidR="00970438" w:rsidRPr="00D7285C" w:rsidRDefault="00970438" w:rsidP="0087441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w:t>
            </w:r>
          </w:p>
        </w:tc>
      </w:tr>
      <w:tr w:rsidR="004C5997" w:rsidRPr="00AF39D5" w14:paraId="7B857880" w14:textId="77777777" w:rsidTr="004418DC">
        <w:trPr>
          <w:trHeight w:val="539"/>
        </w:trPr>
        <w:tc>
          <w:tcPr>
            <w:tcW w:w="5159" w:type="dxa"/>
          </w:tcPr>
          <w:p w14:paraId="3258C4A0" w14:textId="77777777" w:rsidR="00677772" w:rsidRPr="00F10403" w:rsidRDefault="00677772" w:rsidP="00874410">
            <w:pPr>
              <w:spacing w:line="240" w:lineRule="auto"/>
              <w:jc w:val="both"/>
              <w:rPr>
                <w:rFonts w:ascii="Times New Roman" w:hAnsi="Times New Roman" w:cs="Times New Roman"/>
                <w:bCs/>
                <w:i/>
                <w:sz w:val="24"/>
                <w:szCs w:val="24"/>
              </w:rPr>
            </w:pPr>
            <w:r w:rsidRPr="00F10403">
              <w:rPr>
                <w:rFonts w:ascii="Times New Roman" w:hAnsi="Times New Roman" w:cs="Times New Roman"/>
                <w:b/>
                <w:bCs/>
                <w:sz w:val="28"/>
                <w:szCs w:val="28"/>
              </w:rPr>
              <w:t>ТФ</w:t>
            </w:r>
            <w:r w:rsidRPr="00F10403">
              <w:rPr>
                <w:rFonts w:ascii="Times New Roman" w:hAnsi="Times New Roman" w:cs="Times New Roman"/>
                <w:bCs/>
                <w:i/>
                <w:sz w:val="28"/>
                <w:szCs w:val="28"/>
              </w:rPr>
              <w:t xml:space="preserve"> </w:t>
            </w:r>
            <w:r w:rsidRPr="00F10403">
              <w:rPr>
                <w:rFonts w:ascii="Times New Roman" w:eastAsia="Times New Roman" w:hAnsi="Times New Roman" w:cs="Times New Roman"/>
                <w:bCs/>
                <w:color w:val="333333"/>
                <w:sz w:val="28"/>
                <w:szCs w:val="28"/>
              </w:rPr>
              <w:t>В/01.4</w:t>
            </w:r>
            <w:r>
              <w:rPr>
                <w:rFonts w:ascii="Times New Roman" w:eastAsia="Times New Roman" w:hAnsi="Times New Roman" w:cs="Times New Roman"/>
                <w:bCs/>
                <w:color w:val="333333"/>
                <w:sz w:val="28"/>
                <w:szCs w:val="28"/>
              </w:rPr>
              <w:t xml:space="preserve"> </w:t>
            </w:r>
            <w:r w:rsidRPr="00622D16">
              <w:rPr>
                <w:rFonts w:ascii="Times New Roman" w:eastAsia="Times New Roman" w:hAnsi="Times New Roman" w:cs="Times New Roman"/>
                <w:bCs/>
                <w:i/>
                <w:color w:val="333333"/>
                <w:sz w:val="28"/>
                <w:szCs w:val="28"/>
              </w:rPr>
              <w:t>Регулирование технологического процесса доочистки сточных вод на фильтрах</w:t>
            </w:r>
          </w:p>
          <w:p w14:paraId="127C0A4A" w14:textId="77777777" w:rsidR="00DD4CD6" w:rsidRDefault="00677772" w:rsidP="00874410">
            <w:pPr>
              <w:spacing w:line="240" w:lineRule="auto"/>
              <w:jc w:val="both"/>
              <w:rPr>
                <w:rFonts w:ascii="Times New Roman" w:hAnsi="Times New Roman"/>
                <w:b/>
                <w:bCs/>
                <w:sz w:val="28"/>
                <w:szCs w:val="28"/>
              </w:rPr>
            </w:pPr>
            <w:r w:rsidRPr="00AF39D5">
              <w:rPr>
                <w:rFonts w:ascii="Times New Roman" w:hAnsi="Times New Roman"/>
                <w:b/>
                <w:bCs/>
                <w:sz w:val="28"/>
                <w:szCs w:val="28"/>
              </w:rPr>
              <w:t>З</w:t>
            </w:r>
            <w:r>
              <w:rPr>
                <w:rFonts w:ascii="Times New Roman" w:hAnsi="Times New Roman"/>
                <w:b/>
                <w:bCs/>
                <w:sz w:val="28"/>
                <w:szCs w:val="28"/>
              </w:rPr>
              <w:t>1</w:t>
            </w:r>
            <w:r>
              <w:rPr>
                <w:rFonts w:ascii="Times New Roman" w:hAnsi="Times New Roman"/>
                <w:bCs/>
                <w:sz w:val="28"/>
                <w:szCs w:val="28"/>
              </w:rPr>
              <w:t xml:space="preserve"> </w:t>
            </w:r>
            <w:r w:rsidRPr="008D6235">
              <w:rPr>
                <w:rFonts w:ascii="Times New Roman" w:eastAsia="Times New Roman" w:hAnsi="Times New Roman" w:cs="Times New Roman"/>
                <w:color w:val="333333"/>
                <w:sz w:val="28"/>
                <w:szCs w:val="28"/>
              </w:rPr>
              <w:t>Конструктивные особенности фильтров доочи</w:t>
            </w:r>
            <w:r w:rsidR="004662F7">
              <w:rPr>
                <w:rFonts w:ascii="Times New Roman" w:eastAsia="Times New Roman" w:hAnsi="Times New Roman" w:cs="Times New Roman"/>
                <w:color w:val="333333"/>
                <w:sz w:val="28"/>
                <w:szCs w:val="28"/>
              </w:rPr>
              <w:t>стк</w:t>
            </w:r>
            <w:r w:rsidR="00874410">
              <w:rPr>
                <w:rFonts w:ascii="Times New Roman" w:eastAsia="Times New Roman" w:hAnsi="Times New Roman" w:cs="Times New Roman"/>
                <w:color w:val="333333"/>
                <w:sz w:val="28"/>
                <w:szCs w:val="28"/>
              </w:rPr>
              <w:t>и</w:t>
            </w:r>
            <w:r w:rsidRPr="008D6235">
              <w:rPr>
                <w:rFonts w:ascii="Times New Roman" w:eastAsia="Times New Roman" w:hAnsi="Times New Roman" w:cs="Times New Roman"/>
                <w:color w:val="333333"/>
                <w:sz w:val="28"/>
                <w:szCs w:val="28"/>
              </w:rPr>
              <w:t xml:space="preserve"> осветленных сточных вод и правила их эксплуатации</w:t>
            </w:r>
            <w:r w:rsidRPr="00164E0A">
              <w:rPr>
                <w:rFonts w:ascii="Times New Roman" w:hAnsi="Times New Roman"/>
                <w:b/>
                <w:bCs/>
                <w:sz w:val="28"/>
                <w:szCs w:val="28"/>
              </w:rPr>
              <w:t xml:space="preserve"> </w:t>
            </w:r>
          </w:p>
          <w:p w14:paraId="3BA37C65" w14:textId="77777777" w:rsidR="00677772" w:rsidRDefault="00677772" w:rsidP="00874410">
            <w:pPr>
              <w:spacing w:line="240" w:lineRule="auto"/>
              <w:jc w:val="both"/>
              <w:rPr>
                <w:rFonts w:ascii="Times New Roman" w:eastAsia="Times New Roman" w:hAnsi="Times New Roman" w:cs="Times New Roman"/>
                <w:color w:val="333333"/>
                <w:sz w:val="28"/>
                <w:szCs w:val="28"/>
              </w:rPr>
            </w:pPr>
            <w:r w:rsidRPr="00164E0A">
              <w:rPr>
                <w:rFonts w:ascii="Times New Roman" w:hAnsi="Times New Roman"/>
                <w:b/>
                <w:bCs/>
                <w:sz w:val="28"/>
                <w:szCs w:val="28"/>
              </w:rPr>
              <w:t>З</w:t>
            </w:r>
            <w:r>
              <w:rPr>
                <w:rFonts w:ascii="Times New Roman" w:hAnsi="Times New Roman"/>
                <w:b/>
                <w:bCs/>
                <w:sz w:val="28"/>
                <w:szCs w:val="28"/>
              </w:rPr>
              <w:t>2</w:t>
            </w:r>
            <w:r>
              <w:rPr>
                <w:rFonts w:ascii="Times New Roman" w:hAnsi="Times New Roman"/>
                <w:bCs/>
                <w:sz w:val="28"/>
                <w:szCs w:val="28"/>
              </w:rPr>
              <w:t xml:space="preserve"> </w:t>
            </w:r>
            <w:r w:rsidRPr="00AC686D">
              <w:rPr>
                <w:rFonts w:ascii="Times New Roman" w:eastAsia="Times New Roman" w:hAnsi="Times New Roman" w:cs="Times New Roman"/>
                <w:color w:val="333333"/>
                <w:sz w:val="28"/>
                <w:szCs w:val="28"/>
              </w:rPr>
              <w:t>Требования охраны труда, промышленной, экологической, пожарной безопасности и производственной санитарии для оператора по доочистке и обеззараживанию сточных вод</w:t>
            </w:r>
          </w:p>
          <w:p w14:paraId="09E7FB6C" w14:textId="77777777" w:rsidR="004C5997" w:rsidRPr="00D7285C" w:rsidRDefault="00677772" w:rsidP="00874410">
            <w:pPr>
              <w:spacing w:after="0" w:line="240" w:lineRule="auto"/>
              <w:jc w:val="both"/>
              <w:rPr>
                <w:rFonts w:ascii="Times New Roman" w:hAnsi="Times New Roman"/>
                <w:bCs/>
                <w:sz w:val="28"/>
                <w:szCs w:val="28"/>
              </w:rPr>
            </w:pPr>
            <w:r w:rsidRPr="00164E0A">
              <w:rPr>
                <w:rFonts w:ascii="Times New Roman" w:hAnsi="Times New Roman"/>
                <w:b/>
                <w:bCs/>
                <w:sz w:val="28"/>
                <w:szCs w:val="28"/>
              </w:rPr>
              <w:t>З</w:t>
            </w:r>
            <w:r>
              <w:rPr>
                <w:rFonts w:ascii="Times New Roman" w:hAnsi="Times New Roman"/>
                <w:b/>
                <w:bCs/>
                <w:sz w:val="28"/>
                <w:szCs w:val="28"/>
              </w:rPr>
              <w:t xml:space="preserve">3 </w:t>
            </w:r>
            <w:r w:rsidRPr="00AC686D">
              <w:rPr>
                <w:rFonts w:ascii="Times New Roman" w:eastAsia="Times New Roman" w:hAnsi="Times New Roman" w:cs="Times New Roman"/>
                <w:color w:val="333333"/>
                <w:sz w:val="28"/>
                <w:szCs w:val="28"/>
              </w:rPr>
              <w:t>Состав загрязняющих веществ в осветленных сточных водах и технология их обработки на фильтрах</w:t>
            </w:r>
          </w:p>
        </w:tc>
        <w:tc>
          <w:tcPr>
            <w:tcW w:w="2700" w:type="dxa"/>
          </w:tcPr>
          <w:p w14:paraId="23A511B6" w14:textId="77777777" w:rsidR="004C5997" w:rsidRDefault="004C5997" w:rsidP="00874410">
            <w:pPr>
              <w:autoSpaceDE w:val="0"/>
              <w:autoSpaceDN w:val="0"/>
              <w:adjustRightInd w:val="0"/>
              <w:spacing w:after="0" w:line="240" w:lineRule="auto"/>
              <w:jc w:val="center"/>
              <w:rPr>
                <w:rFonts w:ascii="Times New Roman" w:hAnsi="Times New Roman" w:cs="Times New Roman"/>
                <w:bCs/>
                <w:sz w:val="28"/>
                <w:szCs w:val="28"/>
              </w:rPr>
            </w:pPr>
          </w:p>
          <w:p w14:paraId="0EA544CB"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754CD2C5"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1F3EC428"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45F7FE49"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55E3027F" w14:textId="77777777" w:rsidR="00677772" w:rsidRPr="00C610BC" w:rsidRDefault="001E28B6" w:rsidP="001E28B6">
            <w:pPr>
              <w:autoSpaceDE w:val="0"/>
              <w:autoSpaceDN w:val="0"/>
              <w:adjustRightInd w:val="0"/>
              <w:spacing w:after="0" w:line="240" w:lineRule="auto"/>
              <w:jc w:val="center"/>
              <w:rPr>
                <w:rFonts w:ascii="Times New Roman" w:hAnsi="Times New Roman" w:cs="Times New Roman"/>
                <w:bCs/>
                <w:sz w:val="28"/>
                <w:szCs w:val="28"/>
              </w:rPr>
            </w:pPr>
            <w:r w:rsidRPr="00C610BC">
              <w:rPr>
                <w:rFonts w:ascii="Times New Roman" w:hAnsi="Times New Roman" w:cs="Times New Roman"/>
                <w:bCs/>
                <w:sz w:val="28"/>
                <w:szCs w:val="28"/>
              </w:rPr>
              <w:t>Дихотомические</w:t>
            </w:r>
            <w:r w:rsidR="00F05188" w:rsidRPr="00C610BC">
              <w:rPr>
                <w:rFonts w:ascii="Times New Roman" w:hAnsi="Times New Roman" w:cs="Times New Roman"/>
                <w:bCs/>
                <w:sz w:val="28"/>
                <w:szCs w:val="28"/>
              </w:rPr>
              <w:t xml:space="preserve"> </w:t>
            </w:r>
            <w:r w:rsidR="00F05188" w:rsidRPr="00C610BC">
              <w:rPr>
                <w:rFonts w:ascii="Times New Roman" w:hAnsi="Times New Roman" w:cs="Times New Roman"/>
                <w:bCs/>
                <w:sz w:val="28"/>
                <w:szCs w:val="28"/>
              </w:rPr>
              <w:br/>
            </w:r>
            <w:r w:rsidRPr="00C610BC">
              <w:rPr>
                <w:rFonts w:ascii="Times New Roman" w:hAnsi="Times New Roman" w:cs="Times New Roman"/>
                <w:bCs/>
                <w:sz w:val="28"/>
                <w:szCs w:val="28"/>
              </w:rPr>
              <w:t>за каждое задание</w:t>
            </w:r>
          </w:p>
          <w:p w14:paraId="00E3A306" w14:textId="77777777" w:rsidR="00874410" w:rsidRPr="00C610BC" w:rsidRDefault="00874410" w:rsidP="00874410">
            <w:pPr>
              <w:autoSpaceDE w:val="0"/>
              <w:autoSpaceDN w:val="0"/>
              <w:adjustRightInd w:val="0"/>
              <w:spacing w:after="0" w:line="240" w:lineRule="auto"/>
              <w:jc w:val="center"/>
              <w:rPr>
                <w:rFonts w:ascii="Times New Roman" w:hAnsi="Times New Roman" w:cs="Times New Roman"/>
                <w:bCs/>
                <w:sz w:val="28"/>
                <w:szCs w:val="28"/>
              </w:rPr>
            </w:pPr>
            <w:proofErr w:type="gramStart"/>
            <w:r w:rsidRPr="00C610BC">
              <w:rPr>
                <w:rFonts w:ascii="Times New Roman" w:hAnsi="Times New Roman" w:cs="Times New Roman"/>
                <w:bCs/>
                <w:sz w:val="28"/>
                <w:szCs w:val="28"/>
              </w:rPr>
              <w:t>верно</w:t>
            </w:r>
            <w:proofErr w:type="gramEnd"/>
            <w:r w:rsidRPr="00C610BC">
              <w:rPr>
                <w:rFonts w:ascii="Times New Roman" w:hAnsi="Times New Roman" w:cs="Times New Roman"/>
                <w:bCs/>
                <w:sz w:val="28"/>
                <w:szCs w:val="28"/>
              </w:rPr>
              <w:t xml:space="preserve"> – 1 балл, </w:t>
            </w:r>
          </w:p>
          <w:p w14:paraId="37F1CB56" w14:textId="77777777" w:rsidR="00677772" w:rsidRPr="00C610BC" w:rsidRDefault="00874410" w:rsidP="00874410">
            <w:pPr>
              <w:autoSpaceDE w:val="0"/>
              <w:autoSpaceDN w:val="0"/>
              <w:adjustRightInd w:val="0"/>
              <w:spacing w:after="0" w:line="240" w:lineRule="auto"/>
              <w:jc w:val="center"/>
              <w:rPr>
                <w:rFonts w:ascii="Times New Roman" w:hAnsi="Times New Roman" w:cs="Times New Roman"/>
                <w:bCs/>
                <w:sz w:val="28"/>
                <w:szCs w:val="28"/>
              </w:rPr>
            </w:pPr>
            <w:proofErr w:type="gramStart"/>
            <w:r w:rsidRPr="00C610BC">
              <w:rPr>
                <w:rFonts w:ascii="Times New Roman" w:hAnsi="Times New Roman" w:cs="Times New Roman"/>
                <w:bCs/>
                <w:sz w:val="28"/>
                <w:szCs w:val="28"/>
              </w:rPr>
              <w:t>неверно</w:t>
            </w:r>
            <w:proofErr w:type="gramEnd"/>
            <w:r w:rsidRPr="00C610BC">
              <w:rPr>
                <w:rFonts w:ascii="Times New Roman" w:hAnsi="Times New Roman" w:cs="Times New Roman"/>
                <w:bCs/>
                <w:sz w:val="28"/>
                <w:szCs w:val="28"/>
              </w:rPr>
              <w:t xml:space="preserve"> – 0 баллов</w:t>
            </w:r>
          </w:p>
          <w:p w14:paraId="521277E3" w14:textId="77777777" w:rsidR="00DD4CD6" w:rsidRPr="00874410" w:rsidRDefault="00DD4CD6" w:rsidP="00874410">
            <w:pPr>
              <w:autoSpaceDE w:val="0"/>
              <w:autoSpaceDN w:val="0"/>
              <w:adjustRightInd w:val="0"/>
              <w:spacing w:after="0" w:line="240" w:lineRule="auto"/>
              <w:jc w:val="center"/>
              <w:rPr>
                <w:rFonts w:ascii="Times New Roman" w:hAnsi="Times New Roman" w:cs="Times New Roman"/>
                <w:bCs/>
                <w:color w:val="C00000"/>
                <w:sz w:val="28"/>
                <w:szCs w:val="28"/>
              </w:rPr>
            </w:pPr>
          </w:p>
          <w:p w14:paraId="298E1602" w14:textId="77777777" w:rsidR="00DD4CD6" w:rsidRDefault="00DD4CD6" w:rsidP="00874410">
            <w:pPr>
              <w:autoSpaceDE w:val="0"/>
              <w:autoSpaceDN w:val="0"/>
              <w:adjustRightInd w:val="0"/>
              <w:spacing w:after="0" w:line="240" w:lineRule="auto"/>
              <w:jc w:val="center"/>
              <w:rPr>
                <w:rFonts w:ascii="Times New Roman" w:hAnsi="Times New Roman" w:cs="Times New Roman"/>
                <w:bCs/>
                <w:sz w:val="28"/>
                <w:szCs w:val="28"/>
              </w:rPr>
            </w:pPr>
          </w:p>
          <w:p w14:paraId="4AEF1CB3" w14:textId="77777777" w:rsidR="00677772" w:rsidRDefault="00677772" w:rsidP="00874410">
            <w:pPr>
              <w:autoSpaceDE w:val="0"/>
              <w:autoSpaceDN w:val="0"/>
              <w:adjustRightInd w:val="0"/>
              <w:spacing w:after="0" w:line="240" w:lineRule="auto"/>
              <w:jc w:val="center"/>
              <w:rPr>
                <w:rFonts w:ascii="Times New Roman" w:hAnsi="Times New Roman" w:cs="Times New Roman"/>
                <w:bCs/>
                <w:sz w:val="28"/>
                <w:szCs w:val="28"/>
              </w:rPr>
            </w:pPr>
          </w:p>
          <w:p w14:paraId="522CCDED"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1BE4E134"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36A05525" w14:textId="77777777" w:rsidR="00DD4CD6" w:rsidRPr="00F20B05" w:rsidRDefault="00DD4CD6" w:rsidP="00874410">
            <w:pPr>
              <w:autoSpaceDE w:val="0"/>
              <w:autoSpaceDN w:val="0"/>
              <w:adjustRightInd w:val="0"/>
              <w:spacing w:after="0" w:line="240" w:lineRule="auto"/>
              <w:jc w:val="center"/>
              <w:rPr>
                <w:rFonts w:ascii="Times New Roman" w:hAnsi="Times New Roman" w:cs="Times New Roman"/>
                <w:bCs/>
                <w:sz w:val="28"/>
                <w:szCs w:val="28"/>
              </w:rPr>
            </w:pPr>
          </w:p>
        </w:tc>
        <w:tc>
          <w:tcPr>
            <w:tcW w:w="1842" w:type="dxa"/>
          </w:tcPr>
          <w:p w14:paraId="3FEF2A55" w14:textId="77777777" w:rsidR="004C5997" w:rsidRDefault="004C5997" w:rsidP="00874410">
            <w:pPr>
              <w:autoSpaceDE w:val="0"/>
              <w:autoSpaceDN w:val="0"/>
              <w:adjustRightInd w:val="0"/>
              <w:spacing w:after="0" w:line="240" w:lineRule="auto"/>
              <w:jc w:val="center"/>
              <w:rPr>
                <w:rFonts w:ascii="Times New Roman" w:hAnsi="Times New Roman" w:cs="Times New Roman"/>
                <w:bCs/>
                <w:sz w:val="28"/>
                <w:szCs w:val="28"/>
              </w:rPr>
            </w:pPr>
          </w:p>
          <w:p w14:paraId="5537DA11" w14:textId="77777777" w:rsidR="00EE0495" w:rsidRDefault="00EE0495" w:rsidP="00874410">
            <w:pPr>
              <w:autoSpaceDE w:val="0"/>
              <w:autoSpaceDN w:val="0"/>
              <w:adjustRightInd w:val="0"/>
              <w:spacing w:after="0" w:line="240" w:lineRule="auto"/>
              <w:jc w:val="center"/>
              <w:rPr>
                <w:rFonts w:ascii="Times New Roman" w:hAnsi="Times New Roman" w:cs="Times New Roman"/>
                <w:bCs/>
                <w:sz w:val="28"/>
                <w:szCs w:val="28"/>
              </w:rPr>
            </w:pPr>
          </w:p>
          <w:p w14:paraId="5AB59A30" w14:textId="77777777" w:rsidR="00DD4CD6" w:rsidRDefault="00DD4CD6" w:rsidP="00874410">
            <w:pPr>
              <w:autoSpaceDE w:val="0"/>
              <w:autoSpaceDN w:val="0"/>
              <w:adjustRightInd w:val="0"/>
              <w:spacing w:after="0" w:line="240" w:lineRule="auto"/>
              <w:jc w:val="center"/>
              <w:rPr>
                <w:rFonts w:ascii="Times New Roman" w:hAnsi="Times New Roman" w:cs="Times New Roman"/>
                <w:bCs/>
                <w:sz w:val="28"/>
                <w:szCs w:val="28"/>
              </w:rPr>
            </w:pPr>
          </w:p>
          <w:p w14:paraId="03E8FF61" w14:textId="77777777" w:rsidR="00EE0495" w:rsidRDefault="00EE0495" w:rsidP="00874410">
            <w:pPr>
              <w:autoSpaceDE w:val="0"/>
              <w:autoSpaceDN w:val="0"/>
              <w:adjustRightInd w:val="0"/>
              <w:spacing w:after="0" w:line="240" w:lineRule="auto"/>
              <w:jc w:val="center"/>
              <w:rPr>
                <w:rFonts w:ascii="Times New Roman" w:hAnsi="Times New Roman" w:cs="Times New Roman"/>
                <w:bCs/>
                <w:sz w:val="28"/>
                <w:szCs w:val="28"/>
              </w:rPr>
            </w:pPr>
          </w:p>
          <w:p w14:paraId="1C99DAD9" w14:textId="77777777" w:rsidR="00D72F81" w:rsidRDefault="00B73A1F" w:rsidP="0087441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w:t>
            </w:r>
            <w:r w:rsidR="003A65CA">
              <w:rPr>
                <w:rFonts w:ascii="Times New Roman" w:hAnsi="Times New Roman" w:cs="Times New Roman"/>
                <w:bCs/>
                <w:sz w:val="28"/>
                <w:szCs w:val="28"/>
              </w:rPr>
              <w:t xml:space="preserve">, 2, 3, </w:t>
            </w:r>
            <w:r>
              <w:rPr>
                <w:rFonts w:ascii="Times New Roman" w:hAnsi="Times New Roman" w:cs="Times New Roman"/>
                <w:bCs/>
                <w:sz w:val="28"/>
                <w:szCs w:val="28"/>
              </w:rPr>
              <w:t>4, 6, 52,</w:t>
            </w:r>
            <w:r w:rsidR="00874410">
              <w:rPr>
                <w:rFonts w:ascii="Times New Roman" w:hAnsi="Times New Roman" w:cs="Times New Roman"/>
                <w:bCs/>
                <w:sz w:val="28"/>
                <w:szCs w:val="28"/>
              </w:rPr>
              <w:t xml:space="preserve"> </w:t>
            </w:r>
            <w:r>
              <w:rPr>
                <w:rFonts w:ascii="Times New Roman" w:hAnsi="Times New Roman" w:cs="Times New Roman"/>
                <w:bCs/>
                <w:sz w:val="28"/>
                <w:szCs w:val="28"/>
              </w:rPr>
              <w:t>54,</w:t>
            </w:r>
            <w:r w:rsidR="003A65CA">
              <w:rPr>
                <w:rFonts w:ascii="Times New Roman" w:hAnsi="Times New Roman" w:cs="Times New Roman"/>
                <w:bCs/>
                <w:sz w:val="28"/>
                <w:szCs w:val="28"/>
              </w:rPr>
              <w:t xml:space="preserve"> </w:t>
            </w:r>
            <w:r w:rsidR="00D72F81">
              <w:rPr>
                <w:rFonts w:ascii="Times New Roman" w:hAnsi="Times New Roman" w:cs="Times New Roman"/>
                <w:bCs/>
                <w:sz w:val="28"/>
                <w:szCs w:val="28"/>
              </w:rPr>
              <w:t>69,</w:t>
            </w:r>
            <w:r w:rsidR="00874410">
              <w:rPr>
                <w:rFonts w:ascii="Times New Roman" w:hAnsi="Times New Roman" w:cs="Times New Roman"/>
                <w:bCs/>
                <w:sz w:val="28"/>
                <w:szCs w:val="28"/>
              </w:rPr>
              <w:t xml:space="preserve"> </w:t>
            </w:r>
            <w:r w:rsidR="00D72F81">
              <w:rPr>
                <w:rFonts w:ascii="Times New Roman" w:hAnsi="Times New Roman" w:cs="Times New Roman"/>
                <w:bCs/>
                <w:sz w:val="28"/>
                <w:szCs w:val="28"/>
              </w:rPr>
              <w:t>71,</w:t>
            </w:r>
            <w:r w:rsidR="00874410">
              <w:rPr>
                <w:rFonts w:ascii="Times New Roman" w:hAnsi="Times New Roman" w:cs="Times New Roman"/>
                <w:bCs/>
                <w:sz w:val="28"/>
                <w:szCs w:val="28"/>
              </w:rPr>
              <w:t xml:space="preserve"> </w:t>
            </w:r>
            <w:r w:rsidR="00D72F81">
              <w:rPr>
                <w:rFonts w:ascii="Times New Roman" w:hAnsi="Times New Roman" w:cs="Times New Roman"/>
                <w:bCs/>
                <w:sz w:val="28"/>
                <w:szCs w:val="28"/>
              </w:rPr>
              <w:t>72,</w:t>
            </w:r>
            <w:r w:rsidR="00874410">
              <w:rPr>
                <w:rFonts w:ascii="Times New Roman" w:hAnsi="Times New Roman" w:cs="Times New Roman"/>
                <w:bCs/>
                <w:sz w:val="28"/>
                <w:szCs w:val="28"/>
              </w:rPr>
              <w:t xml:space="preserve"> </w:t>
            </w:r>
            <w:r w:rsidR="00D72F81">
              <w:rPr>
                <w:rFonts w:ascii="Times New Roman" w:hAnsi="Times New Roman" w:cs="Times New Roman"/>
                <w:bCs/>
                <w:sz w:val="28"/>
                <w:szCs w:val="28"/>
              </w:rPr>
              <w:t>75,</w:t>
            </w:r>
            <w:r w:rsidR="00874410">
              <w:rPr>
                <w:rFonts w:ascii="Times New Roman" w:hAnsi="Times New Roman" w:cs="Times New Roman"/>
                <w:bCs/>
                <w:sz w:val="28"/>
                <w:szCs w:val="28"/>
              </w:rPr>
              <w:t xml:space="preserve"> </w:t>
            </w:r>
            <w:r w:rsidR="00D72F81">
              <w:rPr>
                <w:rFonts w:ascii="Times New Roman" w:hAnsi="Times New Roman" w:cs="Times New Roman"/>
                <w:bCs/>
                <w:sz w:val="28"/>
                <w:szCs w:val="28"/>
              </w:rPr>
              <w:t>77</w:t>
            </w:r>
            <w:r w:rsidR="00874410">
              <w:rPr>
                <w:rFonts w:ascii="Times New Roman" w:hAnsi="Times New Roman" w:cs="Times New Roman"/>
                <w:bCs/>
                <w:sz w:val="28"/>
                <w:szCs w:val="28"/>
              </w:rPr>
              <w:t xml:space="preserve">, </w:t>
            </w:r>
            <w:r w:rsidR="00D72F81">
              <w:rPr>
                <w:rFonts w:ascii="Times New Roman" w:hAnsi="Times New Roman" w:cs="Times New Roman"/>
                <w:bCs/>
                <w:sz w:val="28"/>
                <w:szCs w:val="28"/>
              </w:rPr>
              <w:t>78</w:t>
            </w:r>
          </w:p>
          <w:p w14:paraId="556D698F" w14:textId="77777777" w:rsidR="00677772" w:rsidRDefault="00D72F81" w:rsidP="0087441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8, 10,11</w:t>
            </w:r>
            <w:r w:rsidR="00874410">
              <w:rPr>
                <w:rFonts w:ascii="Times New Roman" w:hAnsi="Times New Roman" w:cs="Times New Roman"/>
                <w:bCs/>
                <w:sz w:val="28"/>
                <w:szCs w:val="28"/>
              </w:rPr>
              <w:t xml:space="preserve">, 12, 13, </w:t>
            </w:r>
            <w:r>
              <w:rPr>
                <w:rFonts w:ascii="Times New Roman" w:hAnsi="Times New Roman" w:cs="Times New Roman"/>
                <w:bCs/>
                <w:sz w:val="28"/>
                <w:szCs w:val="28"/>
              </w:rPr>
              <w:t>14,</w:t>
            </w:r>
            <w:r w:rsidR="00874410">
              <w:rPr>
                <w:rFonts w:ascii="Times New Roman" w:hAnsi="Times New Roman" w:cs="Times New Roman"/>
                <w:bCs/>
                <w:sz w:val="28"/>
                <w:szCs w:val="28"/>
              </w:rPr>
              <w:t xml:space="preserve"> </w:t>
            </w:r>
            <w:r>
              <w:rPr>
                <w:rFonts w:ascii="Times New Roman" w:hAnsi="Times New Roman" w:cs="Times New Roman"/>
                <w:bCs/>
                <w:sz w:val="28"/>
                <w:szCs w:val="28"/>
              </w:rPr>
              <w:t>28-30,</w:t>
            </w:r>
            <w:r w:rsidR="003A65CA">
              <w:rPr>
                <w:rFonts w:ascii="Times New Roman" w:hAnsi="Times New Roman" w:cs="Times New Roman"/>
                <w:bCs/>
                <w:sz w:val="28"/>
                <w:szCs w:val="28"/>
              </w:rPr>
              <w:t xml:space="preserve"> </w:t>
            </w:r>
            <w:r>
              <w:rPr>
                <w:rFonts w:ascii="Times New Roman" w:hAnsi="Times New Roman" w:cs="Times New Roman"/>
                <w:bCs/>
                <w:sz w:val="28"/>
                <w:szCs w:val="28"/>
              </w:rPr>
              <w:t>32</w:t>
            </w:r>
            <w:r w:rsidR="003A65CA">
              <w:rPr>
                <w:rFonts w:ascii="Times New Roman" w:hAnsi="Times New Roman" w:cs="Times New Roman"/>
                <w:bCs/>
                <w:sz w:val="28"/>
                <w:szCs w:val="28"/>
              </w:rPr>
              <w:t xml:space="preserve">, 33, </w:t>
            </w:r>
            <w:r>
              <w:rPr>
                <w:rFonts w:ascii="Times New Roman" w:hAnsi="Times New Roman" w:cs="Times New Roman"/>
                <w:bCs/>
                <w:sz w:val="28"/>
                <w:szCs w:val="28"/>
              </w:rPr>
              <w:t>34,</w:t>
            </w:r>
            <w:r w:rsidR="003A65CA">
              <w:rPr>
                <w:rFonts w:ascii="Times New Roman" w:hAnsi="Times New Roman" w:cs="Times New Roman"/>
                <w:bCs/>
                <w:sz w:val="28"/>
                <w:szCs w:val="28"/>
              </w:rPr>
              <w:t xml:space="preserve"> </w:t>
            </w:r>
            <w:r>
              <w:rPr>
                <w:rFonts w:ascii="Times New Roman" w:hAnsi="Times New Roman" w:cs="Times New Roman"/>
                <w:bCs/>
                <w:sz w:val="28"/>
                <w:szCs w:val="28"/>
              </w:rPr>
              <w:t>41,</w:t>
            </w:r>
            <w:r w:rsidR="003A65CA">
              <w:rPr>
                <w:rFonts w:ascii="Times New Roman" w:hAnsi="Times New Roman" w:cs="Times New Roman"/>
                <w:bCs/>
                <w:sz w:val="28"/>
                <w:szCs w:val="28"/>
              </w:rPr>
              <w:t xml:space="preserve"> </w:t>
            </w:r>
            <w:r>
              <w:rPr>
                <w:rFonts w:ascii="Times New Roman" w:hAnsi="Times New Roman" w:cs="Times New Roman"/>
                <w:bCs/>
                <w:sz w:val="28"/>
                <w:szCs w:val="28"/>
              </w:rPr>
              <w:t>43,</w:t>
            </w:r>
            <w:r w:rsidR="003A65CA">
              <w:rPr>
                <w:rFonts w:ascii="Times New Roman" w:hAnsi="Times New Roman" w:cs="Times New Roman"/>
                <w:bCs/>
                <w:sz w:val="28"/>
                <w:szCs w:val="28"/>
              </w:rPr>
              <w:t xml:space="preserve"> </w:t>
            </w:r>
            <w:r>
              <w:rPr>
                <w:rFonts w:ascii="Times New Roman" w:hAnsi="Times New Roman" w:cs="Times New Roman"/>
                <w:bCs/>
                <w:sz w:val="28"/>
                <w:szCs w:val="28"/>
              </w:rPr>
              <w:t>53,</w:t>
            </w:r>
            <w:r w:rsidR="003A65CA">
              <w:rPr>
                <w:rFonts w:ascii="Times New Roman" w:hAnsi="Times New Roman" w:cs="Times New Roman"/>
                <w:bCs/>
                <w:sz w:val="28"/>
                <w:szCs w:val="28"/>
              </w:rPr>
              <w:t xml:space="preserve"> </w:t>
            </w:r>
            <w:r>
              <w:rPr>
                <w:rFonts w:ascii="Times New Roman" w:hAnsi="Times New Roman" w:cs="Times New Roman"/>
                <w:bCs/>
                <w:sz w:val="28"/>
                <w:szCs w:val="28"/>
              </w:rPr>
              <w:t>61</w:t>
            </w:r>
            <w:r w:rsidR="003A65CA">
              <w:rPr>
                <w:rFonts w:ascii="Times New Roman" w:hAnsi="Times New Roman" w:cs="Times New Roman"/>
                <w:bCs/>
                <w:sz w:val="28"/>
                <w:szCs w:val="28"/>
              </w:rPr>
              <w:t xml:space="preserve">, </w:t>
            </w:r>
            <w:r>
              <w:rPr>
                <w:rFonts w:ascii="Times New Roman" w:hAnsi="Times New Roman" w:cs="Times New Roman"/>
                <w:bCs/>
                <w:sz w:val="28"/>
                <w:szCs w:val="28"/>
              </w:rPr>
              <w:t>62</w:t>
            </w:r>
          </w:p>
          <w:p w14:paraId="61776BAA" w14:textId="77777777" w:rsidR="00677772" w:rsidRDefault="00677772" w:rsidP="00874410">
            <w:pPr>
              <w:autoSpaceDE w:val="0"/>
              <w:autoSpaceDN w:val="0"/>
              <w:adjustRightInd w:val="0"/>
              <w:spacing w:after="0" w:line="240" w:lineRule="auto"/>
              <w:jc w:val="center"/>
              <w:rPr>
                <w:rFonts w:ascii="Times New Roman" w:hAnsi="Times New Roman" w:cs="Times New Roman"/>
                <w:bCs/>
                <w:sz w:val="28"/>
                <w:szCs w:val="28"/>
              </w:rPr>
            </w:pPr>
          </w:p>
          <w:p w14:paraId="3D6A34FF" w14:textId="77777777" w:rsidR="003A65CA" w:rsidRDefault="003A65CA" w:rsidP="003A65CA">
            <w:pPr>
              <w:autoSpaceDE w:val="0"/>
              <w:autoSpaceDN w:val="0"/>
              <w:adjustRightInd w:val="0"/>
              <w:spacing w:after="0" w:line="240" w:lineRule="auto"/>
              <w:jc w:val="center"/>
              <w:rPr>
                <w:rFonts w:ascii="Times New Roman" w:hAnsi="Times New Roman" w:cs="Times New Roman"/>
                <w:bCs/>
                <w:sz w:val="28"/>
                <w:szCs w:val="28"/>
              </w:rPr>
            </w:pPr>
          </w:p>
          <w:p w14:paraId="2E7FE51E" w14:textId="77777777" w:rsidR="00EE0495" w:rsidRPr="00AF39D5" w:rsidRDefault="004C5B7E" w:rsidP="00874410">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5,</w:t>
            </w:r>
            <w:r w:rsidR="003A65CA">
              <w:rPr>
                <w:rFonts w:ascii="Times New Roman" w:hAnsi="Times New Roman" w:cs="Times New Roman"/>
                <w:bCs/>
                <w:sz w:val="28"/>
                <w:szCs w:val="28"/>
              </w:rPr>
              <w:t xml:space="preserve"> </w:t>
            </w:r>
            <w:r>
              <w:rPr>
                <w:rFonts w:ascii="Times New Roman" w:hAnsi="Times New Roman" w:cs="Times New Roman"/>
                <w:bCs/>
                <w:sz w:val="28"/>
                <w:szCs w:val="28"/>
              </w:rPr>
              <w:t>7,</w:t>
            </w:r>
            <w:r w:rsidR="003A65CA">
              <w:rPr>
                <w:rFonts w:ascii="Times New Roman" w:hAnsi="Times New Roman" w:cs="Times New Roman"/>
                <w:bCs/>
                <w:sz w:val="28"/>
                <w:szCs w:val="28"/>
              </w:rPr>
              <w:t xml:space="preserve"> </w:t>
            </w:r>
            <w:r>
              <w:rPr>
                <w:rFonts w:ascii="Times New Roman" w:hAnsi="Times New Roman" w:cs="Times New Roman"/>
                <w:bCs/>
                <w:sz w:val="28"/>
                <w:szCs w:val="28"/>
              </w:rPr>
              <w:t>9,</w:t>
            </w:r>
            <w:r w:rsidR="003A65CA">
              <w:rPr>
                <w:rFonts w:ascii="Times New Roman" w:hAnsi="Times New Roman" w:cs="Times New Roman"/>
                <w:bCs/>
                <w:sz w:val="28"/>
                <w:szCs w:val="28"/>
              </w:rPr>
              <w:t xml:space="preserve"> </w:t>
            </w:r>
            <w:r>
              <w:rPr>
                <w:rFonts w:ascii="Times New Roman" w:hAnsi="Times New Roman" w:cs="Times New Roman"/>
                <w:bCs/>
                <w:sz w:val="28"/>
                <w:szCs w:val="28"/>
              </w:rPr>
              <w:t>15,</w:t>
            </w:r>
            <w:r w:rsidR="003A65CA">
              <w:rPr>
                <w:rFonts w:ascii="Times New Roman" w:hAnsi="Times New Roman" w:cs="Times New Roman"/>
                <w:bCs/>
                <w:sz w:val="28"/>
                <w:szCs w:val="28"/>
              </w:rPr>
              <w:t xml:space="preserve"> </w:t>
            </w:r>
            <w:r>
              <w:rPr>
                <w:rFonts w:ascii="Times New Roman" w:hAnsi="Times New Roman" w:cs="Times New Roman"/>
                <w:bCs/>
                <w:sz w:val="28"/>
                <w:szCs w:val="28"/>
              </w:rPr>
              <w:t>31,</w:t>
            </w:r>
            <w:r w:rsidR="003A65CA">
              <w:rPr>
                <w:rFonts w:ascii="Times New Roman" w:hAnsi="Times New Roman" w:cs="Times New Roman"/>
                <w:bCs/>
                <w:sz w:val="28"/>
                <w:szCs w:val="28"/>
              </w:rPr>
              <w:t xml:space="preserve"> </w:t>
            </w:r>
            <w:r>
              <w:rPr>
                <w:rFonts w:ascii="Times New Roman" w:hAnsi="Times New Roman" w:cs="Times New Roman"/>
                <w:bCs/>
                <w:sz w:val="28"/>
                <w:szCs w:val="28"/>
              </w:rPr>
              <w:t>44,</w:t>
            </w:r>
            <w:r w:rsidR="003A65CA">
              <w:rPr>
                <w:rFonts w:ascii="Times New Roman" w:hAnsi="Times New Roman" w:cs="Times New Roman"/>
                <w:bCs/>
                <w:sz w:val="28"/>
                <w:szCs w:val="28"/>
              </w:rPr>
              <w:t xml:space="preserve"> </w:t>
            </w:r>
            <w:r>
              <w:rPr>
                <w:rFonts w:ascii="Times New Roman" w:hAnsi="Times New Roman" w:cs="Times New Roman"/>
                <w:bCs/>
                <w:sz w:val="28"/>
                <w:szCs w:val="28"/>
              </w:rPr>
              <w:t>79</w:t>
            </w:r>
          </w:p>
        </w:tc>
      </w:tr>
      <w:tr w:rsidR="004F721F" w:rsidRPr="00AF39D5" w14:paraId="067BEEBD" w14:textId="77777777" w:rsidTr="004418DC">
        <w:trPr>
          <w:trHeight w:val="6632"/>
        </w:trPr>
        <w:tc>
          <w:tcPr>
            <w:tcW w:w="5159" w:type="dxa"/>
          </w:tcPr>
          <w:p w14:paraId="4A6CC714" w14:textId="77777777" w:rsidR="004F721F" w:rsidRPr="00AC686D" w:rsidRDefault="004F721F" w:rsidP="00874410">
            <w:pPr>
              <w:spacing w:line="240" w:lineRule="auto"/>
              <w:jc w:val="both"/>
              <w:rPr>
                <w:rFonts w:ascii="Times New Roman" w:hAnsi="Times New Roman" w:cs="Times New Roman"/>
                <w:bCs/>
                <w:i/>
                <w:sz w:val="28"/>
                <w:szCs w:val="28"/>
              </w:rPr>
            </w:pPr>
            <w:r w:rsidRPr="00B15785">
              <w:rPr>
                <w:rFonts w:ascii="Times New Roman" w:hAnsi="Times New Roman"/>
                <w:b/>
                <w:bCs/>
                <w:sz w:val="28"/>
                <w:szCs w:val="28"/>
              </w:rPr>
              <w:lastRenderedPageBreak/>
              <w:t xml:space="preserve">ТФ </w:t>
            </w:r>
            <w:r w:rsidR="00622D16">
              <w:rPr>
                <w:rFonts w:ascii="Times New Roman" w:eastAsia="Times New Roman" w:hAnsi="Times New Roman" w:cs="Times New Roman"/>
                <w:bCs/>
                <w:color w:val="333333"/>
                <w:sz w:val="28"/>
                <w:szCs w:val="28"/>
              </w:rPr>
              <w:t>В/02</w:t>
            </w:r>
            <w:r w:rsidR="00622D16" w:rsidRPr="00F10403">
              <w:rPr>
                <w:rFonts w:ascii="Times New Roman" w:eastAsia="Times New Roman" w:hAnsi="Times New Roman" w:cs="Times New Roman"/>
                <w:bCs/>
                <w:color w:val="333333"/>
                <w:sz w:val="28"/>
                <w:szCs w:val="28"/>
              </w:rPr>
              <w:t>.4</w:t>
            </w:r>
            <w:r w:rsidR="00622D16">
              <w:rPr>
                <w:rFonts w:ascii="Times New Roman" w:eastAsia="Times New Roman" w:hAnsi="Times New Roman" w:cs="Times New Roman"/>
                <w:bCs/>
                <w:color w:val="333333"/>
                <w:sz w:val="28"/>
                <w:szCs w:val="28"/>
              </w:rPr>
              <w:t xml:space="preserve"> </w:t>
            </w:r>
            <w:r w:rsidR="00F83803" w:rsidRPr="00F83803">
              <w:rPr>
                <w:rFonts w:ascii="Times New Roman" w:eastAsia="Times New Roman" w:hAnsi="Times New Roman" w:cs="Times New Roman"/>
                <w:bCs/>
                <w:i/>
                <w:color w:val="333333"/>
                <w:sz w:val="28"/>
                <w:szCs w:val="28"/>
              </w:rPr>
              <w:t>Ведение процесса обеззараживания сточных вод с использованием инертных</w:t>
            </w:r>
            <w:r w:rsidR="00AC686D" w:rsidRPr="008B5661">
              <w:rPr>
                <w:rFonts w:ascii="Verdana" w:eastAsia="Times New Roman" w:hAnsi="Verdana" w:cs="Times New Roman"/>
                <w:b/>
                <w:bCs/>
                <w:color w:val="333333"/>
                <w:sz w:val="20"/>
                <w:szCs w:val="20"/>
              </w:rPr>
              <w:t xml:space="preserve"> </w:t>
            </w:r>
            <w:r w:rsidR="00AC686D" w:rsidRPr="00AC686D">
              <w:rPr>
                <w:rFonts w:ascii="Times New Roman" w:eastAsia="Times New Roman" w:hAnsi="Times New Roman" w:cs="Times New Roman"/>
                <w:bCs/>
                <w:i/>
                <w:color w:val="333333"/>
                <w:sz w:val="28"/>
                <w:szCs w:val="28"/>
              </w:rPr>
              <w:t>материалов и химических реагентов</w:t>
            </w:r>
          </w:p>
          <w:p w14:paraId="4A1E186A" w14:textId="77777777" w:rsidR="004F721F" w:rsidRPr="00D63DE5" w:rsidRDefault="004F721F" w:rsidP="00874410">
            <w:pPr>
              <w:spacing w:line="240" w:lineRule="auto"/>
              <w:jc w:val="both"/>
              <w:rPr>
                <w:rFonts w:ascii="Times New Roman" w:hAnsi="Times New Roman" w:cs="Times New Roman"/>
                <w:bCs/>
                <w:sz w:val="28"/>
                <w:szCs w:val="28"/>
              </w:rPr>
            </w:pPr>
            <w:r w:rsidRPr="00B15785">
              <w:rPr>
                <w:rFonts w:ascii="Times New Roman" w:hAnsi="Times New Roman"/>
                <w:b/>
                <w:bCs/>
                <w:sz w:val="28"/>
                <w:szCs w:val="28"/>
              </w:rPr>
              <w:t>З</w:t>
            </w:r>
            <w:r>
              <w:rPr>
                <w:rFonts w:ascii="Times New Roman" w:hAnsi="Times New Roman"/>
                <w:b/>
                <w:bCs/>
                <w:sz w:val="28"/>
                <w:szCs w:val="28"/>
              </w:rPr>
              <w:t>1</w:t>
            </w:r>
            <w:r w:rsidRPr="00B15785">
              <w:rPr>
                <w:rFonts w:ascii="Times New Roman" w:hAnsi="Times New Roman"/>
                <w:b/>
                <w:bCs/>
                <w:sz w:val="28"/>
                <w:szCs w:val="28"/>
              </w:rPr>
              <w:t xml:space="preserve"> </w:t>
            </w:r>
            <w:r w:rsidR="00D63DE5" w:rsidRPr="00D63DE5">
              <w:rPr>
                <w:rFonts w:ascii="Times New Roman" w:eastAsia="Times New Roman" w:hAnsi="Times New Roman" w:cs="Times New Roman"/>
                <w:color w:val="333333"/>
                <w:sz w:val="28"/>
                <w:szCs w:val="28"/>
              </w:rPr>
              <w:t>Конструктивные особенности технологического и вспомогательного оборудования обеззараживания осветленных сточных вод</w:t>
            </w:r>
          </w:p>
          <w:p w14:paraId="7F9B85A7" w14:textId="77777777" w:rsidR="00D63DE5" w:rsidRDefault="004F721F" w:rsidP="00874410">
            <w:pPr>
              <w:spacing w:line="240" w:lineRule="auto"/>
              <w:jc w:val="both"/>
              <w:rPr>
                <w:rFonts w:ascii="Times New Roman" w:hAnsi="Times New Roman"/>
                <w:b/>
                <w:bCs/>
                <w:sz w:val="28"/>
                <w:szCs w:val="28"/>
              </w:rPr>
            </w:pPr>
            <w:r w:rsidRPr="00B15785">
              <w:rPr>
                <w:rFonts w:ascii="Times New Roman" w:hAnsi="Times New Roman"/>
                <w:b/>
                <w:bCs/>
                <w:sz w:val="28"/>
                <w:szCs w:val="28"/>
              </w:rPr>
              <w:t>З</w:t>
            </w:r>
            <w:r w:rsidR="00164E0A">
              <w:rPr>
                <w:rFonts w:ascii="Times New Roman" w:hAnsi="Times New Roman"/>
                <w:b/>
                <w:bCs/>
                <w:sz w:val="28"/>
                <w:szCs w:val="28"/>
              </w:rPr>
              <w:t>2</w:t>
            </w:r>
            <w:r>
              <w:rPr>
                <w:rFonts w:ascii="Times New Roman" w:hAnsi="Times New Roman"/>
                <w:bCs/>
                <w:sz w:val="28"/>
                <w:szCs w:val="28"/>
              </w:rPr>
              <w:t xml:space="preserve"> </w:t>
            </w:r>
            <w:r w:rsidR="00D63DE5" w:rsidRPr="00D63DE5">
              <w:rPr>
                <w:rFonts w:ascii="Times New Roman" w:eastAsia="Times New Roman" w:hAnsi="Times New Roman" w:cs="Times New Roman"/>
                <w:color w:val="333333"/>
                <w:sz w:val="28"/>
                <w:szCs w:val="28"/>
              </w:rPr>
              <w:t>Свойства хлора, аммиака, фтора, сернистого газа, гидроокиси кальция, других инертных и химических материалов, используемых для обеззараживания осветленных сточных вод</w:t>
            </w:r>
            <w:r w:rsidR="00D63DE5">
              <w:rPr>
                <w:rFonts w:ascii="Times New Roman" w:hAnsi="Times New Roman"/>
                <w:b/>
                <w:bCs/>
                <w:sz w:val="28"/>
                <w:szCs w:val="28"/>
              </w:rPr>
              <w:t xml:space="preserve"> </w:t>
            </w:r>
          </w:p>
          <w:p w14:paraId="0C634E22" w14:textId="77777777" w:rsidR="00D226F4" w:rsidRPr="00D226F4" w:rsidRDefault="004F721F" w:rsidP="00874410">
            <w:pPr>
              <w:spacing w:line="240" w:lineRule="auto"/>
              <w:jc w:val="both"/>
              <w:rPr>
                <w:rFonts w:ascii="Times New Roman" w:hAnsi="Times New Roman" w:cs="Times New Roman"/>
                <w:bCs/>
                <w:sz w:val="28"/>
                <w:szCs w:val="28"/>
              </w:rPr>
            </w:pPr>
            <w:r>
              <w:rPr>
                <w:rFonts w:ascii="Times New Roman" w:hAnsi="Times New Roman"/>
                <w:b/>
                <w:bCs/>
                <w:sz w:val="28"/>
                <w:szCs w:val="28"/>
              </w:rPr>
              <w:t>З</w:t>
            </w:r>
            <w:r w:rsidR="00E90D82">
              <w:rPr>
                <w:rFonts w:ascii="Times New Roman" w:hAnsi="Times New Roman"/>
                <w:b/>
                <w:bCs/>
                <w:sz w:val="28"/>
                <w:szCs w:val="28"/>
              </w:rPr>
              <w:t>3</w:t>
            </w:r>
            <w:r>
              <w:rPr>
                <w:rFonts w:ascii="Times New Roman" w:hAnsi="Times New Roman"/>
                <w:b/>
                <w:bCs/>
                <w:sz w:val="28"/>
                <w:szCs w:val="28"/>
              </w:rPr>
              <w:t xml:space="preserve"> </w:t>
            </w:r>
            <w:r w:rsidR="00D63DE5" w:rsidRPr="00D63DE5">
              <w:rPr>
                <w:rFonts w:ascii="Times New Roman" w:eastAsia="Times New Roman" w:hAnsi="Times New Roman" w:cs="Times New Roman"/>
                <w:color w:val="333333"/>
                <w:sz w:val="28"/>
                <w:szCs w:val="28"/>
              </w:rPr>
              <w:t>Приемы и методы труда при выполнении работ по обеззараживанию осветленных сточных вод</w:t>
            </w:r>
          </w:p>
          <w:p w14:paraId="58B92892" w14:textId="77777777" w:rsidR="00E90D82" w:rsidRPr="00D226F4" w:rsidRDefault="00E90D82" w:rsidP="00874410">
            <w:pPr>
              <w:spacing w:line="240" w:lineRule="auto"/>
              <w:jc w:val="both"/>
              <w:rPr>
                <w:rFonts w:ascii="Times New Roman" w:hAnsi="Times New Roman" w:cs="Times New Roman"/>
                <w:bCs/>
                <w:sz w:val="28"/>
                <w:szCs w:val="28"/>
              </w:rPr>
            </w:pPr>
            <w:r>
              <w:rPr>
                <w:rFonts w:ascii="Times New Roman" w:hAnsi="Times New Roman"/>
                <w:b/>
                <w:bCs/>
                <w:sz w:val="28"/>
                <w:szCs w:val="28"/>
              </w:rPr>
              <w:t xml:space="preserve">З4 </w:t>
            </w:r>
            <w:r w:rsidR="0005114F" w:rsidRPr="0005114F">
              <w:rPr>
                <w:rFonts w:ascii="Times New Roman" w:eastAsia="Times New Roman" w:hAnsi="Times New Roman" w:cs="Times New Roman"/>
                <w:color w:val="333333"/>
                <w:sz w:val="28"/>
                <w:szCs w:val="28"/>
              </w:rPr>
              <w:t>Способы определения концентрации химических растворов</w:t>
            </w:r>
          </w:p>
        </w:tc>
        <w:tc>
          <w:tcPr>
            <w:tcW w:w="2700" w:type="dxa"/>
          </w:tcPr>
          <w:p w14:paraId="5256480C" w14:textId="77777777" w:rsidR="004F721F" w:rsidRDefault="004F721F" w:rsidP="00874410">
            <w:pPr>
              <w:autoSpaceDE w:val="0"/>
              <w:autoSpaceDN w:val="0"/>
              <w:adjustRightInd w:val="0"/>
              <w:spacing w:after="0" w:line="240" w:lineRule="auto"/>
              <w:jc w:val="center"/>
              <w:rPr>
                <w:rFonts w:ascii="Times New Roman" w:hAnsi="Times New Roman" w:cs="Times New Roman"/>
                <w:bCs/>
                <w:sz w:val="28"/>
                <w:szCs w:val="28"/>
              </w:rPr>
            </w:pPr>
          </w:p>
          <w:p w14:paraId="5316DA7C"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2EC8B6FE" w14:textId="77777777" w:rsidR="00F05188" w:rsidRPr="00C610BC" w:rsidRDefault="00F05188" w:rsidP="00F05188">
            <w:pPr>
              <w:autoSpaceDE w:val="0"/>
              <w:autoSpaceDN w:val="0"/>
              <w:adjustRightInd w:val="0"/>
              <w:spacing w:after="0" w:line="240" w:lineRule="auto"/>
              <w:jc w:val="center"/>
              <w:rPr>
                <w:rFonts w:ascii="Times New Roman" w:hAnsi="Times New Roman" w:cs="Times New Roman"/>
                <w:bCs/>
                <w:sz w:val="28"/>
                <w:szCs w:val="28"/>
              </w:rPr>
            </w:pPr>
            <w:r w:rsidRPr="00C610BC">
              <w:rPr>
                <w:rFonts w:ascii="Times New Roman" w:hAnsi="Times New Roman" w:cs="Times New Roman"/>
                <w:bCs/>
                <w:sz w:val="28"/>
                <w:szCs w:val="28"/>
              </w:rPr>
              <w:t xml:space="preserve">Дихотомические </w:t>
            </w:r>
            <w:r w:rsidRPr="00C610BC">
              <w:rPr>
                <w:rFonts w:ascii="Times New Roman" w:hAnsi="Times New Roman" w:cs="Times New Roman"/>
                <w:bCs/>
                <w:sz w:val="28"/>
                <w:szCs w:val="28"/>
              </w:rPr>
              <w:br/>
              <w:t>за каждое задание</w:t>
            </w:r>
          </w:p>
          <w:p w14:paraId="6520EFFC" w14:textId="77777777" w:rsidR="004418DC" w:rsidRPr="00C610BC" w:rsidRDefault="004418DC" w:rsidP="004418DC">
            <w:pPr>
              <w:autoSpaceDE w:val="0"/>
              <w:autoSpaceDN w:val="0"/>
              <w:adjustRightInd w:val="0"/>
              <w:spacing w:after="0" w:line="240" w:lineRule="auto"/>
              <w:jc w:val="center"/>
              <w:rPr>
                <w:rFonts w:ascii="Times New Roman" w:hAnsi="Times New Roman" w:cs="Times New Roman"/>
                <w:bCs/>
                <w:sz w:val="28"/>
                <w:szCs w:val="28"/>
              </w:rPr>
            </w:pPr>
            <w:proofErr w:type="gramStart"/>
            <w:r w:rsidRPr="00C610BC">
              <w:rPr>
                <w:rFonts w:ascii="Times New Roman" w:hAnsi="Times New Roman" w:cs="Times New Roman"/>
                <w:bCs/>
                <w:sz w:val="28"/>
                <w:szCs w:val="28"/>
              </w:rPr>
              <w:t>верно</w:t>
            </w:r>
            <w:proofErr w:type="gramEnd"/>
            <w:r w:rsidRPr="00C610BC">
              <w:rPr>
                <w:rFonts w:ascii="Times New Roman" w:hAnsi="Times New Roman" w:cs="Times New Roman"/>
                <w:bCs/>
                <w:sz w:val="28"/>
                <w:szCs w:val="28"/>
              </w:rPr>
              <w:t xml:space="preserve"> – 1 балл, </w:t>
            </w:r>
          </w:p>
          <w:p w14:paraId="3BA37BDA" w14:textId="77777777" w:rsidR="00E90D82" w:rsidRPr="00C610BC" w:rsidRDefault="004418DC" w:rsidP="004418DC">
            <w:pPr>
              <w:autoSpaceDE w:val="0"/>
              <w:autoSpaceDN w:val="0"/>
              <w:adjustRightInd w:val="0"/>
              <w:spacing w:after="0" w:line="240" w:lineRule="auto"/>
              <w:jc w:val="center"/>
              <w:rPr>
                <w:rFonts w:ascii="Times New Roman" w:hAnsi="Times New Roman" w:cs="Times New Roman"/>
                <w:bCs/>
                <w:sz w:val="28"/>
                <w:szCs w:val="28"/>
              </w:rPr>
            </w:pPr>
            <w:proofErr w:type="gramStart"/>
            <w:r w:rsidRPr="00C610BC">
              <w:rPr>
                <w:rFonts w:ascii="Times New Roman" w:hAnsi="Times New Roman" w:cs="Times New Roman"/>
                <w:bCs/>
                <w:sz w:val="28"/>
                <w:szCs w:val="28"/>
              </w:rPr>
              <w:t>неверно</w:t>
            </w:r>
            <w:proofErr w:type="gramEnd"/>
            <w:r w:rsidRPr="00C610BC">
              <w:rPr>
                <w:rFonts w:ascii="Times New Roman" w:hAnsi="Times New Roman" w:cs="Times New Roman"/>
                <w:bCs/>
                <w:sz w:val="28"/>
                <w:szCs w:val="28"/>
              </w:rPr>
              <w:t xml:space="preserve"> – 0 баллов</w:t>
            </w:r>
          </w:p>
          <w:p w14:paraId="09D323DA"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04132AE1"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6E60B48E"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0EFB9BFB"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659BB157"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20EF498C"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16E54BC4"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759851C0"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6F8531C0"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63D28E74"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1FAFF426" w14:textId="77777777" w:rsidR="00E90D82" w:rsidRDefault="00E90D82" w:rsidP="004418DC">
            <w:pPr>
              <w:autoSpaceDE w:val="0"/>
              <w:autoSpaceDN w:val="0"/>
              <w:adjustRightInd w:val="0"/>
              <w:spacing w:after="0" w:line="240" w:lineRule="auto"/>
              <w:jc w:val="center"/>
              <w:rPr>
                <w:rFonts w:ascii="Times New Roman" w:hAnsi="Times New Roman" w:cs="Times New Roman"/>
                <w:bCs/>
                <w:sz w:val="28"/>
                <w:szCs w:val="28"/>
              </w:rPr>
            </w:pPr>
          </w:p>
          <w:p w14:paraId="3C3620E2"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03985818"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067849F8"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4FBA59E1" w14:textId="77777777" w:rsidR="00E90D82" w:rsidRPr="00B15785" w:rsidRDefault="00E90D82" w:rsidP="00874410">
            <w:pPr>
              <w:autoSpaceDE w:val="0"/>
              <w:autoSpaceDN w:val="0"/>
              <w:adjustRightInd w:val="0"/>
              <w:spacing w:after="0" w:line="240" w:lineRule="auto"/>
              <w:rPr>
                <w:rFonts w:ascii="Times New Roman" w:hAnsi="Times New Roman" w:cs="Times New Roman"/>
                <w:bCs/>
                <w:sz w:val="28"/>
                <w:szCs w:val="28"/>
              </w:rPr>
            </w:pPr>
          </w:p>
        </w:tc>
        <w:tc>
          <w:tcPr>
            <w:tcW w:w="1842" w:type="dxa"/>
          </w:tcPr>
          <w:p w14:paraId="3B16DBB7" w14:textId="77777777" w:rsidR="00E90D82" w:rsidRDefault="00E90D82" w:rsidP="00874410">
            <w:pPr>
              <w:autoSpaceDE w:val="0"/>
              <w:autoSpaceDN w:val="0"/>
              <w:adjustRightInd w:val="0"/>
              <w:spacing w:after="0" w:line="240" w:lineRule="auto"/>
              <w:jc w:val="center"/>
              <w:rPr>
                <w:rFonts w:ascii="Times New Roman" w:hAnsi="Times New Roman" w:cs="Times New Roman"/>
                <w:bCs/>
                <w:sz w:val="28"/>
                <w:szCs w:val="28"/>
              </w:rPr>
            </w:pPr>
          </w:p>
          <w:p w14:paraId="76F7C030"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1994E0EF"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7F85EF16"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50321D05"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2D9036BD" w14:textId="77777777" w:rsidR="006E0B91" w:rsidRDefault="004C5B7E" w:rsidP="0087441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17,</w:t>
            </w:r>
            <w:r w:rsidR="004418DC">
              <w:rPr>
                <w:rFonts w:ascii="Times New Roman" w:hAnsi="Times New Roman" w:cs="Times New Roman"/>
                <w:bCs/>
                <w:sz w:val="28"/>
                <w:szCs w:val="28"/>
              </w:rPr>
              <w:t xml:space="preserve"> </w:t>
            </w:r>
            <w:r>
              <w:rPr>
                <w:rFonts w:ascii="Times New Roman" w:hAnsi="Times New Roman" w:cs="Times New Roman"/>
                <w:bCs/>
                <w:sz w:val="28"/>
                <w:szCs w:val="28"/>
              </w:rPr>
              <w:t>18,</w:t>
            </w:r>
            <w:r w:rsidR="004418DC">
              <w:rPr>
                <w:rFonts w:ascii="Times New Roman" w:hAnsi="Times New Roman" w:cs="Times New Roman"/>
                <w:bCs/>
                <w:sz w:val="28"/>
                <w:szCs w:val="28"/>
              </w:rPr>
              <w:t xml:space="preserve"> </w:t>
            </w:r>
            <w:r>
              <w:rPr>
                <w:rFonts w:ascii="Times New Roman" w:hAnsi="Times New Roman" w:cs="Times New Roman"/>
                <w:bCs/>
                <w:sz w:val="28"/>
                <w:szCs w:val="28"/>
              </w:rPr>
              <w:t>20,</w:t>
            </w:r>
            <w:r w:rsidR="004418DC">
              <w:rPr>
                <w:rFonts w:ascii="Times New Roman" w:hAnsi="Times New Roman" w:cs="Times New Roman"/>
                <w:bCs/>
                <w:sz w:val="28"/>
                <w:szCs w:val="28"/>
              </w:rPr>
              <w:t xml:space="preserve"> </w:t>
            </w:r>
            <w:r>
              <w:rPr>
                <w:rFonts w:ascii="Times New Roman" w:hAnsi="Times New Roman" w:cs="Times New Roman"/>
                <w:bCs/>
                <w:sz w:val="28"/>
                <w:szCs w:val="28"/>
              </w:rPr>
              <w:t>65,</w:t>
            </w:r>
            <w:r w:rsidR="004418DC">
              <w:rPr>
                <w:rFonts w:ascii="Times New Roman" w:hAnsi="Times New Roman" w:cs="Times New Roman"/>
                <w:bCs/>
                <w:sz w:val="28"/>
                <w:szCs w:val="28"/>
              </w:rPr>
              <w:t xml:space="preserve"> </w:t>
            </w:r>
            <w:r>
              <w:rPr>
                <w:rFonts w:ascii="Times New Roman" w:hAnsi="Times New Roman" w:cs="Times New Roman"/>
                <w:bCs/>
                <w:sz w:val="28"/>
                <w:szCs w:val="28"/>
              </w:rPr>
              <w:t>74</w:t>
            </w:r>
            <w:r w:rsidR="004418DC">
              <w:rPr>
                <w:rFonts w:ascii="Times New Roman" w:hAnsi="Times New Roman" w:cs="Times New Roman"/>
                <w:bCs/>
                <w:sz w:val="28"/>
                <w:szCs w:val="28"/>
              </w:rPr>
              <w:t xml:space="preserve">, </w:t>
            </w:r>
            <w:r>
              <w:rPr>
                <w:rFonts w:ascii="Times New Roman" w:hAnsi="Times New Roman" w:cs="Times New Roman"/>
                <w:bCs/>
                <w:sz w:val="28"/>
                <w:szCs w:val="28"/>
              </w:rPr>
              <w:t>81</w:t>
            </w:r>
          </w:p>
          <w:p w14:paraId="1090B60C" w14:textId="77777777" w:rsidR="004C5B7E" w:rsidRDefault="004C5B7E" w:rsidP="00874410">
            <w:pPr>
              <w:autoSpaceDE w:val="0"/>
              <w:autoSpaceDN w:val="0"/>
              <w:adjustRightInd w:val="0"/>
              <w:spacing w:after="0" w:line="240" w:lineRule="auto"/>
              <w:jc w:val="center"/>
              <w:rPr>
                <w:rFonts w:ascii="Times New Roman" w:hAnsi="Times New Roman" w:cs="Times New Roman"/>
                <w:bCs/>
                <w:sz w:val="28"/>
                <w:szCs w:val="28"/>
              </w:rPr>
            </w:pPr>
          </w:p>
          <w:p w14:paraId="1AA4A57B" w14:textId="77777777" w:rsidR="004C5B7E" w:rsidRDefault="004C5B7E" w:rsidP="00874410">
            <w:pPr>
              <w:autoSpaceDE w:val="0"/>
              <w:autoSpaceDN w:val="0"/>
              <w:adjustRightInd w:val="0"/>
              <w:spacing w:after="0" w:line="240" w:lineRule="auto"/>
              <w:jc w:val="center"/>
              <w:rPr>
                <w:rFonts w:ascii="Times New Roman" w:hAnsi="Times New Roman" w:cs="Times New Roman"/>
                <w:bCs/>
                <w:sz w:val="28"/>
                <w:szCs w:val="28"/>
              </w:rPr>
            </w:pPr>
          </w:p>
          <w:p w14:paraId="396D1F39" w14:textId="77777777" w:rsidR="004C5B7E" w:rsidRDefault="004C5B7E" w:rsidP="0087441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r w:rsidR="004418DC">
              <w:rPr>
                <w:rFonts w:ascii="Times New Roman" w:hAnsi="Times New Roman" w:cs="Times New Roman"/>
                <w:bCs/>
                <w:sz w:val="28"/>
                <w:szCs w:val="28"/>
              </w:rPr>
              <w:t xml:space="preserve"> </w:t>
            </w:r>
            <w:r>
              <w:rPr>
                <w:rFonts w:ascii="Times New Roman" w:hAnsi="Times New Roman" w:cs="Times New Roman"/>
                <w:bCs/>
                <w:sz w:val="28"/>
                <w:szCs w:val="28"/>
              </w:rPr>
              <w:t>21,</w:t>
            </w:r>
            <w:r w:rsidR="004418DC">
              <w:rPr>
                <w:rFonts w:ascii="Times New Roman" w:hAnsi="Times New Roman" w:cs="Times New Roman"/>
                <w:bCs/>
                <w:sz w:val="28"/>
                <w:szCs w:val="28"/>
              </w:rPr>
              <w:t xml:space="preserve"> </w:t>
            </w:r>
            <w:r>
              <w:rPr>
                <w:rFonts w:ascii="Times New Roman" w:hAnsi="Times New Roman" w:cs="Times New Roman"/>
                <w:bCs/>
                <w:sz w:val="28"/>
                <w:szCs w:val="28"/>
              </w:rPr>
              <w:t>24,</w:t>
            </w:r>
            <w:r w:rsidR="004418DC">
              <w:rPr>
                <w:rFonts w:ascii="Times New Roman" w:hAnsi="Times New Roman" w:cs="Times New Roman"/>
                <w:bCs/>
                <w:sz w:val="28"/>
                <w:szCs w:val="28"/>
              </w:rPr>
              <w:t xml:space="preserve"> </w:t>
            </w:r>
            <w:r>
              <w:rPr>
                <w:rFonts w:ascii="Times New Roman" w:hAnsi="Times New Roman" w:cs="Times New Roman"/>
                <w:bCs/>
                <w:sz w:val="28"/>
                <w:szCs w:val="28"/>
              </w:rPr>
              <w:t>25,</w:t>
            </w:r>
            <w:r w:rsidR="004418DC">
              <w:rPr>
                <w:rFonts w:ascii="Times New Roman" w:hAnsi="Times New Roman" w:cs="Times New Roman"/>
                <w:bCs/>
                <w:sz w:val="28"/>
                <w:szCs w:val="28"/>
              </w:rPr>
              <w:t xml:space="preserve"> </w:t>
            </w:r>
            <w:r>
              <w:rPr>
                <w:rFonts w:ascii="Times New Roman" w:hAnsi="Times New Roman" w:cs="Times New Roman"/>
                <w:bCs/>
                <w:sz w:val="28"/>
                <w:szCs w:val="28"/>
              </w:rPr>
              <w:t>56</w:t>
            </w:r>
            <w:r w:rsidR="004418DC">
              <w:rPr>
                <w:rFonts w:ascii="Times New Roman" w:hAnsi="Times New Roman" w:cs="Times New Roman"/>
                <w:bCs/>
                <w:sz w:val="28"/>
                <w:szCs w:val="28"/>
              </w:rPr>
              <w:t xml:space="preserve">, </w:t>
            </w:r>
            <w:r>
              <w:rPr>
                <w:rFonts w:ascii="Times New Roman" w:hAnsi="Times New Roman" w:cs="Times New Roman"/>
                <w:bCs/>
                <w:sz w:val="28"/>
                <w:szCs w:val="28"/>
              </w:rPr>
              <w:t>57,</w:t>
            </w:r>
            <w:r w:rsidR="004418DC">
              <w:rPr>
                <w:rFonts w:ascii="Times New Roman" w:hAnsi="Times New Roman" w:cs="Times New Roman"/>
                <w:bCs/>
                <w:sz w:val="28"/>
                <w:szCs w:val="28"/>
              </w:rPr>
              <w:t xml:space="preserve"> </w:t>
            </w:r>
            <w:r>
              <w:rPr>
                <w:rFonts w:ascii="Times New Roman" w:hAnsi="Times New Roman" w:cs="Times New Roman"/>
                <w:bCs/>
                <w:sz w:val="28"/>
                <w:szCs w:val="28"/>
              </w:rPr>
              <w:t>70,</w:t>
            </w:r>
            <w:r w:rsidR="004418DC">
              <w:rPr>
                <w:rFonts w:ascii="Times New Roman" w:hAnsi="Times New Roman" w:cs="Times New Roman"/>
                <w:bCs/>
                <w:sz w:val="28"/>
                <w:szCs w:val="28"/>
              </w:rPr>
              <w:t xml:space="preserve"> </w:t>
            </w:r>
            <w:r>
              <w:rPr>
                <w:rFonts w:ascii="Times New Roman" w:hAnsi="Times New Roman" w:cs="Times New Roman"/>
                <w:bCs/>
                <w:sz w:val="28"/>
                <w:szCs w:val="28"/>
              </w:rPr>
              <w:t>76</w:t>
            </w:r>
          </w:p>
          <w:p w14:paraId="2A53A8BF"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667D7576"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7610140B" w14:textId="77777777" w:rsidR="004C5B7E" w:rsidRDefault="004C5B7E" w:rsidP="00874410">
            <w:pPr>
              <w:autoSpaceDE w:val="0"/>
              <w:autoSpaceDN w:val="0"/>
              <w:adjustRightInd w:val="0"/>
              <w:spacing w:after="0" w:line="240" w:lineRule="auto"/>
              <w:jc w:val="center"/>
              <w:rPr>
                <w:rFonts w:ascii="Times New Roman" w:hAnsi="Times New Roman" w:cs="Times New Roman"/>
                <w:bCs/>
                <w:sz w:val="28"/>
                <w:szCs w:val="28"/>
              </w:rPr>
            </w:pPr>
          </w:p>
          <w:p w14:paraId="61DDE494" w14:textId="77777777" w:rsidR="004C5B7E" w:rsidRDefault="004C5B7E" w:rsidP="00874410">
            <w:pPr>
              <w:autoSpaceDE w:val="0"/>
              <w:autoSpaceDN w:val="0"/>
              <w:adjustRightInd w:val="0"/>
              <w:spacing w:after="0" w:line="240" w:lineRule="auto"/>
              <w:jc w:val="center"/>
              <w:rPr>
                <w:rFonts w:ascii="Times New Roman" w:hAnsi="Times New Roman" w:cs="Times New Roman"/>
                <w:bCs/>
                <w:sz w:val="28"/>
                <w:szCs w:val="28"/>
              </w:rPr>
            </w:pPr>
          </w:p>
          <w:p w14:paraId="1896E1E7" w14:textId="77777777" w:rsidR="008B5805" w:rsidRDefault="004C5B7E" w:rsidP="0087441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16,</w:t>
            </w:r>
            <w:r w:rsidR="004418DC">
              <w:rPr>
                <w:rFonts w:ascii="Times New Roman" w:hAnsi="Times New Roman" w:cs="Times New Roman"/>
                <w:bCs/>
                <w:sz w:val="28"/>
                <w:szCs w:val="28"/>
              </w:rPr>
              <w:t xml:space="preserve"> </w:t>
            </w:r>
            <w:r>
              <w:rPr>
                <w:rFonts w:ascii="Times New Roman" w:hAnsi="Times New Roman" w:cs="Times New Roman"/>
                <w:bCs/>
                <w:sz w:val="28"/>
                <w:szCs w:val="28"/>
              </w:rPr>
              <w:t>42,</w:t>
            </w:r>
            <w:r w:rsidR="004418DC">
              <w:rPr>
                <w:rFonts w:ascii="Times New Roman" w:hAnsi="Times New Roman" w:cs="Times New Roman"/>
                <w:bCs/>
                <w:sz w:val="28"/>
                <w:szCs w:val="28"/>
              </w:rPr>
              <w:t xml:space="preserve"> </w:t>
            </w:r>
            <w:r>
              <w:rPr>
                <w:rFonts w:ascii="Times New Roman" w:hAnsi="Times New Roman" w:cs="Times New Roman"/>
                <w:bCs/>
                <w:sz w:val="28"/>
                <w:szCs w:val="28"/>
              </w:rPr>
              <w:t>47,</w:t>
            </w:r>
            <w:r w:rsidR="004418DC">
              <w:rPr>
                <w:rFonts w:ascii="Times New Roman" w:hAnsi="Times New Roman" w:cs="Times New Roman"/>
                <w:bCs/>
                <w:sz w:val="28"/>
                <w:szCs w:val="28"/>
              </w:rPr>
              <w:t xml:space="preserve"> </w:t>
            </w:r>
            <w:r>
              <w:rPr>
                <w:rFonts w:ascii="Times New Roman" w:hAnsi="Times New Roman" w:cs="Times New Roman"/>
                <w:bCs/>
                <w:sz w:val="28"/>
                <w:szCs w:val="28"/>
              </w:rPr>
              <w:t>48,</w:t>
            </w:r>
            <w:r w:rsidR="004418DC">
              <w:rPr>
                <w:rFonts w:ascii="Times New Roman" w:hAnsi="Times New Roman" w:cs="Times New Roman"/>
                <w:bCs/>
                <w:sz w:val="28"/>
                <w:szCs w:val="28"/>
              </w:rPr>
              <w:t xml:space="preserve"> </w:t>
            </w:r>
            <w:r w:rsidR="008B5805">
              <w:rPr>
                <w:rFonts w:ascii="Times New Roman" w:hAnsi="Times New Roman" w:cs="Times New Roman"/>
                <w:bCs/>
                <w:sz w:val="28"/>
                <w:szCs w:val="28"/>
              </w:rPr>
              <w:t>49</w:t>
            </w:r>
            <w:r w:rsidR="004418DC">
              <w:rPr>
                <w:rFonts w:ascii="Times New Roman" w:hAnsi="Times New Roman" w:cs="Times New Roman"/>
                <w:bCs/>
                <w:sz w:val="28"/>
                <w:szCs w:val="28"/>
              </w:rPr>
              <w:t xml:space="preserve">, </w:t>
            </w:r>
            <w:r w:rsidR="008B5805">
              <w:rPr>
                <w:rFonts w:ascii="Times New Roman" w:hAnsi="Times New Roman" w:cs="Times New Roman"/>
                <w:bCs/>
                <w:sz w:val="28"/>
                <w:szCs w:val="28"/>
              </w:rPr>
              <w:t>60,</w:t>
            </w:r>
            <w:r w:rsidR="004418DC">
              <w:rPr>
                <w:rFonts w:ascii="Times New Roman" w:hAnsi="Times New Roman" w:cs="Times New Roman"/>
                <w:bCs/>
                <w:sz w:val="28"/>
                <w:szCs w:val="28"/>
              </w:rPr>
              <w:t xml:space="preserve"> </w:t>
            </w:r>
            <w:r w:rsidR="008B5805">
              <w:rPr>
                <w:rFonts w:ascii="Times New Roman" w:hAnsi="Times New Roman" w:cs="Times New Roman"/>
                <w:bCs/>
                <w:sz w:val="28"/>
                <w:szCs w:val="28"/>
              </w:rPr>
              <w:t>63,</w:t>
            </w:r>
            <w:r w:rsidR="004418DC">
              <w:rPr>
                <w:rFonts w:ascii="Times New Roman" w:hAnsi="Times New Roman" w:cs="Times New Roman"/>
                <w:bCs/>
                <w:sz w:val="28"/>
                <w:szCs w:val="28"/>
              </w:rPr>
              <w:t xml:space="preserve"> </w:t>
            </w:r>
            <w:r w:rsidR="008B5805">
              <w:rPr>
                <w:rFonts w:ascii="Times New Roman" w:hAnsi="Times New Roman" w:cs="Times New Roman"/>
                <w:bCs/>
                <w:sz w:val="28"/>
                <w:szCs w:val="28"/>
              </w:rPr>
              <w:t>64,</w:t>
            </w:r>
            <w:r w:rsidR="004418DC">
              <w:rPr>
                <w:rFonts w:ascii="Times New Roman" w:hAnsi="Times New Roman" w:cs="Times New Roman"/>
                <w:bCs/>
                <w:sz w:val="28"/>
                <w:szCs w:val="28"/>
              </w:rPr>
              <w:t xml:space="preserve"> </w:t>
            </w:r>
            <w:r w:rsidR="008B5805">
              <w:rPr>
                <w:rFonts w:ascii="Times New Roman" w:hAnsi="Times New Roman" w:cs="Times New Roman"/>
                <w:bCs/>
                <w:sz w:val="28"/>
                <w:szCs w:val="28"/>
              </w:rPr>
              <w:t>73,</w:t>
            </w:r>
            <w:r w:rsidR="004418DC">
              <w:rPr>
                <w:rFonts w:ascii="Times New Roman" w:hAnsi="Times New Roman" w:cs="Times New Roman"/>
                <w:bCs/>
                <w:sz w:val="28"/>
                <w:szCs w:val="28"/>
              </w:rPr>
              <w:t xml:space="preserve"> </w:t>
            </w:r>
            <w:r w:rsidR="008B5805">
              <w:rPr>
                <w:rFonts w:ascii="Times New Roman" w:hAnsi="Times New Roman" w:cs="Times New Roman"/>
                <w:bCs/>
                <w:sz w:val="28"/>
                <w:szCs w:val="28"/>
              </w:rPr>
              <w:t>80</w:t>
            </w:r>
          </w:p>
          <w:p w14:paraId="6F65101D" w14:textId="77777777" w:rsidR="006E0B91" w:rsidRDefault="006E0B91" w:rsidP="00874410">
            <w:pPr>
              <w:autoSpaceDE w:val="0"/>
              <w:autoSpaceDN w:val="0"/>
              <w:adjustRightInd w:val="0"/>
              <w:spacing w:after="0" w:line="240" w:lineRule="auto"/>
              <w:jc w:val="center"/>
              <w:rPr>
                <w:rFonts w:ascii="Times New Roman" w:hAnsi="Times New Roman" w:cs="Times New Roman"/>
                <w:bCs/>
                <w:sz w:val="28"/>
                <w:szCs w:val="28"/>
              </w:rPr>
            </w:pPr>
          </w:p>
          <w:p w14:paraId="13282764" w14:textId="77777777" w:rsidR="006E0B91" w:rsidRPr="00B15785" w:rsidRDefault="008B5805" w:rsidP="004418D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r w:rsidR="004418DC">
              <w:rPr>
                <w:rFonts w:ascii="Times New Roman" w:hAnsi="Times New Roman" w:cs="Times New Roman"/>
                <w:bCs/>
                <w:sz w:val="28"/>
                <w:szCs w:val="28"/>
              </w:rPr>
              <w:t xml:space="preserve"> </w:t>
            </w:r>
            <w:r>
              <w:rPr>
                <w:rFonts w:ascii="Times New Roman" w:hAnsi="Times New Roman" w:cs="Times New Roman"/>
                <w:bCs/>
                <w:sz w:val="28"/>
                <w:szCs w:val="28"/>
              </w:rPr>
              <w:t>23,</w:t>
            </w:r>
            <w:r w:rsidR="004418DC">
              <w:rPr>
                <w:rFonts w:ascii="Times New Roman" w:hAnsi="Times New Roman" w:cs="Times New Roman"/>
                <w:bCs/>
                <w:sz w:val="28"/>
                <w:szCs w:val="28"/>
              </w:rPr>
              <w:t xml:space="preserve"> </w:t>
            </w:r>
            <w:r>
              <w:rPr>
                <w:rFonts w:ascii="Times New Roman" w:hAnsi="Times New Roman" w:cs="Times New Roman"/>
                <w:bCs/>
                <w:sz w:val="28"/>
                <w:szCs w:val="28"/>
              </w:rPr>
              <w:t>26,</w:t>
            </w:r>
            <w:r w:rsidR="004418DC">
              <w:rPr>
                <w:rFonts w:ascii="Times New Roman" w:hAnsi="Times New Roman" w:cs="Times New Roman"/>
                <w:bCs/>
                <w:sz w:val="28"/>
                <w:szCs w:val="28"/>
              </w:rPr>
              <w:t xml:space="preserve"> </w:t>
            </w:r>
            <w:r>
              <w:rPr>
                <w:rFonts w:ascii="Times New Roman" w:hAnsi="Times New Roman" w:cs="Times New Roman"/>
                <w:bCs/>
                <w:sz w:val="28"/>
                <w:szCs w:val="28"/>
              </w:rPr>
              <w:t>27,</w:t>
            </w:r>
            <w:r w:rsidR="004418DC">
              <w:rPr>
                <w:rFonts w:ascii="Times New Roman" w:hAnsi="Times New Roman" w:cs="Times New Roman"/>
                <w:bCs/>
                <w:sz w:val="28"/>
                <w:szCs w:val="28"/>
              </w:rPr>
              <w:t xml:space="preserve"> </w:t>
            </w:r>
            <w:r>
              <w:rPr>
                <w:rFonts w:ascii="Times New Roman" w:hAnsi="Times New Roman" w:cs="Times New Roman"/>
                <w:bCs/>
                <w:sz w:val="28"/>
                <w:szCs w:val="28"/>
              </w:rPr>
              <w:t>59</w:t>
            </w:r>
          </w:p>
        </w:tc>
      </w:tr>
      <w:tr w:rsidR="00F83803" w:rsidRPr="00AF39D5" w14:paraId="3AEBD9FB" w14:textId="77777777" w:rsidTr="00747024">
        <w:trPr>
          <w:trHeight w:val="20"/>
        </w:trPr>
        <w:tc>
          <w:tcPr>
            <w:tcW w:w="5159" w:type="dxa"/>
          </w:tcPr>
          <w:p w14:paraId="5B82801B" w14:textId="77777777" w:rsidR="00F83803" w:rsidRDefault="00F83803" w:rsidP="00874410">
            <w:pPr>
              <w:spacing w:line="240" w:lineRule="auto"/>
              <w:jc w:val="both"/>
              <w:rPr>
                <w:rFonts w:ascii="Times New Roman" w:eastAsia="Times New Roman" w:hAnsi="Times New Roman" w:cs="Times New Roman"/>
                <w:bCs/>
                <w:i/>
                <w:color w:val="333333"/>
                <w:sz w:val="28"/>
                <w:szCs w:val="28"/>
              </w:rPr>
            </w:pPr>
            <w:r w:rsidRPr="00B15785">
              <w:rPr>
                <w:rFonts w:ascii="Times New Roman" w:hAnsi="Times New Roman"/>
                <w:b/>
                <w:bCs/>
                <w:sz w:val="28"/>
                <w:szCs w:val="28"/>
              </w:rPr>
              <w:t xml:space="preserve">ТФ </w:t>
            </w:r>
            <w:r>
              <w:rPr>
                <w:rFonts w:ascii="Times New Roman" w:eastAsia="Times New Roman" w:hAnsi="Times New Roman" w:cs="Times New Roman"/>
                <w:bCs/>
                <w:color w:val="333333"/>
                <w:sz w:val="28"/>
                <w:szCs w:val="28"/>
              </w:rPr>
              <w:t>В/03</w:t>
            </w:r>
            <w:r w:rsidRPr="00F10403">
              <w:rPr>
                <w:rFonts w:ascii="Times New Roman" w:eastAsia="Times New Roman" w:hAnsi="Times New Roman" w:cs="Times New Roman"/>
                <w:bCs/>
                <w:color w:val="333333"/>
                <w:sz w:val="28"/>
                <w:szCs w:val="28"/>
              </w:rPr>
              <w:t>.4</w:t>
            </w:r>
            <w:r w:rsidR="008D6235">
              <w:rPr>
                <w:rFonts w:ascii="Times New Roman" w:eastAsia="Times New Roman" w:hAnsi="Times New Roman" w:cs="Times New Roman"/>
                <w:bCs/>
                <w:color w:val="333333"/>
                <w:sz w:val="28"/>
                <w:szCs w:val="28"/>
              </w:rPr>
              <w:t xml:space="preserve"> </w:t>
            </w:r>
            <w:r w:rsidR="008D6235" w:rsidRPr="008D6235">
              <w:rPr>
                <w:rFonts w:ascii="Times New Roman" w:eastAsia="Times New Roman" w:hAnsi="Times New Roman" w:cs="Times New Roman"/>
                <w:bCs/>
                <w:i/>
                <w:color w:val="333333"/>
                <w:sz w:val="28"/>
                <w:szCs w:val="28"/>
              </w:rPr>
              <w:t>Управление процессом ультрафиолетовой обработки сточных вод</w:t>
            </w:r>
          </w:p>
          <w:p w14:paraId="38797588" w14:textId="77777777" w:rsidR="008D6235" w:rsidRDefault="0005114F" w:rsidP="00874410">
            <w:pPr>
              <w:spacing w:line="240" w:lineRule="auto"/>
              <w:jc w:val="both"/>
              <w:rPr>
                <w:rFonts w:ascii="Times New Roman" w:eastAsia="Times New Roman" w:hAnsi="Times New Roman" w:cs="Times New Roman"/>
                <w:color w:val="333333"/>
                <w:sz w:val="28"/>
                <w:szCs w:val="28"/>
              </w:rPr>
            </w:pPr>
            <w:r w:rsidRPr="00B15785">
              <w:rPr>
                <w:rFonts w:ascii="Times New Roman" w:hAnsi="Times New Roman"/>
                <w:b/>
                <w:bCs/>
                <w:sz w:val="28"/>
                <w:szCs w:val="28"/>
              </w:rPr>
              <w:t>З</w:t>
            </w:r>
            <w:r>
              <w:rPr>
                <w:rFonts w:ascii="Times New Roman" w:hAnsi="Times New Roman"/>
                <w:b/>
                <w:bCs/>
                <w:sz w:val="28"/>
                <w:szCs w:val="28"/>
              </w:rPr>
              <w:t xml:space="preserve">1 </w:t>
            </w:r>
            <w:r w:rsidRPr="0005114F">
              <w:rPr>
                <w:rFonts w:ascii="Times New Roman" w:eastAsia="Times New Roman" w:hAnsi="Times New Roman" w:cs="Times New Roman"/>
                <w:color w:val="333333"/>
                <w:sz w:val="28"/>
                <w:szCs w:val="28"/>
              </w:rPr>
              <w:t>Регулирование процесса облучения осветленных сточных вод бактерицидными ультрафиолетовыми лампами в режиме, соответствующем требованиям технического регламента</w:t>
            </w:r>
          </w:p>
          <w:p w14:paraId="269EC790" w14:textId="77777777" w:rsidR="0005114F" w:rsidRPr="0005114F" w:rsidRDefault="008B5805" w:rsidP="00874410">
            <w:pPr>
              <w:spacing w:line="240" w:lineRule="auto"/>
              <w:jc w:val="both"/>
              <w:rPr>
                <w:rFonts w:ascii="Times New Roman" w:hAnsi="Times New Roman"/>
                <w:bCs/>
                <w:sz w:val="28"/>
                <w:szCs w:val="28"/>
              </w:rPr>
            </w:pPr>
            <w:r>
              <w:rPr>
                <w:rFonts w:ascii="Times New Roman" w:eastAsia="Times New Roman" w:hAnsi="Times New Roman" w:cs="Times New Roman"/>
                <w:b/>
                <w:color w:val="333333"/>
                <w:sz w:val="28"/>
                <w:szCs w:val="28"/>
              </w:rPr>
              <w:t>З2</w:t>
            </w:r>
            <w:r w:rsidR="0005114F" w:rsidRPr="0005114F">
              <w:rPr>
                <w:rFonts w:ascii="Times New Roman" w:eastAsia="Times New Roman" w:hAnsi="Times New Roman" w:cs="Times New Roman"/>
                <w:b/>
                <w:color w:val="333333"/>
                <w:sz w:val="28"/>
                <w:szCs w:val="28"/>
              </w:rPr>
              <w:t xml:space="preserve"> </w:t>
            </w:r>
            <w:r w:rsidR="00551C1B" w:rsidRPr="00551C1B">
              <w:rPr>
                <w:rFonts w:ascii="Times New Roman" w:eastAsia="Times New Roman" w:hAnsi="Times New Roman" w:cs="Times New Roman"/>
                <w:color w:val="333333"/>
                <w:sz w:val="28"/>
                <w:szCs w:val="28"/>
              </w:rPr>
              <w:t>Контроль соответствия используемых в установках ультрафиолетовой обработки воды ламп режиму (времени) воздействия их облучения на обрабатываемую сточную воду</w:t>
            </w:r>
          </w:p>
        </w:tc>
        <w:tc>
          <w:tcPr>
            <w:tcW w:w="2700" w:type="dxa"/>
          </w:tcPr>
          <w:p w14:paraId="345A9B08" w14:textId="77777777" w:rsidR="00F83803" w:rsidRDefault="00F83803" w:rsidP="00874410">
            <w:pPr>
              <w:autoSpaceDE w:val="0"/>
              <w:autoSpaceDN w:val="0"/>
              <w:adjustRightInd w:val="0"/>
              <w:spacing w:after="0" w:line="240" w:lineRule="auto"/>
              <w:jc w:val="center"/>
              <w:rPr>
                <w:rFonts w:ascii="Times New Roman" w:hAnsi="Times New Roman" w:cs="Times New Roman"/>
                <w:bCs/>
                <w:sz w:val="28"/>
                <w:szCs w:val="28"/>
              </w:rPr>
            </w:pPr>
          </w:p>
          <w:p w14:paraId="12FA52D5"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28486F73"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7DE85FD9" w14:textId="77777777" w:rsidR="00F05188" w:rsidRPr="00C610BC" w:rsidRDefault="00F05188" w:rsidP="00F05188">
            <w:pPr>
              <w:autoSpaceDE w:val="0"/>
              <w:autoSpaceDN w:val="0"/>
              <w:adjustRightInd w:val="0"/>
              <w:spacing w:after="0" w:line="240" w:lineRule="auto"/>
              <w:jc w:val="center"/>
              <w:rPr>
                <w:rFonts w:ascii="Times New Roman" w:hAnsi="Times New Roman" w:cs="Times New Roman"/>
                <w:bCs/>
                <w:sz w:val="28"/>
                <w:szCs w:val="28"/>
              </w:rPr>
            </w:pPr>
            <w:r w:rsidRPr="00C610BC">
              <w:rPr>
                <w:rFonts w:ascii="Times New Roman" w:hAnsi="Times New Roman" w:cs="Times New Roman"/>
                <w:bCs/>
                <w:sz w:val="28"/>
                <w:szCs w:val="28"/>
              </w:rPr>
              <w:t xml:space="preserve">Дихотомические </w:t>
            </w:r>
            <w:r w:rsidRPr="00C610BC">
              <w:rPr>
                <w:rFonts w:ascii="Times New Roman" w:hAnsi="Times New Roman" w:cs="Times New Roman"/>
                <w:bCs/>
                <w:sz w:val="28"/>
                <w:szCs w:val="28"/>
              </w:rPr>
              <w:br/>
              <w:t>за каждое задание</w:t>
            </w:r>
          </w:p>
          <w:p w14:paraId="56B1F633" w14:textId="77777777" w:rsidR="004418DC" w:rsidRPr="00C610BC" w:rsidRDefault="004418DC" w:rsidP="004418DC">
            <w:pPr>
              <w:autoSpaceDE w:val="0"/>
              <w:autoSpaceDN w:val="0"/>
              <w:adjustRightInd w:val="0"/>
              <w:spacing w:after="0" w:line="240" w:lineRule="auto"/>
              <w:jc w:val="center"/>
              <w:rPr>
                <w:rFonts w:ascii="Times New Roman" w:hAnsi="Times New Roman" w:cs="Times New Roman"/>
                <w:bCs/>
                <w:sz w:val="28"/>
                <w:szCs w:val="28"/>
              </w:rPr>
            </w:pPr>
            <w:proofErr w:type="gramStart"/>
            <w:r w:rsidRPr="00C610BC">
              <w:rPr>
                <w:rFonts w:ascii="Times New Roman" w:hAnsi="Times New Roman" w:cs="Times New Roman"/>
                <w:bCs/>
                <w:sz w:val="28"/>
                <w:szCs w:val="28"/>
              </w:rPr>
              <w:t>верно</w:t>
            </w:r>
            <w:proofErr w:type="gramEnd"/>
            <w:r w:rsidRPr="00C610BC">
              <w:rPr>
                <w:rFonts w:ascii="Times New Roman" w:hAnsi="Times New Roman" w:cs="Times New Roman"/>
                <w:bCs/>
                <w:sz w:val="28"/>
                <w:szCs w:val="28"/>
              </w:rPr>
              <w:t xml:space="preserve"> – 1 балл, </w:t>
            </w:r>
          </w:p>
          <w:p w14:paraId="043EF1CD" w14:textId="77777777" w:rsidR="00AF11DC" w:rsidRPr="00C610BC" w:rsidRDefault="004418DC" w:rsidP="004418DC">
            <w:pPr>
              <w:autoSpaceDE w:val="0"/>
              <w:autoSpaceDN w:val="0"/>
              <w:adjustRightInd w:val="0"/>
              <w:spacing w:after="0" w:line="240" w:lineRule="auto"/>
              <w:jc w:val="center"/>
              <w:rPr>
                <w:rFonts w:ascii="Times New Roman" w:hAnsi="Times New Roman" w:cs="Times New Roman"/>
                <w:bCs/>
                <w:sz w:val="28"/>
                <w:szCs w:val="28"/>
              </w:rPr>
            </w:pPr>
            <w:proofErr w:type="gramStart"/>
            <w:r w:rsidRPr="00C610BC">
              <w:rPr>
                <w:rFonts w:ascii="Times New Roman" w:hAnsi="Times New Roman" w:cs="Times New Roman"/>
                <w:bCs/>
                <w:sz w:val="28"/>
                <w:szCs w:val="28"/>
              </w:rPr>
              <w:t>неверно</w:t>
            </w:r>
            <w:proofErr w:type="gramEnd"/>
            <w:r w:rsidRPr="00C610BC">
              <w:rPr>
                <w:rFonts w:ascii="Times New Roman" w:hAnsi="Times New Roman" w:cs="Times New Roman"/>
                <w:bCs/>
                <w:sz w:val="28"/>
                <w:szCs w:val="28"/>
              </w:rPr>
              <w:t xml:space="preserve"> – 0 баллов</w:t>
            </w:r>
          </w:p>
          <w:p w14:paraId="7DCEEED4" w14:textId="77777777" w:rsidR="00AF11DC" w:rsidRPr="00C610B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06AD4569"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404C9381"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54C384D8"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6BCC2929"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tc>
        <w:tc>
          <w:tcPr>
            <w:tcW w:w="1842" w:type="dxa"/>
          </w:tcPr>
          <w:p w14:paraId="1253E9CE" w14:textId="77777777" w:rsidR="00F83803" w:rsidRDefault="00F83803" w:rsidP="00874410">
            <w:pPr>
              <w:autoSpaceDE w:val="0"/>
              <w:autoSpaceDN w:val="0"/>
              <w:adjustRightInd w:val="0"/>
              <w:spacing w:after="0" w:line="240" w:lineRule="auto"/>
              <w:jc w:val="center"/>
              <w:rPr>
                <w:rFonts w:ascii="Times New Roman" w:hAnsi="Times New Roman" w:cs="Times New Roman"/>
                <w:bCs/>
                <w:sz w:val="28"/>
                <w:szCs w:val="28"/>
              </w:rPr>
            </w:pPr>
          </w:p>
          <w:p w14:paraId="383D4A7E" w14:textId="77777777" w:rsidR="008B5805" w:rsidRDefault="008B5805" w:rsidP="00874410">
            <w:pPr>
              <w:autoSpaceDE w:val="0"/>
              <w:autoSpaceDN w:val="0"/>
              <w:adjustRightInd w:val="0"/>
              <w:spacing w:after="0" w:line="240" w:lineRule="auto"/>
              <w:jc w:val="center"/>
              <w:rPr>
                <w:rFonts w:ascii="Times New Roman" w:hAnsi="Times New Roman" w:cs="Times New Roman"/>
                <w:bCs/>
                <w:sz w:val="28"/>
                <w:szCs w:val="28"/>
              </w:rPr>
            </w:pPr>
          </w:p>
          <w:p w14:paraId="225FA8A1" w14:textId="77777777" w:rsidR="008B5805" w:rsidRDefault="008B5805" w:rsidP="00874410">
            <w:pPr>
              <w:autoSpaceDE w:val="0"/>
              <w:autoSpaceDN w:val="0"/>
              <w:adjustRightInd w:val="0"/>
              <w:spacing w:after="0" w:line="240" w:lineRule="auto"/>
              <w:jc w:val="center"/>
              <w:rPr>
                <w:rFonts w:ascii="Times New Roman" w:hAnsi="Times New Roman" w:cs="Times New Roman"/>
                <w:bCs/>
                <w:sz w:val="28"/>
                <w:szCs w:val="28"/>
              </w:rPr>
            </w:pPr>
          </w:p>
          <w:p w14:paraId="4AD4EEB2" w14:textId="77777777" w:rsidR="008B5805" w:rsidRDefault="008B5805" w:rsidP="0087441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35</w:t>
            </w:r>
            <w:r w:rsidR="004418DC">
              <w:rPr>
                <w:rFonts w:ascii="Times New Roman" w:hAnsi="Times New Roman" w:cs="Times New Roman"/>
                <w:bCs/>
                <w:sz w:val="28"/>
                <w:szCs w:val="28"/>
              </w:rPr>
              <w:t xml:space="preserve">, 36, 37, 38, </w:t>
            </w:r>
            <w:r>
              <w:rPr>
                <w:rFonts w:ascii="Times New Roman" w:hAnsi="Times New Roman" w:cs="Times New Roman"/>
                <w:bCs/>
                <w:sz w:val="28"/>
                <w:szCs w:val="28"/>
              </w:rPr>
              <w:t>39,</w:t>
            </w:r>
            <w:r w:rsidR="004418DC">
              <w:rPr>
                <w:rFonts w:ascii="Times New Roman" w:hAnsi="Times New Roman" w:cs="Times New Roman"/>
                <w:bCs/>
                <w:sz w:val="28"/>
                <w:szCs w:val="28"/>
              </w:rPr>
              <w:t xml:space="preserve"> </w:t>
            </w:r>
            <w:r>
              <w:rPr>
                <w:rFonts w:ascii="Times New Roman" w:hAnsi="Times New Roman" w:cs="Times New Roman"/>
                <w:bCs/>
                <w:sz w:val="28"/>
                <w:szCs w:val="28"/>
              </w:rPr>
              <w:t>45,</w:t>
            </w:r>
            <w:r w:rsidR="004418DC">
              <w:rPr>
                <w:rFonts w:ascii="Times New Roman" w:hAnsi="Times New Roman" w:cs="Times New Roman"/>
                <w:bCs/>
                <w:sz w:val="28"/>
                <w:szCs w:val="28"/>
              </w:rPr>
              <w:t xml:space="preserve"> </w:t>
            </w:r>
            <w:r>
              <w:rPr>
                <w:rFonts w:ascii="Times New Roman" w:hAnsi="Times New Roman" w:cs="Times New Roman"/>
                <w:bCs/>
                <w:sz w:val="28"/>
                <w:szCs w:val="28"/>
              </w:rPr>
              <w:t>50,</w:t>
            </w:r>
            <w:r w:rsidR="004418DC">
              <w:rPr>
                <w:rFonts w:ascii="Times New Roman" w:hAnsi="Times New Roman" w:cs="Times New Roman"/>
                <w:bCs/>
                <w:sz w:val="28"/>
                <w:szCs w:val="28"/>
              </w:rPr>
              <w:t xml:space="preserve"> </w:t>
            </w:r>
            <w:r>
              <w:rPr>
                <w:rFonts w:ascii="Times New Roman" w:hAnsi="Times New Roman" w:cs="Times New Roman"/>
                <w:bCs/>
                <w:sz w:val="28"/>
                <w:szCs w:val="28"/>
              </w:rPr>
              <w:t>58</w:t>
            </w:r>
            <w:r w:rsidR="004418DC">
              <w:rPr>
                <w:rFonts w:ascii="Times New Roman" w:hAnsi="Times New Roman" w:cs="Times New Roman"/>
                <w:bCs/>
                <w:sz w:val="28"/>
                <w:szCs w:val="28"/>
              </w:rPr>
              <w:t xml:space="preserve">, </w:t>
            </w:r>
            <w:r>
              <w:rPr>
                <w:rFonts w:ascii="Times New Roman" w:hAnsi="Times New Roman" w:cs="Times New Roman"/>
                <w:bCs/>
                <w:sz w:val="28"/>
                <w:szCs w:val="28"/>
              </w:rPr>
              <w:t>66,</w:t>
            </w:r>
            <w:r w:rsidR="004418DC">
              <w:rPr>
                <w:rFonts w:ascii="Times New Roman" w:hAnsi="Times New Roman" w:cs="Times New Roman"/>
                <w:bCs/>
                <w:sz w:val="28"/>
                <w:szCs w:val="28"/>
              </w:rPr>
              <w:t xml:space="preserve"> </w:t>
            </w:r>
            <w:r>
              <w:rPr>
                <w:rFonts w:ascii="Times New Roman" w:hAnsi="Times New Roman" w:cs="Times New Roman"/>
                <w:bCs/>
                <w:sz w:val="28"/>
                <w:szCs w:val="28"/>
              </w:rPr>
              <w:t>67</w:t>
            </w:r>
          </w:p>
          <w:p w14:paraId="65D60412"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5E670579"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3149D21E"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780E9699"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p>
          <w:p w14:paraId="62B45348" w14:textId="77777777" w:rsidR="00AF11DC" w:rsidRDefault="00AF11DC" w:rsidP="00874410">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40,</w:t>
            </w:r>
            <w:r w:rsidR="004418DC">
              <w:rPr>
                <w:rFonts w:ascii="Times New Roman" w:hAnsi="Times New Roman" w:cs="Times New Roman"/>
                <w:bCs/>
                <w:sz w:val="28"/>
                <w:szCs w:val="28"/>
              </w:rPr>
              <w:t xml:space="preserve"> </w:t>
            </w:r>
            <w:r>
              <w:rPr>
                <w:rFonts w:ascii="Times New Roman" w:hAnsi="Times New Roman" w:cs="Times New Roman"/>
                <w:bCs/>
                <w:sz w:val="28"/>
                <w:szCs w:val="28"/>
              </w:rPr>
              <w:t>46,</w:t>
            </w:r>
            <w:r w:rsidR="004418DC">
              <w:rPr>
                <w:rFonts w:ascii="Times New Roman" w:hAnsi="Times New Roman" w:cs="Times New Roman"/>
                <w:bCs/>
                <w:sz w:val="28"/>
                <w:szCs w:val="28"/>
              </w:rPr>
              <w:t xml:space="preserve"> </w:t>
            </w:r>
            <w:r>
              <w:rPr>
                <w:rFonts w:ascii="Times New Roman" w:hAnsi="Times New Roman" w:cs="Times New Roman"/>
                <w:bCs/>
                <w:sz w:val="28"/>
                <w:szCs w:val="28"/>
              </w:rPr>
              <w:t>51,</w:t>
            </w:r>
            <w:r w:rsidR="004418DC">
              <w:rPr>
                <w:rFonts w:ascii="Times New Roman" w:hAnsi="Times New Roman" w:cs="Times New Roman"/>
                <w:bCs/>
                <w:sz w:val="28"/>
                <w:szCs w:val="28"/>
              </w:rPr>
              <w:t xml:space="preserve"> </w:t>
            </w:r>
            <w:r>
              <w:rPr>
                <w:rFonts w:ascii="Times New Roman" w:hAnsi="Times New Roman" w:cs="Times New Roman"/>
                <w:bCs/>
                <w:sz w:val="28"/>
                <w:szCs w:val="28"/>
              </w:rPr>
              <w:t>55</w:t>
            </w:r>
          </w:p>
        </w:tc>
      </w:tr>
    </w:tbl>
    <w:p w14:paraId="05165073" w14:textId="77777777"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Общая информация по структуре заданий для теоретического этапа</w:t>
      </w:r>
      <w:r w:rsidR="004418DC">
        <w:rPr>
          <w:rFonts w:ascii="Times New Roman" w:eastAsia="Times New Roman" w:hAnsi="Times New Roman" w:cs="Times New Roman"/>
          <w:sz w:val="28"/>
          <w:szCs w:val="28"/>
          <w:lang w:eastAsia="ru-RU"/>
        </w:rPr>
        <w:t xml:space="preserve"> </w:t>
      </w:r>
      <w:r w:rsidR="004418D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профессионального экзамена:</w:t>
      </w:r>
    </w:p>
    <w:p w14:paraId="4418EC39" w14:textId="77777777"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7285C">
        <w:rPr>
          <w:rFonts w:ascii="Times New Roman" w:eastAsia="Times New Roman" w:hAnsi="Times New Roman" w:cs="Times New Roman"/>
          <w:sz w:val="28"/>
          <w:szCs w:val="28"/>
          <w:lang w:eastAsia="ru-RU"/>
        </w:rPr>
        <w:t>количество</w:t>
      </w:r>
      <w:proofErr w:type="gramEnd"/>
      <w:r w:rsidRPr="00D7285C">
        <w:rPr>
          <w:rFonts w:ascii="Times New Roman" w:eastAsia="Times New Roman" w:hAnsi="Times New Roman" w:cs="Times New Roman"/>
          <w:sz w:val="28"/>
          <w:szCs w:val="28"/>
          <w:lang w:eastAsia="ru-RU"/>
        </w:rPr>
        <w:t xml:space="preserve"> заданий с выбором ответа: </w:t>
      </w:r>
      <w:r w:rsidR="003F16D8">
        <w:rPr>
          <w:rFonts w:ascii="Times New Roman" w:eastAsia="Times New Roman" w:hAnsi="Times New Roman" w:cs="Times New Roman"/>
          <w:sz w:val="28"/>
          <w:szCs w:val="28"/>
          <w:lang w:eastAsia="ru-RU"/>
        </w:rPr>
        <w:t>72</w:t>
      </w:r>
      <w:r w:rsidRPr="00D7285C">
        <w:rPr>
          <w:rFonts w:ascii="Times New Roman" w:eastAsia="Times New Roman" w:hAnsi="Times New Roman" w:cs="Times New Roman"/>
          <w:sz w:val="28"/>
          <w:szCs w:val="28"/>
          <w:lang w:eastAsia="ru-RU"/>
        </w:rPr>
        <w:t>;</w:t>
      </w:r>
    </w:p>
    <w:p w14:paraId="0B2B1323" w14:textId="77777777"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7285C">
        <w:rPr>
          <w:rFonts w:ascii="Times New Roman" w:eastAsia="Times New Roman" w:hAnsi="Times New Roman" w:cs="Times New Roman"/>
          <w:sz w:val="28"/>
          <w:szCs w:val="28"/>
          <w:lang w:eastAsia="ru-RU"/>
        </w:rPr>
        <w:lastRenderedPageBreak/>
        <w:t>количество</w:t>
      </w:r>
      <w:proofErr w:type="gramEnd"/>
      <w:r w:rsidRPr="00D7285C">
        <w:rPr>
          <w:rFonts w:ascii="Times New Roman" w:eastAsia="Times New Roman" w:hAnsi="Times New Roman" w:cs="Times New Roman"/>
          <w:sz w:val="28"/>
          <w:szCs w:val="28"/>
          <w:lang w:eastAsia="ru-RU"/>
        </w:rPr>
        <w:t xml:space="preserve"> заданий с открытым ответом: </w:t>
      </w:r>
      <w:r w:rsidR="004F668E">
        <w:rPr>
          <w:rFonts w:ascii="Times New Roman" w:eastAsia="Times New Roman" w:hAnsi="Times New Roman" w:cs="Times New Roman"/>
          <w:sz w:val="28"/>
          <w:szCs w:val="28"/>
          <w:lang w:eastAsia="ru-RU"/>
        </w:rPr>
        <w:t>1</w:t>
      </w:r>
      <w:r w:rsidRPr="00D7285C">
        <w:rPr>
          <w:rFonts w:ascii="Times New Roman" w:eastAsia="Times New Roman" w:hAnsi="Times New Roman" w:cs="Times New Roman"/>
          <w:sz w:val="28"/>
          <w:szCs w:val="28"/>
          <w:lang w:eastAsia="ru-RU"/>
        </w:rPr>
        <w:t>;</w:t>
      </w:r>
    </w:p>
    <w:p w14:paraId="0E89E3AF" w14:textId="77777777"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7285C">
        <w:rPr>
          <w:rFonts w:ascii="Times New Roman" w:eastAsia="Times New Roman" w:hAnsi="Times New Roman" w:cs="Times New Roman"/>
          <w:sz w:val="28"/>
          <w:szCs w:val="28"/>
          <w:lang w:eastAsia="ru-RU"/>
        </w:rPr>
        <w:t>количество</w:t>
      </w:r>
      <w:proofErr w:type="gramEnd"/>
      <w:r w:rsidRPr="00D7285C">
        <w:rPr>
          <w:rFonts w:ascii="Times New Roman" w:eastAsia="Times New Roman" w:hAnsi="Times New Roman" w:cs="Times New Roman"/>
          <w:sz w:val="28"/>
          <w:szCs w:val="28"/>
          <w:lang w:eastAsia="ru-RU"/>
        </w:rPr>
        <w:t xml:space="preserve"> заданий на установление соответствия: </w:t>
      </w:r>
      <w:r w:rsidR="00E975F8">
        <w:rPr>
          <w:rFonts w:ascii="Times New Roman" w:eastAsia="Times New Roman" w:hAnsi="Times New Roman" w:cs="Times New Roman"/>
          <w:sz w:val="28"/>
          <w:szCs w:val="28"/>
          <w:lang w:eastAsia="ru-RU"/>
        </w:rPr>
        <w:t>4</w:t>
      </w:r>
      <w:r w:rsidRPr="00D7285C">
        <w:rPr>
          <w:rFonts w:ascii="Times New Roman" w:eastAsia="Times New Roman" w:hAnsi="Times New Roman" w:cs="Times New Roman"/>
          <w:sz w:val="28"/>
          <w:szCs w:val="28"/>
          <w:lang w:eastAsia="ru-RU"/>
        </w:rPr>
        <w:t>;</w:t>
      </w:r>
    </w:p>
    <w:p w14:paraId="5AF06C5E" w14:textId="77777777" w:rsidR="00970438" w:rsidRPr="00D7285C"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7285C">
        <w:rPr>
          <w:rFonts w:ascii="Times New Roman" w:eastAsia="Times New Roman" w:hAnsi="Times New Roman" w:cs="Times New Roman"/>
          <w:sz w:val="28"/>
          <w:szCs w:val="28"/>
          <w:lang w:eastAsia="ru-RU"/>
        </w:rPr>
        <w:t>количество</w:t>
      </w:r>
      <w:proofErr w:type="gramEnd"/>
      <w:r w:rsidRPr="00D7285C">
        <w:rPr>
          <w:rFonts w:ascii="Times New Roman" w:eastAsia="Times New Roman" w:hAnsi="Times New Roman" w:cs="Times New Roman"/>
          <w:sz w:val="28"/>
          <w:szCs w:val="28"/>
          <w:lang w:eastAsia="ru-RU"/>
        </w:rPr>
        <w:t xml:space="preserve"> заданий на установление последовательности: </w:t>
      </w:r>
      <w:r w:rsidR="00E975F8">
        <w:rPr>
          <w:rFonts w:ascii="Times New Roman" w:eastAsia="Times New Roman" w:hAnsi="Times New Roman" w:cs="Times New Roman"/>
          <w:sz w:val="28"/>
          <w:szCs w:val="28"/>
          <w:lang w:eastAsia="ru-RU"/>
        </w:rPr>
        <w:t>4</w:t>
      </w:r>
      <w:r w:rsidRPr="00D7285C">
        <w:rPr>
          <w:rFonts w:ascii="Times New Roman" w:eastAsia="Times New Roman" w:hAnsi="Times New Roman" w:cs="Times New Roman"/>
          <w:sz w:val="28"/>
          <w:szCs w:val="28"/>
          <w:lang w:eastAsia="ru-RU"/>
        </w:rPr>
        <w:t>;</w:t>
      </w:r>
    </w:p>
    <w:p w14:paraId="547A2A0A" w14:textId="77777777" w:rsidR="00970438" w:rsidRDefault="00970438"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7285C">
        <w:rPr>
          <w:rFonts w:ascii="Times New Roman" w:eastAsia="Times New Roman" w:hAnsi="Times New Roman" w:cs="Times New Roman"/>
          <w:sz w:val="28"/>
          <w:szCs w:val="28"/>
          <w:lang w:eastAsia="ru-RU"/>
        </w:rPr>
        <w:t>время</w:t>
      </w:r>
      <w:proofErr w:type="gramEnd"/>
      <w:r w:rsidRPr="00D7285C">
        <w:rPr>
          <w:rFonts w:ascii="Times New Roman" w:eastAsia="Times New Roman" w:hAnsi="Times New Roman" w:cs="Times New Roman"/>
          <w:sz w:val="28"/>
          <w:szCs w:val="28"/>
          <w:lang w:eastAsia="ru-RU"/>
        </w:rPr>
        <w:t xml:space="preserve"> выполнения заданий для теоретического этапа экзамена: </w:t>
      </w:r>
      <w:r w:rsidR="00997C06">
        <w:rPr>
          <w:rFonts w:ascii="Times New Roman" w:eastAsia="Times New Roman" w:hAnsi="Times New Roman" w:cs="Times New Roman"/>
          <w:sz w:val="28"/>
          <w:szCs w:val="28"/>
          <w:lang w:eastAsia="ru-RU"/>
        </w:rPr>
        <w:t xml:space="preserve">1 час </w:t>
      </w:r>
      <w:r w:rsidR="00C65F89">
        <w:rPr>
          <w:rFonts w:ascii="Times New Roman" w:eastAsia="Times New Roman" w:hAnsi="Times New Roman" w:cs="Times New Roman"/>
          <w:sz w:val="28"/>
          <w:szCs w:val="28"/>
          <w:lang w:eastAsia="ru-RU"/>
        </w:rPr>
        <w:t>5</w:t>
      </w:r>
      <w:r w:rsidR="003F6858" w:rsidRPr="00D7285C">
        <w:rPr>
          <w:rFonts w:ascii="Times New Roman" w:eastAsia="Times New Roman" w:hAnsi="Times New Roman" w:cs="Times New Roman"/>
          <w:sz w:val="28"/>
          <w:szCs w:val="28"/>
          <w:lang w:eastAsia="ru-RU"/>
        </w:rPr>
        <w:t>0 минут</w:t>
      </w:r>
    </w:p>
    <w:p w14:paraId="777467BB" w14:textId="77777777" w:rsidR="000F442F" w:rsidRDefault="000F442F" w:rsidP="00970438">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55921D9" w14:textId="77777777" w:rsidR="000F442F" w:rsidRPr="000F442F" w:rsidRDefault="000F442F" w:rsidP="000F442F">
      <w:pPr>
        <w:spacing w:after="0" w:line="240" w:lineRule="auto"/>
        <w:rPr>
          <w:rFonts w:ascii="Times New Roman" w:eastAsia="Times New Roman" w:hAnsi="Times New Roman" w:cs="Times New Roman"/>
          <w:b/>
          <w:sz w:val="28"/>
          <w:szCs w:val="28"/>
          <w:lang w:eastAsia="ru-RU"/>
        </w:rPr>
      </w:pPr>
      <w:r w:rsidRPr="000F442F">
        <w:rPr>
          <w:rFonts w:ascii="Times New Roman" w:eastAsia="Times New Roman" w:hAnsi="Times New Roman" w:cs="Times New Roman"/>
          <w:b/>
          <w:sz w:val="28"/>
          <w:szCs w:val="28"/>
          <w:lang w:eastAsia="ru-RU"/>
        </w:rPr>
        <w:t>1.3. Инструменты для практического этапа экзамена</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73"/>
        <w:gridCol w:w="3686"/>
        <w:gridCol w:w="1842"/>
      </w:tblGrid>
      <w:tr w:rsidR="000A7332" w:rsidRPr="00D7285C" w14:paraId="01A0F86D" w14:textId="77777777" w:rsidTr="000F63F6">
        <w:tc>
          <w:tcPr>
            <w:tcW w:w="4173" w:type="dxa"/>
          </w:tcPr>
          <w:p w14:paraId="6BD71E5C" w14:textId="77777777" w:rsidR="00970438" w:rsidRPr="00D7285C" w:rsidRDefault="00970438" w:rsidP="0043549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Трудовые функции, трудовые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действия, умения в соответствии с требованиями к квалификации, на соответствие которым </w:t>
            </w:r>
            <w:r w:rsidR="00435490"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xml:space="preserve">проводится оценка </w:t>
            </w:r>
            <w:r w:rsidR="00435490"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квалификации</w:t>
            </w:r>
          </w:p>
        </w:tc>
        <w:tc>
          <w:tcPr>
            <w:tcW w:w="3686" w:type="dxa"/>
          </w:tcPr>
          <w:p w14:paraId="36B49A58" w14:textId="77777777"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Критерии оценки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квалификации</w:t>
            </w:r>
          </w:p>
        </w:tc>
        <w:tc>
          <w:tcPr>
            <w:tcW w:w="1842" w:type="dxa"/>
          </w:tcPr>
          <w:p w14:paraId="4992039A" w14:textId="77777777"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Тип и </w:t>
            </w:r>
            <w:r w:rsidR="003F6858" w:rsidRPr="00D7285C">
              <w:rPr>
                <w:rFonts w:ascii="Times New Roman" w:eastAsia="Times New Roman" w:hAnsi="Times New Roman" w:cs="Times New Roman"/>
                <w:sz w:val="28"/>
                <w:szCs w:val="28"/>
                <w:lang w:eastAsia="ru-RU"/>
              </w:rPr>
              <w:br/>
            </w:r>
            <w:r w:rsidRPr="00D7285C">
              <w:rPr>
                <w:rFonts w:ascii="Times New Roman" w:eastAsia="Times New Roman" w:hAnsi="Times New Roman" w:cs="Times New Roman"/>
                <w:sz w:val="28"/>
                <w:szCs w:val="28"/>
                <w:lang w:eastAsia="ru-RU"/>
              </w:rPr>
              <w:t>№ задания</w:t>
            </w:r>
            <w:r w:rsidRPr="00D7285C">
              <w:rPr>
                <w:rStyle w:val="a5"/>
                <w:rFonts w:ascii="Times New Roman" w:eastAsia="Times New Roman" w:hAnsi="Times New Roman" w:cs="Times New Roman"/>
                <w:sz w:val="28"/>
                <w:szCs w:val="28"/>
                <w:lang w:eastAsia="ru-RU"/>
              </w:rPr>
              <w:footnoteReference w:id="1"/>
            </w:r>
          </w:p>
        </w:tc>
      </w:tr>
      <w:tr w:rsidR="000A7332" w:rsidRPr="00D7285C" w14:paraId="4F648219" w14:textId="77777777" w:rsidTr="000F63F6">
        <w:tc>
          <w:tcPr>
            <w:tcW w:w="4173" w:type="dxa"/>
          </w:tcPr>
          <w:p w14:paraId="17671A08" w14:textId="77777777"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1</w:t>
            </w:r>
          </w:p>
        </w:tc>
        <w:tc>
          <w:tcPr>
            <w:tcW w:w="3686" w:type="dxa"/>
          </w:tcPr>
          <w:p w14:paraId="695E73BB" w14:textId="77777777"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2</w:t>
            </w:r>
          </w:p>
        </w:tc>
        <w:tc>
          <w:tcPr>
            <w:tcW w:w="1842" w:type="dxa"/>
          </w:tcPr>
          <w:p w14:paraId="678AB592" w14:textId="77777777" w:rsidR="00970438" w:rsidRPr="00D7285C" w:rsidRDefault="00970438" w:rsidP="0097043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3</w:t>
            </w:r>
          </w:p>
        </w:tc>
      </w:tr>
      <w:tr w:rsidR="00053CB0" w:rsidRPr="00D7285C" w14:paraId="5C6CFF7F" w14:textId="77777777" w:rsidTr="00053CB0">
        <w:trPr>
          <w:trHeight w:val="1613"/>
        </w:trPr>
        <w:tc>
          <w:tcPr>
            <w:tcW w:w="4173" w:type="dxa"/>
          </w:tcPr>
          <w:p w14:paraId="5DDFCDAD" w14:textId="77777777" w:rsidR="00053CB0" w:rsidRPr="00D7285C" w:rsidRDefault="00053CB0" w:rsidP="00475300">
            <w:pPr>
              <w:spacing w:line="240" w:lineRule="auto"/>
              <w:rPr>
                <w:rFonts w:ascii="Times New Roman" w:eastAsia="Calibri" w:hAnsi="Times New Roman" w:cs="Times New Roman"/>
                <w:i/>
                <w:sz w:val="28"/>
                <w:szCs w:val="28"/>
              </w:rPr>
            </w:pPr>
            <w:r w:rsidRPr="00D7285C">
              <w:rPr>
                <w:rFonts w:ascii="Times New Roman" w:eastAsia="Calibri" w:hAnsi="Times New Roman" w:cs="Times New Roman"/>
                <w:b/>
                <w:sz w:val="28"/>
                <w:szCs w:val="28"/>
              </w:rPr>
              <w:t>ТФ</w:t>
            </w:r>
            <w:r w:rsidRPr="00D7285C">
              <w:rPr>
                <w:rFonts w:ascii="Times New Roman" w:eastAsia="Calibri" w:hAnsi="Times New Roman" w:cs="Times New Roman"/>
                <w:sz w:val="28"/>
                <w:szCs w:val="28"/>
              </w:rPr>
              <w:t xml:space="preserve"> </w:t>
            </w:r>
            <w:r w:rsidRPr="004F721F">
              <w:rPr>
                <w:rFonts w:ascii="Times New Roman" w:eastAsia="Calibri" w:hAnsi="Times New Roman" w:cs="Times New Roman"/>
                <w:i/>
                <w:sz w:val="28"/>
                <w:szCs w:val="28"/>
              </w:rPr>
              <w:t>В/0</w:t>
            </w:r>
            <w:r>
              <w:rPr>
                <w:rFonts w:ascii="Times New Roman" w:eastAsia="Calibri" w:hAnsi="Times New Roman" w:cs="Times New Roman"/>
                <w:i/>
                <w:sz w:val="28"/>
                <w:szCs w:val="28"/>
              </w:rPr>
              <w:t>2</w:t>
            </w:r>
            <w:r w:rsidRPr="004F721F">
              <w:rPr>
                <w:rFonts w:ascii="Times New Roman" w:eastAsia="Calibri" w:hAnsi="Times New Roman" w:cs="Times New Roman"/>
                <w:i/>
                <w:sz w:val="28"/>
                <w:szCs w:val="28"/>
              </w:rPr>
              <w:t>.</w:t>
            </w:r>
            <w:r>
              <w:rPr>
                <w:rFonts w:ascii="Times New Roman" w:eastAsia="Calibri" w:hAnsi="Times New Roman" w:cs="Times New Roman"/>
                <w:i/>
                <w:sz w:val="28"/>
                <w:szCs w:val="28"/>
              </w:rPr>
              <w:t xml:space="preserve">4 </w:t>
            </w:r>
            <w:r w:rsidRPr="00053CB0">
              <w:rPr>
                <w:rFonts w:ascii="Times New Roman" w:eastAsia="Calibri" w:hAnsi="Times New Roman" w:cs="Times New Roman"/>
                <w:i/>
                <w:sz w:val="28"/>
                <w:szCs w:val="28"/>
              </w:rPr>
              <w:t>Ведение процесса обеззараживания сточных вод с использованием инертных материалов и химических реагентов</w:t>
            </w:r>
          </w:p>
          <w:p w14:paraId="6DE24275" w14:textId="77777777" w:rsidR="003F16D8" w:rsidRPr="001E3CD3" w:rsidRDefault="003F16D8" w:rsidP="003F16D8">
            <w:pPr>
              <w:spacing w:before="120" w:after="0" w:line="240" w:lineRule="auto"/>
              <w:jc w:val="both"/>
              <w:rPr>
                <w:rFonts w:ascii="Times New Roman" w:eastAsia="Calibri" w:hAnsi="Times New Roman" w:cs="Times New Roman"/>
                <w:sz w:val="28"/>
                <w:szCs w:val="28"/>
              </w:rPr>
            </w:pPr>
            <w:r w:rsidRPr="006D511F">
              <w:rPr>
                <w:rFonts w:ascii="Times New Roman" w:eastAsia="Calibri" w:hAnsi="Times New Roman" w:cs="Times New Roman"/>
                <w:b/>
                <w:sz w:val="28"/>
                <w:szCs w:val="28"/>
              </w:rPr>
              <w:t>ТД</w:t>
            </w:r>
            <w:r>
              <w:rPr>
                <w:rFonts w:ascii="Times New Roman" w:eastAsia="Calibri" w:hAnsi="Times New Roman" w:cs="Times New Roman"/>
                <w:sz w:val="28"/>
                <w:szCs w:val="28"/>
              </w:rPr>
              <w:t xml:space="preserve"> </w:t>
            </w:r>
            <w:r w:rsidRPr="001E3CD3">
              <w:rPr>
                <w:rFonts w:ascii="Times New Roman" w:eastAsia="Times New Roman" w:hAnsi="Times New Roman" w:cs="Times New Roman"/>
                <w:color w:val="333333"/>
                <w:sz w:val="28"/>
                <w:szCs w:val="28"/>
                <w:lang w:eastAsia="ru-RU"/>
              </w:rPr>
              <w:t>Проверка работы автоматической системы дозирования, переключение режима с автоматического на ручной и наоборот</w:t>
            </w:r>
          </w:p>
          <w:p w14:paraId="1C1C6FD4" w14:textId="77777777" w:rsidR="00053CB0" w:rsidRPr="00D7285C" w:rsidRDefault="00053CB0" w:rsidP="00053CB0">
            <w:pPr>
              <w:spacing w:before="120" w:after="0" w:line="240" w:lineRule="auto"/>
              <w:jc w:val="both"/>
              <w:rPr>
                <w:rFonts w:ascii="Times New Roman" w:eastAsia="Calibri" w:hAnsi="Times New Roman" w:cs="Times New Roman"/>
                <w:sz w:val="28"/>
                <w:szCs w:val="28"/>
              </w:rPr>
            </w:pPr>
          </w:p>
        </w:tc>
        <w:tc>
          <w:tcPr>
            <w:tcW w:w="3686" w:type="dxa"/>
          </w:tcPr>
          <w:p w14:paraId="09FACC18" w14:textId="77777777" w:rsidR="00053CB0" w:rsidRPr="00053CB0" w:rsidRDefault="00053CB0" w:rsidP="00053CB0">
            <w:pPr>
              <w:pStyle w:val="a7"/>
              <w:spacing w:after="0" w:line="240" w:lineRule="auto"/>
              <w:ind w:left="80"/>
              <w:jc w:val="both"/>
              <w:rPr>
                <w:rFonts w:ascii="Times New Roman" w:eastAsia="Times New Roman" w:hAnsi="Times New Roman" w:cs="Times New Roman"/>
                <w:sz w:val="28"/>
                <w:szCs w:val="28"/>
              </w:rPr>
            </w:pPr>
            <w:r w:rsidRPr="00053CB0">
              <w:rPr>
                <w:rFonts w:ascii="Times New Roman" w:eastAsia="Times New Roman" w:hAnsi="Times New Roman" w:cs="Times New Roman"/>
                <w:sz w:val="28"/>
                <w:szCs w:val="28"/>
              </w:rPr>
              <w:t>Соответствие алгоритма и состава действий на рабочем месте требованиям:</w:t>
            </w:r>
          </w:p>
          <w:p w14:paraId="75747168" w14:textId="77777777" w:rsidR="00053CB0" w:rsidRPr="00053CB0" w:rsidRDefault="00053CB0" w:rsidP="009009B7">
            <w:pPr>
              <w:pStyle w:val="a7"/>
              <w:numPr>
                <w:ilvl w:val="0"/>
                <w:numId w:val="5"/>
              </w:numPr>
              <w:spacing w:after="0" w:line="240" w:lineRule="auto"/>
              <w:ind w:left="363" w:hanging="363"/>
              <w:jc w:val="both"/>
              <w:rPr>
                <w:rFonts w:ascii="Times New Roman" w:eastAsia="Times New Roman" w:hAnsi="Times New Roman" w:cs="Times New Roman"/>
                <w:sz w:val="28"/>
                <w:szCs w:val="28"/>
              </w:rPr>
            </w:pPr>
            <w:r w:rsidRPr="00053CB0">
              <w:rPr>
                <w:rFonts w:ascii="Times New Roman" w:eastAsia="Times New Roman" w:hAnsi="Times New Roman" w:cs="Times New Roman"/>
                <w:sz w:val="28"/>
                <w:szCs w:val="28"/>
              </w:rPr>
              <w:t xml:space="preserve">«Правил технической эксплуатации систем и сооружений коммунального водоснабжения и канализации» </w:t>
            </w:r>
            <w:r>
              <w:rPr>
                <w:rFonts w:ascii="Times New Roman" w:eastAsia="Times New Roman" w:hAnsi="Times New Roman" w:cs="Times New Roman"/>
                <w:sz w:val="28"/>
                <w:szCs w:val="28"/>
              </w:rPr>
              <w:br/>
            </w:r>
            <w:r w:rsidRPr="00053CB0">
              <w:rPr>
                <w:rFonts w:ascii="Times New Roman" w:eastAsia="Times New Roman" w:hAnsi="Times New Roman" w:cs="Times New Roman"/>
                <w:sz w:val="28"/>
                <w:szCs w:val="28"/>
              </w:rPr>
              <w:t xml:space="preserve">МДК 3-02.2001, утвержденных приказом Госстроя России от </w:t>
            </w:r>
            <w:r>
              <w:rPr>
                <w:rFonts w:ascii="Times New Roman" w:eastAsia="Times New Roman" w:hAnsi="Times New Roman" w:cs="Times New Roman"/>
                <w:sz w:val="28"/>
                <w:szCs w:val="28"/>
              </w:rPr>
              <w:br/>
            </w:r>
            <w:r w:rsidRPr="00053CB0">
              <w:rPr>
                <w:rFonts w:ascii="Times New Roman" w:eastAsia="Times New Roman" w:hAnsi="Times New Roman" w:cs="Times New Roman"/>
                <w:sz w:val="28"/>
                <w:szCs w:val="28"/>
              </w:rPr>
              <w:t xml:space="preserve">30.12.99 г. </w:t>
            </w:r>
            <w:r>
              <w:rPr>
                <w:rFonts w:ascii="Times New Roman" w:eastAsia="Times New Roman" w:hAnsi="Times New Roman" w:cs="Times New Roman"/>
                <w:sz w:val="28"/>
                <w:szCs w:val="28"/>
              </w:rPr>
              <w:t>№</w:t>
            </w:r>
            <w:r w:rsidRPr="00053CB0">
              <w:rPr>
                <w:rFonts w:ascii="Times New Roman" w:eastAsia="Times New Roman" w:hAnsi="Times New Roman" w:cs="Times New Roman"/>
                <w:sz w:val="28"/>
                <w:szCs w:val="28"/>
              </w:rPr>
              <w:t xml:space="preserve"> 168</w:t>
            </w:r>
          </w:p>
          <w:p w14:paraId="0F2FA7EF" w14:textId="77777777" w:rsidR="00053CB0" w:rsidRPr="00475300" w:rsidRDefault="00053CB0" w:rsidP="009009B7">
            <w:pPr>
              <w:pStyle w:val="a7"/>
              <w:numPr>
                <w:ilvl w:val="0"/>
                <w:numId w:val="5"/>
              </w:numPr>
              <w:spacing w:after="0" w:line="240" w:lineRule="auto"/>
              <w:ind w:left="363" w:hanging="363"/>
              <w:jc w:val="both"/>
              <w:rPr>
                <w:rFonts w:ascii="Times New Roman" w:eastAsia="Times New Roman" w:hAnsi="Times New Roman" w:cs="Times New Roman"/>
                <w:sz w:val="28"/>
                <w:szCs w:val="28"/>
              </w:rPr>
            </w:pPr>
            <w:r w:rsidRPr="00053CB0">
              <w:rPr>
                <w:rFonts w:ascii="Times New Roman" w:eastAsia="Times New Roman" w:hAnsi="Times New Roman" w:cs="Times New Roman"/>
                <w:sz w:val="28"/>
                <w:szCs w:val="28"/>
              </w:rPr>
              <w:t>СП 32.13330.2012 Свод правил «Канализация</w:t>
            </w:r>
            <w:proofErr w:type="gramStart"/>
            <w:r w:rsidRPr="00053CB0">
              <w:rPr>
                <w:rFonts w:ascii="Times New Roman" w:eastAsia="Times New Roman" w:hAnsi="Times New Roman" w:cs="Times New Roman"/>
                <w:sz w:val="28"/>
                <w:szCs w:val="28"/>
              </w:rPr>
              <w:t>. наружные</w:t>
            </w:r>
            <w:proofErr w:type="gramEnd"/>
            <w:r w:rsidRPr="00053CB0">
              <w:rPr>
                <w:rFonts w:ascii="Times New Roman" w:eastAsia="Times New Roman" w:hAnsi="Times New Roman" w:cs="Times New Roman"/>
                <w:sz w:val="28"/>
                <w:szCs w:val="28"/>
              </w:rPr>
              <w:t xml:space="preserve"> сети и сооружения»</w:t>
            </w:r>
          </w:p>
        </w:tc>
        <w:tc>
          <w:tcPr>
            <w:tcW w:w="1842" w:type="dxa"/>
          </w:tcPr>
          <w:p w14:paraId="324A26C2" w14:textId="77777777" w:rsidR="00053CB0" w:rsidRDefault="00053CB0" w:rsidP="004F721F">
            <w:pPr>
              <w:spacing w:after="0" w:line="240" w:lineRule="auto"/>
              <w:jc w:val="both"/>
              <w:rPr>
                <w:rFonts w:ascii="Times New Roman" w:hAnsi="Times New Roman"/>
                <w:sz w:val="28"/>
                <w:szCs w:val="28"/>
              </w:rPr>
            </w:pPr>
            <w:r>
              <w:rPr>
                <w:rFonts w:ascii="Times New Roman" w:hAnsi="Times New Roman"/>
                <w:sz w:val="28"/>
                <w:szCs w:val="28"/>
              </w:rPr>
              <w:t>П</w:t>
            </w:r>
            <w:r w:rsidRPr="004F721F">
              <w:rPr>
                <w:rFonts w:ascii="Times New Roman" w:hAnsi="Times New Roman"/>
                <w:sz w:val="28"/>
                <w:szCs w:val="28"/>
              </w:rPr>
              <w:t>рактическое</w:t>
            </w:r>
            <w:r>
              <w:rPr>
                <w:rFonts w:ascii="Times New Roman" w:hAnsi="Times New Roman"/>
                <w:sz w:val="28"/>
                <w:szCs w:val="28"/>
              </w:rPr>
              <w:t xml:space="preserve"> </w:t>
            </w:r>
            <w:r w:rsidRPr="004F721F">
              <w:rPr>
                <w:rFonts w:ascii="Times New Roman" w:hAnsi="Times New Roman"/>
                <w:sz w:val="28"/>
                <w:szCs w:val="28"/>
              </w:rPr>
              <w:t>задание</w:t>
            </w:r>
          </w:p>
          <w:p w14:paraId="61BDBD63" w14:textId="77777777" w:rsidR="00053CB0" w:rsidRDefault="00053CB0" w:rsidP="004F721F">
            <w:pPr>
              <w:spacing w:after="0" w:line="240" w:lineRule="auto"/>
              <w:jc w:val="both"/>
              <w:rPr>
                <w:rFonts w:ascii="Times New Roman" w:hAnsi="Times New Roman"/>
                <w:sz w:val="28"/>
                <w:szCs w:val="28"/>
              </w:rPr>
            </w:pPr>
          </w:p>
          <w:p w14:paraId="471761CC" w14:textId="77777777" w:rsidR="00053CB0" w:rsidRDefault="00053CB0" w:rsidP="004F721F">
            <w:pPr>
              <w:spacing w:after="0" w:line="240" w:lineRule="auto"/>
              <w:jc w:val="both"/>
              <w:rPr>
                <w:rFonts w:ascii="Times New Roman" w:hAnsi="Times New Roman"/>
                <w:sz w:val="28"/>
                <w:szCs w:val="28"/>
              </w:rPr>
            </w:pPr>
          </w:p>
          <w:p w14:paraId="670F98FD" w14:textId="77777777" w:rsidR="00053CB0" w:rsidRPr="00D7285C" w:rsidRDefault="00053CB0" w:rsidP="004F721F">
            <w:pPr>
              <w:spacing w:after="0" w:line="240" w:lineRule="auto"/>
              <w:jc w:val="both"/>
              <w:rPr>
                <w:rFonts w:ascii="Times New Roman" w:hAnsi="Times New Roman"/>
                <w:sz w:val="28"/>
                <w:szCs w:val="28"/>
              </w:rPr>
            </w:pPr>
          </w:p>
        </w:tc>
      </w:tr>
      <w:tr w:rsidR="00053CB0" w:rsidRPr="00D7285C" w14:paraId="4DC3FC68" w14:textId="77777777" w:rsidTr="000F63F6">
        <w:trPr>
          <w:trHeight w:val="1612"/>
        </w:trPr>
        <w:tc>
          <w:tcPr>
            <w:tcW w:w="4173" w:type="dxa"/>
          </w:tcPr>
          <w:p w14:paraId="5C927FF4" w14:textId="77777777" w:rsidR="00053CB0" w:rsidRDefault="00053CB0" w:rsidP="00053CB0">
            <w:pPr>
              <w:spacing w:before="120" w:after="0" w:line="240" w:lineRule="auto"/>
              <w:jc w:val="both"/>
              <w:rPr>
                <w:rFonts w:ascii="Times New Roman" w:eastAsia="Calibri" w:hAnsi="Times New Roman" w:cs="Times New Roman"/>
                <w:i/>
                <w:sz w:val="28"/>
                <w:szCs w:val="28"/>
              </w:rPr>
            </w:pPr>
            <w:r w:rsidRPr="004F721F">
              <w:rPr>
                <w:rFonts w:ascii="Times New Roman" w:eastAsia="Calibri" w:hAnsi="Times New Roman" w:cs="Times New Roman"/>
                <w:b/>
                <w:i/>
                <w:sz w:val="28"/>
                <w:szCs w:val="28"/>
              </w:rPr>
              <w:t>ТФ</w:t>
            </w:r>
            <w:r w:rsidRPr="004F721F">
              <w:rPr>
                <w:rFonts w:ascii="Times New Roman" w:eastAsia="Calibri" w:hAnsi="Times New Roman" w:cs="Times New Roman"/>
                <w:i/>
                <w:sz w:val="28"/>
                <w:szCs w:val="28"/>
              </w:rPr>
              <w:t xml:space="preserve"> В/0</w:t>
            </w:r>
            <w:r>
              <w:rPr>
                <w:rFonts w:ascii="Times New Roman" w:eastAsia="Calibri" w:hAnsi="Times New Roman" w:cs="Times New Roman"/>
                <w:i/>
                <w:sz w:val="28"/>
                <w:szCs w:val="28"/>
              </w:rPr>
              <w:t>3</w:t>
            </w:r>
            <w:r w:rsidRPr="004F721F">
              <w:rPr>
                <w:rFonts w:ascii="Times New Roman" w:eastAsia="Calibri" w:hAnsi="Times New Roman" w:cs="Times New Roman"/>
                <w:i/>
                <w:sz w:val="28"/>
                <w:szCs w:val="28"/>
              </w:rPr>
              <w:t>.</w:t>
            </w:r>
            <w:r>
              <w:rPr>
                <w:rFonts w:ascii="Times New Roman" w:eastAsia="Calibri" w:hAnsi="Times New Roman" w:cs="Times New Roman"/>
                <w:i/>
                <w:sz w:val="28"/>
                <w:szCs w:val="28"/>
              </w:rPr>
              <w:t>4</w:t>
            </w:r>
            <w:r w:rsidRPr="004F721F">
              <w:rPr>
                <w:rFonts w:ascii="Times New Roman" w:eastAsia="Calibri" w:hAnsi="Times New Roman" w:cs="Times New Roman"/>
                <w:i/>
                <w:sz w:val="28"/>
                <w:szCs w:val="28"/>
              </w:rPr>
              <w:t xml:space="preserve"> </w:t>
            </w:r>
            <w:r w:rsidRPr="00053CB0">
              <w:rPr>
                <w:rFonts w:ascii="Times New Roman" w:eastAsia="Calibri" w:hAnsi="Times New Roman" w:cs="Times New Roman"/>
                <w:i/>
                <w:sz w:val="28"/>
                <w:szCs w:val="28"/>
              </w:rPr>
              <w:t>Управление процессом ультрафиолетовой обработки сточных вод</w:t>
            </w:r>
          </w:p>
          <w:p w14:paraId="7B43A527" w14:textId="77777777" w:rsidR="003F16D8" w:rsidRPr="002C4ED5" w:rsidRDefault="003F16D8" w:rsidP="003F16D8">
            <w:pPr>
              <w:spacing w:before="120" w:after="0" w:line="240" w:lineRule="auto"/>
              <w:jc w:val="both"/>
              <w:rPr>
                <w:rFonts w:ascii="Times New Roman" w:eastAsia="Calibri" w:hAnsi="Times New Roman" w:cs="Times New Roman"/>
                <w:sz w:val="28"/>
                <w:szCs w:val="28"/>
              </w:rPr>
            </w:pPr>
            <w:r w:rsidRPr="002C4ED5">
              <w:rPr>
                <w:rFonts w:ascii="Times New Roman" w:eastAsia="Calibri" w:hAnsi="Times New Roman" w:cs="Times New Roman"/>
                <w:b/>
                <w:sz w:val="28"/>
                <w:szCs w:val="28"/>
              </w:rPr>
              <w:t>ТД</w:t>
            </w:r>
            <w:r>
              <w:rPr>
                <w:rFonts w:ascii="Times New Roman" w:eastAsia="Calibri" w:hAnsi="Times New Roman" w:cs="Times New Roman"/>
                <w:b/>
                <w:sz w:val="28"/>
                <w:szCs w:val="28"/>
              </w:rPr>
              <w:t xml:space="preserve"> </w:t>
            </w:r>
            <w:r w:rsidRPr="002C4ED5">
              <w:rPr>
                <w:rFonts w:ascii="Times New Roman" w:eastAsia="Times New Roman" w:hAnsi="Times New Roman" w:cs="Times New Roman"/>
                <w:color w:val="333333"/>
                <w:sz w:val="28"/>
                <w:szCs w:val="28"/>
                <w:lang w:eastAsia="ru-RU"/>
              </w:rPr>
              <w:t>Контроль соответствия используемых в установках ультрафиолетовой обработки воды ламп режиму (времени) воздействия их облучения на обрабатываемую сточную воду</w:t>
            </w:r>
          </w:p>
          <w:p w14:paraId="6D23D07C" w14:textId="77777777" w:rsidR="003F16D8" w:rsidRPr="00D7285C" w:rsidRDefault="003F16D8" w:rsidP="00053CB0">
            <w:pPr>
              <w:spacing w:before="120" w:after="0" w:line="240" w:lineRule="auto"/>
              <w:jc w:val="both"/>
              <w:rPr>
                <w:rFonts w:ascii="Times New Roman" w:eastAsia="Calibri" w:hAnsi="Times New Roman" w:cs="Times New Roman"/>
                <w:b/>
                <w:sz w:val="28"/>
                <w:szCs w:val="28"/>
              </w:rPr>
            </w:pPr>
          </w:p>
        </w:tc>
        <w:tc>
          <w:tcPr>
            <w:tcW w:w="3686" w:type="dxa"/>
          </w:tcPr>
          <w:p w14:paraId="1202270D" w14:textId="77777777" w:rsidR="00053CB0" w:rsidRPr="00053CB0" w:rsidRDefault="00053CB0" w:rsidP="00053CB0">
            <w:pPr>
              <w:pStyle w:val="a7"/>
              <w:spacing w:after="0" w:line="240" w:lineRule="auto"/>
              <w:ind w:left="80"/>
              <w:jc w:val="both"/>
              <w:rPr>
                <w:rFonts w:ascii="Times New Roman" w:eastAsia="Times New Roman" w:hAnsi="Times New Roman" w:cs="Times New Roman"/>
                <w:sz w:val="28"/>
                <w:szCs w:val="28"/>
              </w:rPr>
            </w:pPr>
            <w:r w:rsidRPr="00053CB0">
              <w:rPr>
                <w:rFonts w:ascii="Times New Roman" w:eastAsia="Times New Roman" w:hAnsi="Times New Roman" w:cs="Times New Roman"/>
                <w:sz w:val="28"/>
                <w:szCs w:val="28"/>
              </w:rPr>
              <w:t>Соответствие алгоритма и состава действий на рабочем месте требованиям:</w:t>
            </w:r>
          </w:p>
          <w:p w14:paraId="77A0D6E4" w14:textId="77777777" w:rsidR="00053CB0" w:rsidRPr="00053CB0" w:rsidRDefault="00053CB0" w:rsidP="009009B7">
            <w:pPr>
              <w:pStyle w:val="a7"/>
              <w:numPr>
                <w:ilvl w:val="0"/>
                <w:numId w:val="5"/>
              </w:numPr>
              <w:spacing w:after="0" w:line="240" w:lineRule="auto"/>
              <w:ind w:left="363" w:hanging="363"/>
              <w:jc w:val="both"/>
              <w:rPr>
                <w:rFonts w:ascii="Times New Roman" w:eastAsia="Times New Roman" w:hAnsi="Times New Roman" w:cs="Times New Roman"/>
                <w:sz w:val="28"/>
                <w:szCs w:val="28"/>
              </w:rPr>
            </w:pPr>
            <w:r w:rsidRPr="00053CB0">
              <w:rPr>
                <w:rFonts w:ascii="Times New Roman" w:eastAsia="Times New Roman" w:hAnsi="Times New Roman" w:cs="Times New Roman"/>
                <w:sz w:val="28"/>
                <w:szCs w:val="28"/>
              </w:rPr>
              <w:t xml:space="preserve">«Правил технической эксплуатации систем и сооружений коммунального водоснабжения и канализации» </w:t>
            </w:r>
            <w:r>
              <w:rPr>
                <w:rFonts w:ascii="Times New Roman" w:eastAsia="Times New Roman" w:hAnsi="Times New Roman" w:cs="Times New Roman"/>
                <w:sz w:val="28"/>
                <w:szCs w:val="28"/>
              </w:rPr>
              <w:br/>
            </w:r>
            <w:r w:rsidRPr="00053CB0">
              <w:rPr>
                <w:rFonts w:ascii="Times New Roman" w:eastAsia="Times New Roman" w:hAnsi="Times New Roman" w:cs="Times New Roman"/>
                <w:sz w:val="28"/>
                <w:szCs w:val="28"/>
              </w:rPr>
              <w:t xml:space="preserve">МДК 3-02.2001, утвержденных приказом Госстроя России от </w:t>
            </w:r>
            <w:r>
              <w:rPr>
                <w:rFonts w:ascii="Times New Roman" w:eastAsia="Times New Roman" w:hAnsi="Times New Roman" w:cs="Times New Roman"/>
                <w:sz w:val="28"/>
                <w:szCs w:val="28"/>
              </w:rPr>
              <w:br/>
            </w:r>
            <w:r w:rsidRPr="00053CB0">
              <w:rPr>
                <w:rFonts w:ascii="Times New Roman" w:eastAsia="Times New Roman" w:hAnsi="Times New Roman" w:cs="Times New Roman"/>
                <w:sz w:val="28"/>
                <w:szCs w:val="28"/>
              </w:rPr>
              <w:t xml:space="preserve">30.12.99 г. </w:t>
            </w:r>
            <w:r>
              <w:rPr>
                <w:rFonts w:ascii="Times New Roman" w:eastAsia="Times New Roman" w:hAnsi="Times New Roman" w:cs="Times New Roman"/>
                <w:sz w:val="28"/>
                <w:szCs w:val="28"/>
              </w:rPr>
              <w:t>№</w:t>
            </w:r>
            <w:r w:rsidRPr="00053CB0">
              <w:rPr>
                <w:rFonts w:ascii="Times New Roman" w:eastAsia="Times New Roman" w:hAnsi="Times New Roman" w:cs="Times New Roman"/>
                <w:sz w:val="28"/>
                <w:szCs w:val="28"/>
              </w:rPr>
              <w:t xml:space="preserve"> 168; </w:t>
            </w:r>
          </w:p>
          <w:p w14:paraId="7060D95E" w14:textId="77777777" w:rsidR="00053CB0" w:rsidRPr="00053CB0" w:rsidRDefault="00053CB0" w:rsidP="009009B7">
            <w:pPr>
              <w:pStyle w:val="a7"/>
              <w:numPr>
                <w:ilvl w:val="0"/>
                <w:numId w:val="5"/>
              </w:numPr>
              <w:spacing w:after="0" w:line="240" w:lineRule="auto"/>
              <w:ind w:left="363" w:hanging="363"/>
              <w:jc w:val="both"/>
              <w:rPr>
                <w:rFonts w:ascii="Times New Roman" w:eastAsia="Times New Roman" w:hAnsi="Times New Roman" w:cs="Times New Roman"/>
                <w:sz w:val="28"/>
                <w:szCs w:val="28"/>
              </w:rPr>
            </w:pPr>
            <w:r w:rsidRPr="00053CB0">
              <w:rPr>
                <w:rFonts w:ascii="Times New Roman" w:eastAsia="Times New Roman" w:hAnsi="Times New Roman" w:cs="Times New Roman"/>
                <w:sz w:val="28"/>
                <w:szCs w:val="28"/>
              </w:rPr>
              <w:lastRenderedPageBreak/>
              <w:t>МУ 2.1.5.732-99 «Санитарно-</w:t>
            </w:r>
            <w:proofErr w:type="spellStart"/>
            <w:r w:rsidRPr="00053CB0">
              <w:rPr>
                <w:rFonts w:ascii="Times New Roman" w:eastAsia="Times New Roman" w:hAnsi="Times New Roman" w:cs="Times New Roman"/>
                <w:sz w:val="28"/>
                <w:szCs w:val="28"/>
              </w:rPr>
              <w:t>эпидемиологичес</w:t>
            </w:r>
            <w:proofErr w:type="spellEnd"/>
            <w:r w:rsidR="00C610BC">
              <w:rPr>
                <w:rFonts w:ascii="Times New Roman" w:eastAsia="Times New Roman" w:hAnsi="Times New Roman" w:cs="Times New Roman"/>
                <w:sz w:val="28"/>
                <w:szCs w:val="28"/>
              </w:rPr>
              <w:t>-</w:t>
            </w:r>
            <w:r w:rsidRPr="00053CB0">
              <w:rPr>
                <w:rFonts w:ascii="Times New Roman" w:eastAsia="Times New Roman" w:hAnsi="Times New Roman" w:cs="Times New Roman"/>
                <w:sz w:val="28"/>
                <w:szCs w:val="28"/>
              </w:rPr>
              <w:t xml:space="preserve">кий надзор за обеззараживанием сточных вод ультрафиолетовым излучением»; </w:t>
            </w:r>
          </w:p>
          <w:p w14:paraId="4E7FE4C2" w14:textId="77777777" w:rsidR="00053CB0" w:rsidRPr="00053CB0" w:rsidRDefault="00053CB0" w:rsidP="009009B7">
            <w:pPr>
              <w:pStyle w:val="a7"/>
              <w:numPr>
                <w:ilvl w:val="0"/>
                <w:numId w:val="5"/>
              </w:numPr>
              <w:spacing w:after="0" w:line="240" w:lineRule="auto"/>
              <w:ind w:left="363" w:hanging="363"/>
              <w:jc w:val="both"/>
              <w:rPr>
                <w:rFonts w:ascii="Times New Roman" w:eastAsia="Times New Roman" w:hAnsi="Times New Roman" w:cs="Times New Roman"/>
                <w:sz w:val="28"/>
                <w:szCs w:val="28"/>
              </w:rPr>
            </w:pPr>
            <w:r w:rsidRPr="00053CB0">
              <w:rPr>
                <w:rFonts w:ascii="Times New Roman" w:eastAsia="Times New Roman" w:hAnsi="Times New Roman" w:cs="Times New Roman"/>
                <w:sz w:val="28"/>
                <w:szCs w:val="28"/>
              </w:rPr>
              <w:t>МУК 4.3.2030-05 «Санитарно-вирусологический контроль эффективности обеззараживания питьевых и сточных вод УФ облучением»;</w:t>
            </w:r>
          </w:p>
          <w:p w14:paraId="1B77B8D3" w14:textId="77777777" w:rsidR="00053CB0" w:rsidRPr="00475300" w:rsidRDefault="00053CB0" w:rsidP="009009B7">
            <w:pPr>
              <w:pStyle w:val="a7"/>
              <w:numPr>
                <w:ilvl w:val="0"/>
                <w:numId w:val="5"/>
              </w:numPr>
              <w:spacing w:after="0" w:line="240" w:lineRule="auto"/>
              <w:ind w:left="363" w:hanging="363"/>
              <w:jc w:val="both"/>
              <w:rPr>
                <w:rFonts w:ascii="Times New Roman" w:eastAsia="Times New Roman" w:hAnsi="Times New Roman" w:cs="Times New Roman"/>
                <w:sz w:val="28"/>
                <w:szCs w:val="28"/>
              </w:rPr>
            </w:pPr>
            <w:r w:rsidRPr="00053CB0">
              <w:rPr>
                <w:rFonts w:ascii="Times New Roman" w:eastAsia="Times New Roman" w:hAnsi="Times New Roman" w:cs="Times New Roman"/>
                <w:sz w:val="28"/>
                <w:szCs w:val="28"/>
              </w:rPr>
              <w:t>СП 32.13330.2012 Свод правил «Канализация</w:t>
            </w:r>
            <w:proofErr w:type="gramStart"/>
            <w:r w:rsidRPr="00053CB0">
              <w:rPr>
                <w:rFonts w:ascii="Times New Roman" w:eastAsia="Times New Roman" w:hAnsi="Times New Roman" w:cs="Times New Roman"/>
                <w:sz w:val="28"/>
                <w:szCs w:val="28"/>
              </w:rPr>
              <w:t>. наружные</w:t>
            </w:r>
            <w:proofErr w:type="gramEnd"/>
            <w:r w:rsidRPr="00053CB0">
              <w:rPr>
                <w:rFonts w:ascii="Times New Roman" w:eastAsia="Times New Roman" w:hAnsi="Times New Roman" w:cs="Times New Roman"/>
                <w:sz w:val="28"/>
                <w:szCs w:val="28"/>
              </w:rPr>
              <w:t xml:space="preserve"> сети и сооружения»</w:t>
            </w:r>
          </w:p>
        </w:tc>
        <w:tc>
          <w:tcPr>
            <w:tcW w:w="1842" w:type="dxa"/>
          </w:tcPr>
          <w:p w14:paraId="5AFA4207" w14:textId="77777777" w:rsidR="00053CB0" w:rsidRDefault="00053CB0" w:rsidP="004F721F">
            <w:pPr>
              <w:spacing w:after="0" w:line="240" w:lineRule="auto"/>
              <w:jc w:val="both"/>
              <w:rPr>
                <w:rFonts w:ascii="Times New Roman" w:hAnsi="Times New Roman"/>
                <w:sz w:val="28"/>
                <w:szCs w:val="28"/>
              </w:rPr>
            </w:pPr>
            <w:r w:rsidRPr="00053CB0">
              <w:rPr>
                <w:rFonts w:ascii="Times New Roman" w:hAnsi="Times New Roman"/>
                <w:sz w:val="28"/>
                <w:szCs w:val="28"/>
              </w:rPr>
              <w:lastRenderedPageBreak/>
              <w:t>Практическое задание</w:t>
            </w:r>
          </w:p>
        </w:tc>
      </w:tr>
      <w:tr w:rsidR="00145117" w:rsidRPr="00D7285C" w14:paraId="43139C42" w14:textId="77777777" w:rsidTr="000F63F6">
        <w:trPr>
          <w:trHeight w:val="1612"/>
        </w:trPr>
        <w:tc>
          <w:tcPr>
            <w:tcW w:w="4173" w:type="dxa"/>
          </w:tcPr>
          <w:p w14:paraId="72B6F0E7" w14:textId="77777777" w:rsidR="00145117" w:rsidRPr="004C0D8F" w:rsidRDefault="00145117" w:rsidP="00145117">
            <w:pPr>
              <w:spacing w:after="0" w:line="240" w:lineRule="auto"/>
              <w:jc w:val="both"/>
              <w:rPr>
                <w:rFonts w:ascii="Times New Roman" w:eastAsia="Calibri" w:hAnsi="Times New Roman" w:cs="Times New Roman"/>
                <w:i/>
                <w:sz w:val="28"/>
                <w:szCs w:val="28"/>
              </w:rPr>
            </w:pPr>
            <w:r w:rsidRPr="004C0D8F">
              <w:rPr>
                <w:rFonts w:ascii="Times New Roman" w:eastAsia="Calibri" w:hAnsi="Times New Roman" w:cs="Times New Roman"/>
                <w:b/>
                <w:sz w:val="28"/>
                <w:szCs w:val="28"/>
              </w:rPr>
              <w:lastRenderedPageBreak/>
              <w:t xml:space="preserve">ТФ </w:t>
            </w:r>
            <w:r w:rsidRPr="00A7324C">
              <w:rPr>
                <w:rFonts w:ascii="Times New Roman" w:eastAsia="Calibri" w:hAnsi="Times New Roman" w:cs="Times New Roman"/>
                <w:sz w:val="28"/>
                <w:szCs w:val="28"/>
              </w:rPr>
              <w:t>В/0</w:t>
            </w:r>
            <w:r>
              <w:rPr>
                <w:rFonts w:ascii="Times New Roman" w:eastAsia="Calibri" w:hAnsi="Times New Roman" w:cs="Times New Roman"/>
                <w:sz w:val="28"/>
                <w:szCs w:val="28"/>
              </w:rPr>
              <w:t>1</w:t>
            </w:r>
            <w:r w:rsidRPr="00A7324C">
              <w:rPr>
                <w:rFonts w:ascii="Times New Roman" w:eastAsia="Calibri" w:hAnsi="Times New Roman" w:cs="Times New Roman"/>
                <w:sz w:val="28"/>
                <w:szCs w:val="28"/>
              </w:rPr>
              <w:t>.</w:t>
            </w:r>
            <w:r>
              <w:rPr>
                <w:rFonts w:ascii="Times New Roman" w:eastAsia="Calibri" w:hAnsi="Times New Roman" w:cs="Times New Roman"/>
                <w:sz w:val="28"/>
                <w:szCs w:val="28"/>
              </w:rPr>
              <w:t>4</w:t>
            </w:r>
            <w:r w:rsidRPr="004C0D8F">
              <w:rPr>
                <w:rFonts w:ascii="Times New Roman" w:eastAsia="Calibri" w:hAnsi="Times New Roman" w:cs="Times New Roman"/>
                <w:b/>
                <w:sz w:val="28"/>
                <w:szCs w:val="28"/>
              </w:rPr>
              <w:t xml:space="preserve"> </w:t>
            </w:r>
            <w:r>
              <w:rPr>
                <w:rFonts w:ascii="Times New Roman" w:eastAsia="Calibri" w:hAnsi="Times New Roman" w:cs="Times New Roman"/>
                <w:i/>
                <w:sz w:val="28"/>
                <w:szCs w:val="28"/>
              </w:rPr>
              <w:t>Регулирование технологического процесса доочистки сточных вод на фильтрах</w:t>
            </w:r>
          </w:p>
          <w:p w14:paraId="6F44C6ED" w14:textId="77777777" w:rsidR="00145117" w:rsidRPr="00652E90" w:rsidRDefault="00145117" w:rsidP="00145117">
            <w:pPr>
              <w:spacing w:before="120" w:after="0" w:line="240" w:lineRule="auto"/>
              <w:jc w:val="both"/>
              <w:rPr>
                <w:rFonts w:ascii="Times New Roman" w:eastAsia="Times New Roman" w:hAnsi="Times New Roman" w:cs="Times New Roman"/>
                <w:color w:val="333333"/>
                <w:sz w:val="28"/>
                <w:szCs w:val="28"/>
                <w:lang w:eastAsia="ru-RU"/>
              </w:rPr>
            </w:pPr>
            <w:r w:rsidRPr="002C4ED5">
              <w:rPr>
                <w:rFonts w:ascii="Times New Roman" w:eastAsia="Calibri" w:hAnsi="Times New Roman" w:cs="Times New Roman"/>
                <w:b/>
                <w:sz w:val="28"/>
                <w:szCs w:val="28"/>
              </w:rPr>
              <w:t>ТД</w:t>
            </w:r>
            <w:r>
              <w:rPr>
                <w:rFonts w:ascii="Times New Roman" w:eastAsia="Calibri" w:hAnsi="Times New Roman" w:cs="Times New Roman"/>
                <w:b/>
                <w:sz w:val="28"/>
                <w:szCs w:val="28"/>
              </w:rPr>
              <w:t xml:space="preserve"> </w:t>
            </w:r>
            <w:r w:rsidRPr="00652E90">
              <w:rPr>
                <w:rFonts w:ascii="Times New Roman" w:eastAsia="Times New Roman" w:hAnsi="Times New Roman" w:cs="Times New Roman"/>
                <w:color w:val="333333"/>
                <w:sz w:val="28"/>
                <w:szCs w:val="28"/>
                <w:lang w:eastAsia="ru-RU"/>
              </w:rPr>
              <w:t>Выполнение вспомогательных работ при взятии проб для лабораторно-производственного контроля очистки сточных вод</w:t>
            </w:r>
          </w:p>
          <w:p w14:paraId="3C90596D" w14:textId="77777777" w:rsidR="00145117" w:rsidRPr="004F721F" w:rsidRDefault="00145117" w:rsidP="00053CB0">
            <w:pPr>
              <w:spacing w:before="120" w:after="0" w:line="240" w:lineRule="auto"/>
              <w:jc w:val="both"/>
              <w:rPr>
                <w:rFonts w:ascii="Times New Roman" w:eastAsia="Calibri" w:hAnsi="Times New Roman" w:cs="Times New Roman"/>
                <w:b/>
                <w:i/>
                <w:sz w:val="28"/>
                <w:szCs w:val="28"/>
              </w:rPr>
            </w:pPr>
          </w:p>
        </w:tc>
        <w:tc>
          <w:tcPr>
            <w:tcW w:w="3686" w:type="dxa"/>
          </w:tcPr>
          <w:p w14:paraId="08C370A9" w14:textId="77777777" w:rsidR="00D1652B" w:rsidRPr="007D7BC3" w:rsidRDefault="00D1652B" w:rsidP="00D1652B">
            <w:pPr>
              <w:spacing w:after="0" w:line="240" w:lineRule="auto"/>
              <w:jc w:val="both"/>
              <w:rPr>
                <w:rFonts w:ascii="Times New Roman" w:eastAsia="Times New Roman" w:hAnsi="Times New Roman" w:cs="Times New Roman"/>
                <w:sz w:val="28"/>
                <w:szCs w:val="28"/>
              </w:rPr>
            </w:pPr>
            <w:r w:rsidRPr="007D7BC3">
              <w:rPr>
                <w:rFonts w:ascii="Times New Roman" w:eastAsia="Times New Roman" w:hAnsi="Times New Roman" w:cs="Times New Roman"/>
                <w:sz w:val="28"/>
                <w:szCs w:val="28"/>
              </w:rPr>
              <w:t>Полнота действий и хронологическая последовательность операций при взятии проб, выборе пробоотборника, места взятия проб, оформлении документов о пробе, записи в журнал, хранения и транспортировки пробы</w:t>
            </w:r>
            <w:r w:rsidR="007D7BC3" w:rsidRPr="007D7BC3">
              <w:rPr>
                <w:rFonts w:ascii="Times New Roman" w:eastAsia="Times New Roman" w:hAnsi="Times New Roman" w:cs="Times New Roman"/>
                <w:sz w:val="28"/>
                <w:szCs w:val="28"/>
              </w:rPr>
              <w:t>, соответствие требованиям:</w:t>
            </w:r>
          </w:p>
          <w:p w14:paraId="4CC5B080" w14:textId="77777777" w:rsidR="00145117" w:rsidRPr="007D7BC3" w:rsidRDefault="007D7BC3" w:rsidP="00C17FD2">
            <w:pPr>
              <w:pStyle w:val="a7"/>
              <w:spacing w:after="0" w:line="240" w:lineRule="auto"/>
              <w:ind w:left="80"/>
              <w:jc w:val="both"/>
              <w:rPr>
                <w:rFonts w:ascii="Times New Roman" w:eastAsia="Times New Roman" w:hAnsi="Times New Roman" w:cs="Times New Roman"/>
                <w:sz w:val="28"/>
                <w:szCs w:val="28"/>
              </w:rPr>
            </w:pPr>
            <w:r w:rsidRPr="007D7BC3">
              <w:rPr>
                <w:rFonts w:ascii="Times New Roman" w:eastAsia="Times New Roman" w:hAnsi="Times New Roman" w:cs="Times New Roman"/>
                <w:sz w:val="28"/>
                <w:szCs w:val="28"/>
              </w:rPr>
              <w:t>- Правил</w:t>
            </w:r>
            <w:r w:rsidR="00C17FD2" w:rsidRPr="007D7BC3">
              <w:rPr>
                <w:rFonts w:ascii="Times New Roman" w:eastAsia="Times New Roman" w:hAnsi="Times New Roman" w:cs="Times New Roman"/>
                <w:sz w:val="28"/>
                <w:szCs w:val="28"/>
              </w:rPr>
              <w:t xml:space="preserve"> осуществления контроля состава и с</w:t>
            </w:r>
            <w:r w:rsidRPr="007D7BC3">
              <w:rPr>
                <w:rFonts w:ascii="Times New Roman" w:eastAsia="Times New Roman" w:hAnsi="Times New Roman" w:cs="Times New Roman"/>
                <w:sz w:val="28"/>
                <w:szCs w:val="28"/>
              </w:rPr>
              <w:t>войств сточных вод, утвержденных</w:t>
            </w:r>
            <w:r w:rsidR="00C17FD2" w:rsidRPr="007D7BC3">
              <w:rPr>
                <w:rFonts w:ascii="Times New Roman" w:eastAsia="Times New Roman" w:hAnsi="Times New Roman" w:cs="Times New Roman"/>
                <w:sz w:val="28"/>
                <w:szCs w:val="28"/>
              </w:rPr>
              <w:t xml:space="preserve"> постановлением Правительства РФ от 22 мая 2020 г. </w:t>
            </w:r>
            <w:r w:rsidR="009009B7">
              <w:rPr>
                <w:rFonts w:ascii="Times New Roman" w:eastAsia="Times New Roman" w:hAnsi="Times New Roman" w:cs="Times New Roman"/>
                <w:sz w:val="28"/>
                <w:szCs w:val="28"/>
              </w:rPr>
              <w:br/>
            </w:r>
            <w:r w:rsidR="00C17FD2" w:rsidRPr="007D7BC3">
              <w:rPr>
                <w:rFonts w:ascii="Times New Roman" w:eastAsia="Times New Roman" w:hAnsi="Times New Roman" w:cs="Times New Roman"/>
                <w:sz w:val="28"/>
                <w:szCs w:val="28"/>
              </w:rPr>
              <w:t>№ 728</w:t>
            </w:r>
            <w:r w:rsidR="00C17FD2" w:rsidRPr="007D7BC3">
              <w:rPr>
                <w:rFonts w:ascii="Times New Roman" w:eastAsia="Times New Roman" w:hAnsi="Times New Roman" w:cs="Times New Roman"/>
                <w:color w:val="C00000"/>
                <w:sz w:val="28"/>
                <w:szCs w:val="28"/>
              </w:rPr>
              <w:t xml:space="preserve"> </w:t>
            </w:r>
          </w:p>
        </w:tc>
        <w:tc>
          <w:tcPr>
            <w:tcW w:w="1842" w:type="dxa"/>
          </w:tcPr>
          <w:p w14:paraId="571105AD" w14:textId="77777777" w:rsidR="00145117" w:rsidRPr="00053CB0" w:rsidRDefault="00D1652B" w:rsidP="004F721F">
            <w:pPr>
              <w:spacing w:after="0" w:line="240" w:lineRule="auto"/>
              <w:jc w:val="both"/>
              <w:rPr>
                <w:rFonts w:ascii="Times New Roman" w:hAnsi="Times New Roman"/>
                <w:sz w:val="28"/>
                <w:szCs w:val="28"/>
              </w:rPr>
            </w:pPr>
            <w:r w:rsidRPr="00053CB0">
              <w:rPr>
                <w:rFonts w:ascii="Times New Roman" w:hAnsi="Times New Roman"/>
                <w:sz w:val="28"/>
                <w:szCs w:val="28"/>
              </w:rPr>
              <w:t>Практическое задание</w:t>
            </w:r>
          </w:p>
        </w:tc>
      </w:tr>
      <w:tr w:rsidR="00145117" w:rsidRPr="00D7285C" w14:paraId="0933CCDE" w14:textId="77777777" w:rsidTr="004418DC">
        <w:trPr>
          <w:trHeight w:val="738"/>
        </w:trPr>
        <w:tc>
          <w:tcPr>
            <w:tcW w:w="4173" w:type="dxa"/>
          </w:tcPr>
          <w:p w14:paraId="625E64B8" w14:textId="77777777" w:rsidR="00A605A2" w:rsidRPr="004C0D8F" w:rsidRDefault="00A605A2" w:rsidP="00A605A2">
            <w:pPr>
              <w:spacing w:after="0" w:line="240" w:lineRule="auto"/>
              <w:jc w:val="both"/>
              <w:rPr>
                <w:rFonts w:ascii="Times New Roman" w:eastAsia="Calibri" w:hAnsi="Times New Roman" w:cs="Times New Roman"/>
                <w:i/>
                <w:sz w:val="28"/>
                <w:szCs w:val="28"/>
              </w:rPr>
            </w:pPr>
            <w:r w:rsidRPr="004C0D8F">
              <w:rPr>
                <w:rFonts w:ascii="Times New Roman" w:eastAsia="Calibri" w:hAnsi="Times New Roman" w:cs="Times New Roman"/>
                <w:b/>
                <w:sz w:val="28"/>
                <w:szCs w:val="28"/>
              </w:rPr>
              <w:t xml:space="preserve">ТФ </w:t>
            </w:r>
            <w:r w:rsidRPr="00A7324C">
              <w:rPr>
                <w:rFonts w:ascii="Times New Roman" w:eastAsia="Calibri" w:hAnsi="Times New Roman" w:cs="Times New Roman"/>
                <w:sz w:val="28"/>
                <w:szCs w:val="28"/>
              </w:rPr>
              <w:t>В/0</w:t>
            </w:r>
            <w:r>
              <w:rPr>
                <w:rFonts w:ascii="Times New Roman" w:eastAsia="Calibri" w:hAnsi="Times New Roman" w:cs="Times New Roman"/>
                <w:sz w:val="28"/>
                <w:szCs w:val="28"/>
              </w:rPr>
              <w:t>1</w:t>
            </w:r>
            <w:r w:rsidRPr="00A7324C">
              <w:rPr>
                <w:rFonts w:ascii="Times New Roman" w:eastAsia="Calibri" w:hAnsi="Times New Roman" w:cs="Times New Roman"/>
                <w:sz w:val="28"/>
                <w:szCs w:val="28"/>
              </w:rPr>
              <w:t>.</w:t>
            </w:r>
            <w:r>
              <w:rPr>
                <w:rFonts w:ascii="Times New Roman" w:eastAsia="Calibri" w:hAnsi="Times New Roman" w:cs="Times New Roman"/>
                <w:sz w:val="28"/>
                <w:szCs w:val="28"/>
              </w:rPr>
              <w:t>4</w:t>
            </w:r>
            <w:r w:rsidRPr="004C0D8F">
              <w:rPr>
                <w:rFonts w:ascii="Times New Roman" w:eastAsia="Calibri" w:hAnsi="Times New Roman" w:cs="Times New Roman"/>
                <w:b/>
                <w:sz w:val="28"/>
                <w:szCs w:val="28"/>
              </w:rPr>
              <w:t xml:space="preserve"> </w:t>
            </w:r>
            <w:r>
              <w:rPr>
                <w:rFonts w:ascii="Times New Roman" w:eastAsia="Calibri" w:hAnsi="Times New Roman" w:cs="Times New Roman"/>
                <w:i/>
                <w:sz w:val="28"/>
                <w:szCs w:val="28"/>
              </w:rPr>
              <w:t>Регулирование технологического процесса доочистки сточных вод на фильтрах</w:t>
            </w:r>
          </w:p>
          <w:p w14:paraId="5A4AD164" w14:textId="77777777" w:rsidR="00A605A2" w:rsidRPr="007A1978" w:rsidRDefault="00A605A2" w:rsidP="00A605A2">
            <w:pPr>
              <w:spacing w:before="120" w:after="0" w:line="240" w:lineRule="auto"/>
              <w:jc w:val="both"/>
              <w:rPr>
                <w:rFonts w:ascii="Times New Roman" w:eastAsia="Times New Roman" w:hAnsi="Times New Roman" w:cs="Times New Roman"/>
                <w:color w:val="333333"/>
                <w:sz w:val="28"/>
                <w:szCs w:val="28"/>
                <w:lang w:eastAsia="ru-RU"/>
              </w:rPr>
            </w:pPr>
            <w:r w:rsidRPr="002C4ED5">
              <w:rPr>
                <w:rFonts w:ascii="Times New Roman" w:eastAsia="Calibri" w:hAnsi="Times New Roman" w:cs="Times New Roman"/>
                <w:b/>
                <w:sz w:val="28"/>
                <w:szCs w:val="28"/>
              </w:rPr>
              <w:t>ТД</w:t>
            </w:r>
            <w:r>
              <w:rPr>
                <w:rFonts w:ascii="Times New Roman" w:eastAsia="Calibri" w:hAnsi="Times New Roman" w:cs="Times New Roman"/>
                <w:b/>
                <w:sz w:val="28"/>
                <w:szCs w:val="28"/>
              </w:rPr>
              <w:t xml:space="preserve"> </w:t>
            </w:r>
            <w:r w:rsidRPr="007A1978">
              <w:rPr>
                <w:rFonts w:ascii="Times New Roman" w:eastAsia="Times New Roman" w:hAnsi="Times New Roman" w:cs="Times New Roman"/>
                <w:color w:val="333333"/>
                <w:sz w:val="28"/>
                <w:szCs w:val="28"/>
                <w:lang w:eastAsia="ru-RU"/>
              </w:rPr>
              <w:t>Очистка межзонного пространства фильтров и лотков от осадка и ликвидация заболоченности поверхности фильтров</w:t>
            </w:r>
          </w:p>
          <w:p w14:paraId="034FCE69" w14:textId="77777777" w:rsidR="00145117" w:rsidRPr="004F721F" w:rsidRDefault="00145117" w:rsidP="00053CB0">
            <w:pPr>
              <w:spacing w:before="120" w:after="0" w:line="240" w:lineRule="auto"/>
              <w:jc w:val="both"/>
              <w:rPr>
                <w:rFonts w:ascii="Times New Roman" w:eastAsia="Calibri" w:hAnsi="Times New Roman" w:cs="Times New Roman"/>
                <w:b/>
                <w:i/>
                <w:sz w:val="28"/>
                <w:szCs w:val="28"/>
              </w:rPr>
            </w:pPr>
          </w:p>
        </w:tc>
        <w:tc>
          <w:tcPr>
            <w:tcW w:w="3686" w:type="dxa"/>
          </w:tcPr>
          <w:p w14:paraId="27AE46E5" w14:textId="77777777" w:rsidR="005D483E" w:rsidRPr="00323D24" w:rsidRDefault="00A605A2" w:rsidP="00A605A2">
            <w:pPr>
              <w:spacing w:after="0" w:line="240" w:lineRule="auto"/>
              <w:ind w:firstLine="34"/>
              <w:jc w:val="both"/>
              <w:rPr>
                <w:rFonts w:ascii="Times New Roman" w:eastAsia="Times New Roman" w:hAnsi="Times New Roman" w:cs="Times New Roman"/>
                <w:sz w:val="28"/>
                <w:szCs w:val="28"/>
              </w:rPr>
            </w:pPr>
            <w:r w:rsidRPr="00323D24">
              <w:rPr>
                <w:rFonts w:ascii="Times New Roman" w:eastAsia="Times New Roman" w:hAnsi="Times New Roman" w:cs="Times New Roman"/>
                <w:sz w:val="28"/>
                <w:szCs w:val="28"/>
              </w:rPr>
              <w:t>Демонстрация практического выполнения ТФ, знание мест очистки, глубины (полноты) охвата очистки межзонного пространства и расположения лотков. Полнота и хронологическая последовательность операций при очистке в соответствии</w:t>
            </w:r>
            <w:r w:rsidR="005D483E" w:rsidRPr="00323D24">
              <w:rPr>
                <w:rFonts w:ascii="Times New Roman" w:eastAsia="Times New Roman" w:hAnsi="Times New Roman" w:cs="Times New Roman"/>
                <w:sz w:val="28"/>
                <w:szCs w:val="28"/>
              </w:rPr>
              <w:t xml:space="preserve"> с </w:t>
            </w:r>
            <w:proofErr w:type="gramStart"/>
            <w:r w:rsidR="005D483E" w:rsidRPr="00323D24">
              <w:rPr>
                <w:rFonts w:ascii="Times New Roman" w:eastAsia="Times New Roman" w:hAnsi="Times New Roman" w:cs="Times New Roman"/>
                <w:sz w:val="28"/>
                <w:szCs w:val="28"/>
              </w:rPr>
              <w:t>требованиями :</w:t>
            </w:r>
            <w:proofErr w:type="gramEnd"/>
          </w:p>
          <w:p w14:paraId="63E2943C" w14:textId="77777777" w:rsidR="005D483E" w:rsidRDefault="005D483E" w:rsidP="005D483E">
            <w:pPr>
              <w:pStyle w:val="a7"/>
              <w:numPr>
                <w:ilvl w:val="0"/>
                <w:numId w:val="15"/>
              </w:numPr>
              <w:spacing w:after="0" w:line="240" w:lineRule="auto"/>
              <w:jc w:val="both"/>
              <w:rPr>
                <w:rFonts w:ascii="Times New Roman" w:eastAsia="Times New Roman" w:hAnsi="Times New Roman" w:cs="Times New Roman"/>
                <w:sz w:val="28"/>
                <w:szCs w:val="28"/>
              </w:rPr>
            </w:pPr>
            <w:r w:rsidRPr="00323D24">
              <w:rPr>
                <w:rFonts w:ascii="Times New Roman" w:eastAsia="Times New Roman" w:hAnsi="Times New Roman" w:cs="Times New Roman"/>
                <w:sz w:val="28"/>
                <w:szCs w:val="28"/>
              </w:rPr>
              <w:t>«Правил</w:t>
            </w:r>
            <w:r w:rsidRPr="005D483E">
              <w:rPr>
                <w:rFonts w:ascii="Times New Roman" w:eastAsia="Times New Roman" w:hAnsi="Times New Roman" w:cs="Times New Roman"/>
                <w:sz w:val="28"/>
                <w:szCs w:val="28"/>
              </w:rPr>
              <w:t xml:space="preserve"> технической </w:t>
            </w:r>
            <w:r w:rsidRPr="005D483E">
              <w:rPr>
                <w:rFonts w:ascii="Times New Roman" w:eastAsia="Times New Roman" w:hAnsi="Times New Roman" w:cs="Times New Roman"/>
                <w:sz w:val="28"/>
                <w:szCs w:val="28"/>
              </w:rPr>
              <w:lastRenderedPageBreak/>
              <w:t>эксплуатации систем и сооружений коммунального водоснабжения и канализации»;</w:t>
            </w:r>
          </w:p>
          <w:p w14:paraId="065DB8DD" w14:textId="77777777" w:rsidR="005D483E" w:rsidRPr="005D483E" w:rsidRDefault="005D483E" w:rsidP="005D483E">
            <w:pPr>
              <w:pStyle w:val="a7"/>
              <w:numPr>
                <w:ilvl w:val="0"/>
                <w:numId w:val="15"/>
              </w:num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СНиП 2.04.03-85;</w:t>
            </w:r>
          </w:p>
          <w:p w14:paraId="54899B73" w14:textId="789102D3" w:rsidR="00145117" w:rsidRPr="006B6DD2" w:rsidRDefault="005D483E" w:rsidP="00323D24">
            <w:pPr>
              <w:pStyle w:val="a7"/>
              <w:numPr>
                <w:ilvl w:val="0"/>
                <w:numId w:val="15"/>
              </w:numPr>
              <w:spacing w:after="0" w:line="240" w:lineRule="auto"/>
              <w:jc w:val="both"/>
              <w:rPr>
                <w:rFonts w:ascii="Times New Roman" w:eastAsia="Times New Roman" w:hAnsi="Times New Roman" w:cs="Times New Roman"/>
                <w:sz w:val="28"/>
                <w:szCs w:val="28"/>
              </w:rPr>
            </w:pPr>
            <w:r w:rsidRPr="006B6DD2">
              <w:rPr>
                <w:rFonts w:ascii="Times New Roman" w:eastAsia="Times New Roman" w:hAnsi="Times New Roman" w:cs="Times New Roman"/>
                <w:sz w:val="28"/>
                <w:szCs w:val="28"/>
              </w:rPr>
              <w:t xml:space="preserve"> </w:t>
            </w:r>
            <w:proofErr w:type="gramStart"/>
            <w:r w:rsidR="00A605A2" w:rsidRPr="006B6DD2">
              <w:rPr>
                <w:rFonts w:ascii="Times New Roman" w:eastAsia="Times New Roman" w:hAnsi="Times New Roman" w:cs="Times New Roman"/>
                <w:sz w:val="28"/>
                <w:szCs w:val="28"/>
              </w:rPr>
              <w:t>с</w:t>
            </w:r>
            <w:proofErr w:type="gramEnd"/>
            <w:r w:rsidR="00A605A2" w:rsidRPr="006B6DD2">
              <w:rPr>
                <w:rFonts w:ascii="Times New Roman" w:eastAsia="Times New Roman" w:hAnsi="Times New Roman" w:cs="Times New Roman"/>
                <w:sz w:val="28"/>
                <w:szCs w:val="28"/>
              </w:rPr>
              <w:t xml:space="preserve"> требованиями</w:t>
            </w:r>
            <w:r w:rsidR="006B6DD2">
              <w:rPr>
                <w:rFonts w:ascii="Times New Roman" w:eastAsia="Times New Roman" w:hAnsi="Times New Roman" w:cs="Times New Roman"/>
                <w:sz w:val="28"/>
                <w:szCs w:val="28"/>
              </w:rPr>
              <w:t xml:space="preserve"> типовой</w:t>
            </w:r>
            <w:r w:rsidR="00A605A2" w:rsidRPr="006B6DD2">
              <w:rPr>
                <w:rFonts w:ascii="Times New Roman" w:eastAsia="Times New Roman" w:hAnsi="Times New Roman" w:cs="Times New Roman"/>
                <w:sz w:val="28"/>
                <w:szCs w:val="28"/>
              </w:rPr>
              <w:t xml:space="preserve"> должностной инструкции и инструкции по эксплуатации </w:t>
            </w:r>
            <w:r w:rsidR="00323D24" w:rsidRPr="006B6DD2">
              <w:rPr>
                <w:rFonts w:ascii="Times New Roman" w:eastAsia="Times New Roman" w:hAnsi="Times New Roman" w:cs="Times New Roman"/>
                <w:sz w:val="28"/>
                <w:szCs w:val="28"/>
              </w:rPr>
              <w:t xml:space="preserve">конкретной конструкции </w:t>
            </w:r>
            <w:r w:rsidR="006B6DD2">
              <w:rPr>
                <w:rFonts w:ascii="Times New Roman" w:eastAsia="Times New Roman" w:hAnsi="Times New Roman" w:cs="Times New Roman"/>
                <w:sz w:val="28"/>
                <w:szCs w:val="28"/>
              </w:rPr>
              <w:t>(</w:t>
            </w:r>
            <w:r w:rsidR="00323D24" w:rsidRPr="006B6DD2">
              <w:rPr>
                <w:rFonts w:ascii="Times New Roman" w:eastAsia="Times New Roman" w:hAnsi="Times New Roman" w:cs="Times New Roman"/>
                <w:sz w:val="28"/>
                <w:szCs w:val="28"/>
              </w:rPr>
              <w:t>марок</w:t>
            </w:r>
            <w:r w:rsidR="006B6DD2">
              <w:rPr>
                <w:rFonts w:ascii="Times New Roman" w:eastAsia="Times New Roman" w:hAnsi="Times New Roman" w:cs="Times New Roman"/>
                <w:sz w:val="28"/>
                <w:szCs w:val="28"/>
              </w:rPr>
              <w:t>)</w:t>
            </w:r>
            <w:r w:rsidR="00323D24" w:rsidRPr="006B6DD2">
              <w:rPr>
                <w:rFonts w:ascii="Times New Roman" w:eastAsia="Times New Roman" w:hAnsi="Times New Roman" w:cs="Times New Roman"/>
                <w:sz w:val="28"/>
                <w:szCs w:val="28"/>
              </w:rPr>
              <w:t xml:space="preserve"> </w:t>
            </w:r>
            <w:r w:rsidR="00A605A2" w:rsidRPr="006B6DD2">
              <w:rPr>
                <w:rFonts w:ascii="Times New Roman" w:eastAsia="Times New Roman" w:hAnsi="Times New Roman" w:cs="Times New Roman"/>
                <w:sz w:val="28"/>
                <w:szCs w:val="28"/>
              </w:rPr>
              <w:t>филь</w:t>
            </w:r>
            <w:r w:rsidR="00323D24" w:rsidRPr="006B6DD2">
              <w:rPr>
                <w:rFonts w:ascii="Times New Roman" w:eastAsia="Times New Roman" w:hAnsi="Times New Roman" w:cs="Times New Roman"/>
                <w:sz w:val="28"/>
                <w:szCs w:val="28"/>
              </w:rPr>
              <w:t>тра</w:t>
            </w:r>
            <w:r w:rsidR="004418DC" w:rsidRPr="006B6DD2">
              <w:rPr>
                <w:rFonts w:ascii="Times New Roman" w:eastAsia="Times New Roman" w:hAnsi="Times New Roman" w:cs="Times New Roman"/>
                <w:sz w:val="28"/>
                <w:szCs w:val="28"/>
              </w:rPr>
              <w:t>.</w:t>
            </w:r>
          </w:p>
        </w:tc>
        <w:tc>
          <w:tcPr>
            <w:tcW w:w="1842" w:type="dxa"/>
          </w:tcPr>
          <w:p w14:paraId="3E1D6837" w14:textId="77777777" w:rsidR="00145117" w:rsidRPr="00053CB0" w:rsidRDefault="003F16D8" w:rsidP="004F721F">
            <w:pPr>
              <w:spacing w:after="0" w:line="240" w:lineRule="auto"/>
              <w:jc w:val="both"/>
              <w:rPr>
                <w:rFonts w:ascii="Times New Roman" w:hAnsi="Times New Roman"/>
                <w:sz w:val="28"/>
                <w:szCs w:val="28"/>
              </w:rPr>
            </w:pPr>
            <w:r w:rsidRPr="00053CB0">
              <w:rPr>
                <w:rFonts w:ascii="Times New Roman" w:hAnsi="Times New Roman"/>
                <w:sz w:val="28"/>
                <w:szCs w:val="28"/>
              </w:rPr>
              <w:lastRenderedPageBreak/>
              <w:t>Практическое задание</w:t>
            </w:r>
          </w:p>
        </w:tc>
      </w:tr>
    </w:tbl>
    <w:p w14:paraId="07C28309" w14:textId="77777777" w:rsidR="000F442F" w:rsidRPr="000F442F" w:rsidRDefault="000F442F" w:rsidP="000F442F">
      <w:pPr>
        <w:spacing w:after="0" w:line="240" w:lineRule="auto"/>
        <w:rPr>
          <w:rFonts w:ascii="Times New Roman" w:eastAsia="Times New Roman" w:hAnsi="Times New Roman" w:cs="Times New Roman"/>
          <w:b/>
          <w:sz w:val="28"/>
          <w:szCs w:val="28"/>
          <w:lang w:eastAsia="ru-RU"/>
        </w:rPr>
      </w:pPr>
      <w:bookmarkStart w:id="4" w:name="_Toc499322597"/>
      <w:r w:rsidRPr="000F442F">
        <w:rPr>
          <w:rFonts w:ascii="Times New Roman" w:eastAsia="Times New Roman" w:hAnsi="Times New Roman" w:cs="Times New Roman"/>
          <w:b/>
          <w:sz w:val="28"/>
          <w:szCs w:val="28"/>
          <w:lang w:eastAsia="ru-RU"/>
        </w:rPr>
        <w:lastRenderedPageBreak/>
        <w:t>2. ОЦЕНОЧНЫЕ СРЕДСТВА ДЛЯ ПРОФЕССИОНАЛЬНОГО ЭКЗАМЕНА</w:t>
      </w:r>
    </w:p>
    <w:p w14:paraId="4C29AD57" w14:textId="77777777" w:rsidR="000F442F" w:rsidRPr="000F442F" w:rsidRDefault="000F442F" w:rsidP="000F442F">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14:paraId="75EBAE7F" w14:textId="77777777" w:rsidR="000F442F" w:rsidRPr="000F442F" w:rsidRDefault="000F442F" w:rsidP="000F442F">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F442F">
        <w:rPr>
          <w:rFonts w:ascii="Times New Roman" w:eastAsia="Times New Roman" w:hAnsi="Times New Roman" w:cs="Times New Roman"/>
          <w:b/>
          <w:sz w:val="28"/>
          <w:szCs w:val="28"/>
          <w:lang w:eastAsia="ru-RU"/>
        </w:rPr>
        <w:t xml:space="preserve">2.1 Оценочные средства для теоретического этапа профессионального экзамена </w:t>
      </w:r>
    </w:p>
    <w:p w14:paraId="6D922F20" w14:textId="77777777" w:rsidR="000F442F" w:rsidRPr="000F442F" w:rsidRDefault="000F442F" w:rsidP="000F442F">
      <w:pPr>
        <w:spacing w:after="0"/>
        <w:jc w:val="both"/>
        <w:rPr>
          <w:rFonts w:ascii="Times New Roman" w:eastAsia="Times New Roman" w:hAnsi="Times New Roman" w:cs="Times New Roman"/>
          <w:b/>
          <w:sz w:val="28"/>
          <w:szCs w:val="28"/>
        </w:rPr>
      </w:pPr>
    </w:p>
    <w:bookmarkEnd w:id="4"/>
    <w:p w14:paraId="623C1F80" w14:textId="77777777" w:rsidR="000F442F" w:rsidRPr="000F442F" w:rsidRDefault="000F442F" w:rsidP="000F442F">
      <w:pPr>
        <w:spacing w:after="0"/>
        <w:jc w:val="both"/>
        <w:rPr>
          <w:rFonts w:ascii="Times New Roman" w:eastAsia="Times New Roman" w:hAnsi="Times New Roman" w:cs="Times New Roman"/>
          <w:b/>
          <w:sz w:val="28"/>
          <w:szCs w:val="28"/>
        </w:rPr>
      </w:pPr>
      <w:r w:rsidRPr="000F442F">
        <w:rPr>
          <w:rFonts w:ascii="Times New Roman" w:eastAsia="Times New Roman" w:hAnsi="Times New Roman" w:cs="Times New Roman"/>
          <w:b/>
          <w:sz w:val="28"/>
          <w:szCs w:val="28"/>
        </w:rPr>
        <w:t>Вопрос 1.</w:t>
      </w:r>
    </w:p>
    <w:p w14:paraId="3330F794" w14:textId="4BDB45E5" w:rsidR="000D1B78" w:rsidRPr="00831E13" w:rsidRDefault="000D5C2F" w:rsidP="0020245F">
      <w:pPr>
        <w:spacing w:before="240" w:after="240"/>
        <w:jc w:val="both"/>
        <w:rPr>
          <w:rFonts w:ascii="Times New Roman" w:hAnsi="Times New Roman" w:cs="Times New Roman"/>
          <w:b/>
          <w:sz w:val="28"/>
          <w:szCs w:val="28"/>
        </w:rPr>
      </w:pPr>
      <w:r w:rsidRPr="002D4B4F">
        <w:rPr>
          <w:rFonts w:ascii="Times New Roman" w:hAnsi="Times New Roman" w:cs="Times New Roman"/>
          <w:b/>
          <w:sz w:val="28"/>
          <w:szCs w:val="28"/>
        </w:rPr>
        <w:t xml:space="preserve">Одним из наиболее эффективных способов очистки воды является обратный осмос. </w:t>
      </w:r>
      <w:r w:rsidR="00380265" w:rsidRPr="002D4B4F">
        <w:rPr>
          <w:rFonts w:ascii="Times New Roman" w:hAnsi="Times New Roman" w:cs="Times New Roman"/>
          <w:b/>
          <w:sz w:val="28"/>
          <w:szCs w:val="28"/>
        </w:rPr>
        <w:t xml:space="preserve">Что </w:t>
      </w:r>
      <w:r w:rsidRPr="002D4B4F">
        <w:rPr>
          <w:rFonts w:ascii="Times New Roman" w:hAnsi="Times New Roman" w:cs="Times New Roman"/>
          <w:b/>
          <w:sz w:val="28"/>
          <w:szCs w:val="28"/>
        </w:rPr>
        <w:t>он собой представляет</w:t>
      </w:r>
      <w:r w:rsidR="00380265" w:rsidRPr="00831E13">
        <w:rPr>
          <w:rFonts w:ascii="Times New Roman" w:hAnsi="Times New Roman" w:cs="Times New Roman"/>
          <w:b/>
          <w:sz w:val="28"/>
          <w:szCs w:val="28"/>
        </w:rPr>
        <w:t>?</w:t>
      </w:r>
      <w:r w:rsidR="00380265" w:rsidRPr="002D4B4F">
        <w:rPr>
          <w:rFonts w:ascii="Times New Roman" w:hAnsi="Times New Roman" w:cs="Times New Roman"/>
          <w:b/>
          <w:sz w:val="28"/>
          <w:szCs w:val="28"/>
        </w:rPr>
        <w:t xml:space="preserve"> </w:t>
      </w:r>
      <w:r w:rsidR="00C52533" w:rsidRPr="00831E13">
        <w:rPr>
          <w:rFonts w:ascii="Times New Roman" w:hAnsi="Times New Roman" w:cs="Times New Roman"/>
          <w:b/>
          <w:sz w:val="28"/>
          <w:szCs w:val="28"/>
        </w:rPr>
        <w:t>Выберите правильны</w:t>
      </w:r>
      <w:r w:rsidR="00B5716B" w:rsidRPr="00831E13">
        <w:rPr>
          <w:rFonts w:ascii="Times New Roman" w:hAnsi="Times New Roman" w:cs="Times New Roman"/>
          <w:b/>
          <w:sz w:val="28"/>
          <w:szCs w:val="28"/>
        </w:rPr>
        <w:t>й</w:t>
      </w:r>
      <w:r w:rsidR="00C52533" w:rsidRPr="00831E13">
        <w:rPr>
          <w:rFonts w:ascii="Times New Roman" w:hAnsi="Times New Roman" w:cs="Times New Roman"/>
          <w:b/>
          <w:sz w:val="28"/>
          <w:szCs w:val="28"/>
        </w:rPr>
        <w:t xml:space="preserve"> ответ </w:t>
      </w:r>
    </w:p>
    <w:tbl>
      <w:tblPr>
        <w:tblW w:w="8364" w:type="dxa"/>
        <w:tblInd w:w="108" w:type="dxa"/>
        <w:tblLayout w:type="fixed"/>
        <w:tblLook w:val="0000" w:firstRow="0" w:lastRow="0" w:firstColumn="0" w:lastColumn="0" w:noHBand="0" w:noVBand="0"/>
      </w:tblPr>
      <w:tblGrid>
        <w:gridCol w:w="852"/>
        <w:gridCol w:w="7512"/>
      </w:tblGrid>
      <w:tr w:rsidR="00831E13" w:rsidRPr="00512EF5" w14:paraId="362F15A8" w14:textId="77777777" w:rsidTr="00831E13">
        <w:tc>
          <w:tcPr>
            <w:tcW w:w="852" w:type="dxa"/>
            <w:shd w:val="clear" w:color="auto" w:fill="FFFFFF"/>
          </w:tcPr>
          <w:p w14:paraId="7896B4E4" w14:textId="77777777" w:rsidR="00831E13" w:rsidRPr="00831E13" w:rsidRDefault="00831E13" w:rsidP="00117F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8"/>
                <w:szCs w:val="28"/>
              </w:rPr>
            </w:pPr>
            <w:r w:rsidRPr="00831E13">
              <w:rPr>
                <w:rFonts w:ascii="Times New Roman" w:hAnsi="Times New Roman"/>
                <w:sz w:val="28"/>
                <w:szCs w:val="28"/>
              </w:rPr>
              <w:t>1</w:t>
            </w:r>
          </w:p>
        </w:tc>
        <w:tc>
          <w:tcPr>
            <w:tcW w:w="7512" w:type="dxa"/>
            <w:shd w:val="clear" w:color="auto" w:fill="FFFFFF"/>
          </w:tcPr>
          <w:p w14:paraId="48A67DA6" w14:textId="77777777" w:rsidR="00831E13" w:rsidRPr="00831E13" w:rsidRDefault="00831E13" w:rsidP="00B2660E">
            <w:pPr>
              <w:pStyle w:val="af0"/>
              <w:spacing w:after="0" w:afterAutospacing="0"/>
              <w:jc w:val="both"/>
              <w:rPr>
                <w:rFonts w:ascii="Times New Roman" w:hAnsi="Times New Roman"/>
                <w:sz w:val="28"/>
                <w:szCs w:val="28"/>
              </w:rPr>
            </w:pPr>
            <w:r w:rsidRPr="00831E13">
              <w:rPr>
                <w:rFonts w:ascii="Times New Roman" w:hAnsi="Times New Roman"/>
                <w:sz w:val="28"/>
                <w:szCs w:val="28"/>
              </w:rPr>
              <w:t>Процесс прохождения молекул воды через полупроницаемую мембрану из более концентрированного раствора в менее концентрированный под воздействием давления, превышающего осмотическое</w:t>
            </w:r>
          </w:p>
        </w:tc>
      </w:tr>
      <w:tr w:rsidR="00831E13" w:rsidRPr="00512EF5" w14:paraId="1A646ED4" w14:textId="77777777" w:rsidTr="00831E13">
        <w:tc>
          <w:tcPr>
            <w:tcW w:w="852" w:type="dxa"/>
            <w:shd w:val="clear" w:color="auto" w:fill="FFFFFF"/>
          </w:tcPr>
          <w:p w14:paraId="475EAB64" w14:textId="77777777" w:rsidR="00831E13" w:rsidRPr="00831E13" w:rsidRDefault="00831E13" w:rsidP="00117F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8"/>
                <w:szCs w:val="28"/>
              </w:rPr>
            </w:pPr>
            <w:r w:rsidRPr="00831E13">
              <w:rPr>
                <w:rFonts w:ascii="Times New Roman" w:hAnsi="Times New Roman"/>
                <w:sz w:val="28"/>
                <w:szCs w:val="28"/>
              </w:rPr>
              <w:t>2</w:t>
            </w:r>
          </w:p>
        </w:tc>
        <w:tc>
          <w:tcPr>
            <w:tcW w:w="7512" w:type="dxa"/>
            <w:shd w:val="clear" w:color="auto" w:fill="FFFFFF"/>
          </w:tcPr>
          <w:p w14:paraId="15E2019C" w14:textId="77777777" w:rsidR="00831E13" w:rsidRPr="00831E13" w:rsidRDefault="00831E13" w:rsidP="00B2660E">
            <w:pPr>
              <w:pStyle w:val="af0"/>
              <w:spacing w:after="0" w:afterAutospacing="0"/>
              <w:jc w:val="both"/>
              <w:rPr>
                <w:rFonts w:ascii="Times New Roman" w:hAnsi="Times New Roman"/>
                <w:b/>
                <w:sz w:val="28"/>
                <w:szCs w:val="28"/>
              </w:rPr>
            </w:pPr>
            <w:r w:rsidRPr="00831E13">
              <w:rPr>
                <w:rFonts w:ascii="Times New Roman" w:eastAsia="Times New Roman" w:hAnsi="Times New Roman"/>
                <w:sz w:val="28"/>
                <w:szCs w:val="28"/>
              </w:rPr>
              <w:t>Процесс прохождения примесей через полупроницаемую мембрану из менее концентрированного раствора в более концентрированный под воздействием давления воды</w:t>
            </w:r>
          </w:p>
        </w:tc>
      </w:tr>
      <w:tr w:rsidR="00831E13" w:rsidRPr="00512EF5" w14:paraId="769D6B0E" w14:textId="77777777" w:rsidTr="00831E13">
        <w:tc>
          <w:tcPr>
            <w:tcW w:w="852" w:type="dxa"/>
            <w:shd w:val="clear" w:color="auto" w:fill="FFFFFF"/>
          </w:tcPr>
          <w:p w14:paraId="19FC747D" w14:textId="77777777" w:rsidR="00831E13" w:rsidRPr="00831E13" w:rsidRDefault="00831E13" w:rsidP="00117F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8"/>
                <w:szCs w:val="28"/>
              </w:rPr>
            </w:pPr>
            <w:r w:rsidRPr="00831E13">
              <w:rPr>
                <w:rFonts w:ascii="Times New Roman" w:hAnsi="Times New Roman"/>
                <w:sz w:val="28"/>
                <w:szCs w:val="28"/>
              </w:rPr>
              <w:t>3</w:t>
            </w:r>
          </w:p>
        </w:tc>
        <w:tc>
          <w:tcPr>
            <w:tcW w:w="7512" w:type="dxa"/>
            <w:shd w:val="clear" w:color="auto" w:fill="FFFFFF"/>
          </w:tcPr>
          <w:p w14:paraId="050D9F1A" w14:textId="77777777" w:rsidR="00831E13" w:rsidRPr="00831E13" w:rsidRDefault="00831E13" w:rsidP="00117FF4">
            <w:pPr>
              <w:pStyle w:val="af0"/>
              <w:spacing w:after="0" w:afterAutospacing="0"/>
              <w:jc w:val="both"/>
              <w:rPr>
                <w:rFonts w:ascii="Times New Roman" w:hAnsi="Times New Roman"/>
                <w:sz w:val="28"/>
                <w:szCs w:val="28"/>
              </w:rPr>
            </w:pPr>
            <w:r w:rsidRPr="00831E13">
              <w:rPr>
                <w:rFonts w:ascii="Times New Roman" w:eastAsia="Times New Roman" w:hAnsi="Times New Roman"/>
                <w:sz w:val="28"/>
                <w:szCs w:val="28"/>
              </w:rPr>
              <w:t>Технологический процесс опреснения морской воды путем выпарки соли и последующей конденсации паров воды</w:t>
            </w:r>
          </w:p>
        </w:tc>
      </w:tr>
      <w:tr w:rsidR="00831E13" w:rsidRPr="00512EF5" w14:paraId="04CBB02C" w14:textId="77777777" w:rsidTr="00831E13">
        <w:tc>
          <w:tcPr>
            <w:tcW w:w="852" w:type="dxa"/>
            <w:shd w:val="clear" w:color="auto" w:fill="FFFFFF"/>
          </w:tcPr>
          <w:p w14:paraId="1020E449" w14:textId="77777777" w:rsidR="00831E13" w:rsidRPr="00831E13" w:rsidRDefault="00831E13" w:rsidP="00117FF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133" w:right="-1566" w:firstLine="108"/>
              <w:rPr>
                <w:rFonts w:ascii="Times New Roman" w:hAnsi="Times New Roman"/>
                <w:sz w:val="28"/>
                <w:szCs w:val="28"/>
              </w:rPr>
            </w:pPr>
            <w:r w:rsidRPr="00831E13">
              <w:rPr>
                <w:rFonts w:ascii="Times New Roman" w:hAnsi="Times New Roman"/>
                <w:sz w:val="28"/>
                <w:szCs w:val="28"/>
              </w:rPr>
              <w:t>4</w:t>
            </w:r>
          </w:p>
        </w:tc>
        <w:tc>
          <w:tcPr>
            <w:tcW w:w="7512" w:type="dxa"/>
            <w:shd w:val="clear" w:color="auto" w:fill="FFFFFF"/>
          </w:tcPr>
          <w:p w14:paraId="58E28315" w14:textId="77777777" w:rsidR="00831E13" w:rsidRPr="00831E13" w:rsidRDefault="00831E13" w:rsidP="00117FF4">
            <w:pPr>
              <w:pStyle w:val="af0"/>
              <w:spacing w:after="0" w:afterAutospacing="0"/>
              <w:jc w:val="both"/>
              <w:rPr>
                <w:rFonts w:ascii="Times New Roman" w:eastAsia="Times New Roman" w:hAnsi="Times New Roman"/>
                <w:sz w:val="28"/>
                <w:szCs w:val="28"/>
              </w:rPr>
            </w:pPr>
            <w:r w:rsidRPr="00831E13">
              <w:rPr>
                <w:rFonts w:ascii="Times New Roman" w:eastAsia="Times New Roman" w:hAnsi="Times New Roman"/>
                <w:sz w:val="28"/>
                <w:szCs w:val="28"/>
              </w:rPr>
              <w:t>Процесс выравнивания концентрации примесей в соседствующих растворах</w:t>
            </w:r>
          </w:p>
        </w:tc>
      </w:tr>
    </w:tbl>
    <w:p w14:paraId="134D72E6" w14:textId="77777777" w:rsidR="000F442F" w:rsidRDefault="000F442F" w:rsidP="00055A84">
      <w:pPr>
        <w:spacing w:before="240" w:after="240"/>
        <w:jc w:val="both"/>
        <w:rPr>
          <w:rFonts w:ascii="Times New Roman" w:hAnsi="Times New Roman" w:cs="Times New Roman"/>
          <w:b/>
          <w:sz w:val="28"/>
          <w:szCs w:val="28"/>
        </w:rPr>
      </w:pPr>
      <w:r w:rsidRPr="000F442F">
        <w:rPr>
          <w:rFonts w:ascii="Times New Roman" w:hAnsi="Times New Roman" w:cs="Times New Roman"/>
          <w:b/>
          <w:sz w:val="28"/>
          <w:szCs w:val="28"/>
        </w:rPr>
        <w:t>Вопрос 2.</w:t>
      </w:r>
    </w:p>
    <w:p w14:paraId="579BA266" w14:textId="734505C4" w:rsidR="000D1B78" w:rsidRPr="00435AEA" w:rsidRDefault="00C87038" w:rsidP="00336967">
      <w:pPr>
        <w:spacing w:before="240" w:after="240"/>
        <w:jc w:val="both"/>
        <w:rPr>
          <w:rFonts w:ascii="Times New Roman" w:hAnsi="Times New Roman" w:cs="Times New Roman"/>
          <w:b/>
          <w:sz w:val="28"/>
          <w:szCs w:val="28"/>
        </w:rPr>
      </w:pPr>
      <w:bookmarkStart w:id="5" w:name="sub_1117"/>
      <w:r>
        <w:rPr>
          <w:rFonts w:ascii="Times New Roman" w:hAnsi="Times New Roman" w:cs="Times New Roman"/>
          <w:b/>
          <w:sz w:val="28"/>
          <w:szCs w:val="28"/>
        </w:rPr>
        <w:t xml:space="preserve">Установите соответствие между </w:t>
      </w:r>
      <w:r w:rsidRPr="00113786">
        <w:rPr>
          <w:rFonts w:ascii="Times New Roman" w:hAnsi="Times New Roman" w:cs="Times New Roman"/>
          <w:b/>
          <w:sz w:val="28"/>
          <w:szCs w:val="28"/>
        </w:rPr>
        <w:t>циф</w:t>
      </w:r>
      <w:r>
        <w:rPr>
          <w:rFonts w:ascii="Times New Roman" w:hAnsi="Times New Roman" w:cs="Times New Roman"/>
          <w:b/>
          <w:sz w:val="28"/>
          <w:szCs w:val="28"/>
        </w:rPr>
        <w:t>рами</w:t>
      </w:r>
      <w:r w:rsidRPr="00113786">
        <w:rPr>
          <w:rFonts w:ascii="Times New Roman" w:hAnsi="Times New Roman" w:cs="Times New Roman"/>
          <w:b/>
          <w:sz w:val="28"/>
          <w:szCs w:val="28"/>
        </w:rPr>
        <w:t xml:space="preserve"> </w:t>
      </w:r>
      <w:r>
        <w:rPr>
          <w:rFonts w:ascii="Times New Roman" w:hAnsi="Times New Roman" w:cs="Times New Roman"/>
          <w:b/>
          <w:sz w:val="28"/>
          <w:szCs w:val="28"/>
        </w:rPr>
        <w:t xml:space="preserve">указателей узлов и элементов </w:t>
      </w:r>
      <w:r w:rsidRPr="00113786">
        <w:rPr>
          <w:rFonts w:ascii="Times New Roman" w:hAnsi="Times New Roman" w:cs="Times New Roman"/>
          <w:b/>
          <w:sz w:val="28"/>
          <w:szCs w:val="28"/>
        </w:rPr>
        <w:t>на схеме</w:t>
      </w:r>
      <w:r>
        <w:rPr>
          <w:rFonts w:ascii="Times New Roman" w:hAnsi="Times New Roman" w:cs="Times New Roman"/>
          <w:b/>
          <w:sz w:val="28"/>
          <w:szCs w:val="28"/>
        </w:rPr>
        <w:t xml:space="preserve"> смесителя</w:t>
      </w:r>
      <w:r w:rsidR="00B774CB" w:rsidRPr="00B774CB">
        <w:rPr>
          <w:rFonts w:ascii="Times New Roman" w:hAnsi="Times New Roman" w:cs="Times New Roman"/>
          <w:b/>
          <w:sz w:val="28"/>
          <w:szCs w:val="28"/>
        </w:rPr>
        <w:t xml:space="preserve"> с соответствую</w:t>
      </w:r>
      <w:r>
        <w:rPr>
          <w:rFonts w:ascii="Times New Roman" w:hAnsi="Times New Roman" w:cs="Times New Roman"/>
          <w:b/>
          <w:sz w:val="28"/>
          <w:szCs w:val="28"/>
        </w:rPr>
        <w:t>щим</w:t>
      </w:r>
      <w:r w:rsidR="00C21C1F">
        <w:rPr>
          <w:rFonts w:ascii="Times New Roman" w:hAnsi="Times New Roman" w:cs="Times New Roman"/>
          <w:b/>
          <w:sz w:val="28"/>
          <w:szCs w:val="28"/>
        </w:rPr>
        <w:t>и</w:t>
      </w:r>
      <w:r w:rsidR="00B774CB" w:rsidRPr="00B774CB">
        <w:rPr>
          <w:rFonts w:ascii="Times New Roman" w:hAnsi="Times New Roman" w:cs="Times New Roman"/>
          <w:b/>
          <w:sz w:val="28"/>
          <w:szCs w:val="28"/>
        </w:rPr>
        <w:t xml:space="preserve"> </w:t>
      </w:r>
      <w:r w:rsidR="00C21C1F">
        <w:rPr>
          <w:rFonts w:ascii="Times New Roman" w:hAnsi="Times New Roman" w:cs="Times New Roman"/>
          <w:b/>
          <w:sz w:val="28"/>
          <w:szCs w:val="28"/>
        </w:rPr>
        <w:t>названия</w:t>
      </w:r>
      <w:r>
        <w:rPr>
          <w:rFonts w:ascii="Times New Roman" w:hAnsi="Times New Roman" w:cs="Times New Roman"/>
          <w:b/>
          <w:sz w:val="28"/>
          <w:szCs w:val="28"/>
        </w:rPr>
        <w:t>м</w:t>
      </w:r>
      <w:r w:rsidR="00C21C1F">
        <w:rPr>
          <w:rFonts w:ascii="Times New Roman" w:hAnsi="Times New Roman" w:cs="Times New Roman"/>
          <w:b/>
          <w:sz w:val="28"/>
          <w:szCs w:val="28"/>
        </w:rPr>
        <w:t>и</w:t>
      </w:r>
      <w:r w:rsidR="00B774CB" w:rsidRPr="00B774CB">
        <w:rPr>
          <w:rFonts w:ascii="Times New Roman" w:hAnsi="Times New Roman" w:cs="Times New Roman"/>
          <w:b/>
          <w:sz w:val="28"/>
          <w:szCs w:val="28"/>
        </w:rPr>
        <w:t xml:space="preserve"> в первой графе</w:t>
      </w:r>
      <w:r>
        <w:rPr>
          <w:rFonts w:ascii="Times New Roman" w:hAnsi="Times New Roman" w:cs="Times New Roman"/>
          <w:b/>
          <w:sz w:val="28"/>
          <w:szCs w:val="28"/>
        </w:rPr>
        <w:t xml:space="preserve">. </w:t>
      </w:r>
      <w:r w:rsidR="00B774CB" w:rsidRPr="00B774CB">
        <w:rPr>
          <w:rFonts w:ascii="Times New Roman" w:hAnsi="Times New Roman" w:cs="Times New Roman"/>
          <w:b/>
          <w:sz w:val="28"/>
          <w:szCs w:val="28"/>
        </w:rPr>
        <w:t xml:space="preserve"> </w:t>
      </w:r>
      <w:r w:rsidRPr="00435AEA">
        <w:rPr>
          <w:rFonts w:ascii="Times New Roman" w:hAnsi="Times New Roman" w:cs="Times New Roman"/>
          <w:b/>
          <w:sz w:val="28"/>
          <w:szCs w:val="28"/>
        </w:rPr>
        <w:t>О</w:t>
      </w:r>
      <w:r w:rsidR="00B774CB" w:rsidRPr="00435AEA">
        <w:rPr>
          <w:rFonts w:ascii="Times New Roman" w:hAnsi="Times New Roman" w:cs="Times New Roman"/>
          <w:b/>
          <w:sz w:val="28"/>
          <w:szCs w:val="28"/>
        </w:rPr>
        <w:t xml:space="preserve">твет </w:t>
      </w:r>
      <w:r w:rsidRPr="00435AEA">
        <w:rPr>
          <w:rFonts w:ascii="Times New Roman" w:hAnsi="Times New Roman" w:cs="Times New Roman"/>
          <w:b/>
          <w:sz w:val="28"/>
          <w:szCs w:val="28"/>
        </w:rPr>
        <w:t xml:space="preserve">запишите </w:t>
      </w:r>
      <w:r w:rsidR="00B774CB" w:rsidRPr="00435AEA">
        <w:rPr>
          <w:rFonts w:ascii="Times New Roman" w:hAnsi="Times New Roman" w:cs="Times New Roman"/>
          <w:b/>
          <w:sz w:val="28"/>
          <w:szCs w:val="28"/>
        </w:rPr>
        <w:t>цифрой во вторую графу таб</w:t>
      </w:r>
      <w:r w:rsidR="00435AEA">
        <w:rPr>
          <w:rFonts w:ascii="Times New Roman" w:hAnsi="Times New Roman" w:cs="Times New Roman"/>
          <w:b/>
          <w:sz w:val="28"/>
          <w:szCs w:val="28"/>
        </w:rPr>
        <w:t>лицы</w:t>
      </w:r>
    </w:p>
    <w:p w14:paraId="08B21579" w14:textId="77777777" w:rsidR="003175F4" w:rsidRDefault="00B774CB" w:rsidP="00B774CB">
      <w:pPr>
        <w:spacing w:after="0"/>
        <w:jc w:val="center"/>
        <w:rPr>
          <w:rFonts w:ascii="Times New Roman" w:hAnsi="Times New Roman" w:cs="Times New Roman"/>
          <w:sz w:val="28"/>
          <w:szCs w:val="28"/>
        </w:rPr>
      </w:pPr>
      <w:r>
        <w:rPr>
          <w:rFonts w:ascii="Times New Roman" w:hAnsi="Times New Roman"/>
          <w:noProof/>
          <w:sz w:val="24"/>
          <w:szCs w:val="24"/>
          <w:lang w:eastAsia="ru-RU"/>
        </w:rPr>
        <w:lastRenderedPageBreak/>
        <w:drawing>
          <wp:inline distT="0" distB="0" distL="0" distR="0" wp14:anchorId="141B59FD" wp14:editId="7857EC8A">
            <wp:extent cx="4467225" cy="27622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7225" cy="276225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0"/>
        <w:gridCol w:w="3686"/>
      </w:tblGrid>
      <w:tr w:rsidR="00B774CB" w:rsidRPr="00B774CB" w14:paraId="75BFD694" w14:textId="77777777" w:rsidTr="00B774CB">
        <w:trPr>
          <w:trHeight w:val="272"/>
        </w:trPr>
        <w:tc>
          <w:tcPr>
            <w:tcW w:w="5920" w:type="dxa"/>
          </w:tcPr>
          <w:p w14:paraId="32EE8472" w14:textId="77777777" w:rsidR="00B774CB" w:rsidRPr="00B774CB" w:rsidRDefault="00B774CB" w:rsidP="00821D34">
            <w:pPr>
              <w:pStyle w:val="FORMATTEXT"/>
              <w:jc w:val="center"/>
              <w:rPr>
                <w:sz w:val="28"/>
                <w:szCs w:val="28"/>
              </w:rPr>
            </w:pPr>
            <w:r w:rsidRPr="00B774CB">
              <w:rPr>
                <w:sz w:val="28"/>
                <w:szCs w:val="28"/>
              </w:rPr>
              <w:t>Узлы и элементы смесителя</w:t>
            </w:r>
          </w:p>
        </w:tc>
        <w:tc>
          <w:tcPr>
            <w:tcW w:w="3686" w:type="dxa"/>
          </w:tcPr>
          <w:p w14:paraId="035BD9D1" w14:textId="77777777" w:rsidR="00B774CB" w:rsidRPr="00B774CB" w:rsidRDefault="00B774CB" w:rsidP="00821D34">
            <w:pPr>
              <w:pStyle w:val="FORMATTEXT"/>
              <w:jc w:val="center"/>
              <w:rPr>
                <w:sz w:val="28"/>
                <w:szCs w:val="28"/>
              </w:rPr>
            </w:pPr>
            <w:r w:rsidRPr="00B774CB">
              <w:rPr>
                <w:sz w:val="28"/>
                <w:szCs w:val="28"/>
              </w:rPr>
              <w:t>Позиция на рисунке</w:t>
            </w:r>
          </w:p>
        </w:tc>
      </w:tr>
      <w:tr w:rsidR="00B774CB" w:rsidRPr="00B774CB" w14:paraId="3440DD24" w14:textId="77777777" w:rsidTr="00B774CB">
        <w:trPr>
          <w:trHeight w:val="272"/>
        </w:trPr>
        <w:tc>
          <w:tcPr>
            <w:tcW w:w="5920" w:type="dxa"/>
          </w:tcPr>
          <w:p w14:paraId="5B97D9AF" w14:textId="77777777" w:rsidR="00B774CB" w:rsidRPr="00B774CB" w:rsidRDefault="00B774CB" w:rsidP="00821D34">
            <w:pPr>
              <w:pStyle w:val="FORMATTEXT"/>
              <w:jc w:val="both"/>
              <w:rPr>
                <w:sz w:val="28"/>
                <w:szCs w:val="28"/>
              </w:rPr>
            </w:pPr>
            <w:proofErr w:type="gramStart"/>
            <w:r w:rsidRPr="00B774CB">
              <w:rPr>
                <w:sz w:val="28"/>
                <w:szCs w:val="28"/>
              </w:rPr>
              <w:t>подводящий</w:t>
            </w:r>
            <w:proofErr w:type="gramEnd"/>
            <w:r w:rsidRPr="00B774CB">
              <w:rPr>
                <w:sz w:val="28"/>
                <w:szCs w:val="28"/>
              </w:rPr>
              <w:t xml:space="preserve"> раструб</w:t>
            </w:r>
          </w:p>
        </w:tc>
        <w:tc>
          <w:tcPr>
            <w:tcW w:w="3686" w:type="dxa"/>
          </w:tcPr>
          <w:p w14:paraId="6B86FA65" w14:textId="77777777" w:rsidR="00B774CB" w:rsidRPr="00B774CB" w:rsidRDefault="00B774CB" w:rsidP="00821D34">
            <w:pPr>
              <w:pStyle w:val="FORMATTEXT"/>
              <w:jc w:val="both"/>
              <w:rPr>
                <w:sz w:val="28"/>
                <w:szCs w:val="28"/>
              </w:rPr>
            </w:pPr>
          </w:p>
        </w:tc>
      </w:tr>
      <w:tr w:rsidR="00B774CB" w:rsidRPr="00B774CB" w14:paraId="76916F93" w14:textId="77777777" w:rsidTr="00B774CB">
        <w:trPr>
          <w:trHeight w:val="273"/>
        </w:trPr>
        <w:tc>
          <w:tcPr>
            <w:tcW w:w="5920" w:type="dxa"/>
          </w:tcPr>
          <w:p w14:paraId="37709003" w14:textId="77777777" w:rsidR="00B774CB" w:rsidRPr="00B774CB" w:rsidRDefault="00B774CB" w:rsidP="00821D34">
            <w:pPr>
              <w:pStyle w:val="FORMATTEXT"/>
              <w:jc w:val="both"/>
              <w:rPr>
                <w:sz w:val="28"/>
                <w:szCs w:val="28"/>
              </w:rPr>
            </w:pPr>
            <w:proofErr w:type="gramStart"/>
            <w:r w:rsidRPr="00B774CB">
              <w:rPr>
                <w:sz w:val="28"/>
                <w:szCs w:val="28"/>
              </w:rPr>
              <w:t>отводящий</w:t>
            </w:r>
            <w:proofErr w:type="gramEnd"/>
            <w:r w:rsidRPr="00B774CB">
              <w:rPr>
                <w:sz w:val="28"/>
                <w:szCs w:val="28"/>
              </w:rPr>
              <w:t xml:space="preserve"> лоток</w:t>
            </w:r>
          </w:p>
        </w:tc>
        <w:tc>
          <w:tcPr>
            <w:tcW w:w="3686" w:type="dxa"/>
          </w:tcPr>
          <w:p w14:paraId="74518613" w14:textId="77777777" w:rsidR="00B774CB" w:rsidRPr="00B774CB" w:rsidRDefault="00B774CB" w:rsidP="00821D34">
            <w:pPr>
              <w:pStyle w:val="FORMATTEXT"/>
              <w:jc w:val="both"/>
              <w:rPr>
                <w:sz w:val="28"/>
                <w:szCs w:val="28"/>
              </w:rPr>
            </w:pPr>
          </w:p>
        </w:tc>
      </w:tr>
      <w:tr w:rsidR="00B774CB" w:rsidRPr="00B774CB" w14:paraId="5A81E138" w14:textId="77777777" w:rsidTr="00B774CB">
        <w:trPr>
          <w:trHeight w:val="250"/>
        </w:trPr>
        <w:tc>
          <w:tcPr>
            <w:tcW w:w="5920" w:type="dxa"/>
          </w:tcPr>
          <w:p w14:paraId="4472512A" w14:textId="77777777" w:rsidR="00B774CB" w:rsidRPr="00B774CB" w:rsidRDefault="00B774CB" w:rsidP="00821D34">
            <w:pPr>
              <w:pStyle w:val="FORMATTEXT"/>
              <w:jc w:val="both"/>
              <w:rPr>
                <w:sz w:val="28"/>
                <w:szCs w:val="28"/>
              </w:rPr>
            </w:pPr>
            <w:proofErr w:type="gramStart"/>
            <w:r w:rsidRPr="00B774CB">
              <w:rPr>
                <w:sz w:val="28"/>
                <w:szCs w:val="28"/>
              </w:rPr>
              <w:t>подводящий</w:t>
            </w:r>
            <w:proofErr w:type="gramEnd"/>
            <w:r w:rsidRPr="00B774CB">
              <w:rPr>
                <w:sz w:val="28"/>
                <w:szCs w:val="28"/>
              </w:rPr>
              <w:t xml:space="preserve"> лоток</w:t>
            </w:r>
          </w:p>
        </w:tc>
        <w:tc>
          <w:tcPr>
            <w:tcW w:w="3686" w:type="dxa"/>
          </w:tcPr>
          <w:p w14:paraId="70A08E59" w14:textId="77777777" w:rsidR="00B774CB" w:rsidRPr="00B774CB" w:rsidRDefault="00B774CB" w:rsidP="00821D34">
            <w:pPr>
              <w:pStyle w:val="FORMATTEXT"/>
              <w:jc w:val="both"/>
              <w:rPr>
                <w:sz w:val="28"/>
                <w:szCs w:val="28"/>
              </w:rPr>
            </w:pPr>
          </w:p>
        </w:tc>
      </w:tr>
      <w:tr w:rsidR="00B774CB" w:rsidRPr="00B774CB" w14:paraId="0A6993A9" w14:textId="77777777" w:rsidTr="00B774CB">
        <w:tc>
          <w:tcPr>
            <w:tcW w:w="5920" w:type="dxa"/>
          </w:tcPr>
          <w:p w14:paraId="43AA08F8" w14:textId="77777777" w:rsidR="00B774CB" w:rsidRPr="00B774CB" w:rsidRDefault="00B774CB" w:rsidP="00821D34">
            <w:pPr>
              <w:pStyle w:val="FORMATTEXT"/>
              <w:jc w:val="both"/>
              <w:rPr>
                <w:sz w:val="28"/>
                <w:szCs w:val="28"/>
              </w:rPr>
            </w:pPr>
            <w:proofErr w:type="gramStart"/>
            <w:r w:rsidRPr="00B774CB">
              <w:rPr>
                <w:sz w:val="28"/>
                <w:szCs w:val="28"/>
              </w:rPr>
              <w:t>створ</w:t>
            </w:r>
            <w:proofErr w:type="gramEnd"/>
            <w:r w:rsidRPr="00B774CB">
              <w:rPr>
                <w:sz w:val="28"/>
                <w:szCs w:val="28"/>
              </w:rPr>
              <w:t xml:space="preserve"> полного смешения</w:t>
            </w:r>
          </w:p>
        </w:tc>
        <w:tc>
          <w:tcPr>
            <w:tcW w:w="3686" w:type="dxa"/>
          </w:tcPr>
          <w:p w14:paraId="6D26F3F3" w14:textId="77777777" w:rsidR="00B774CB" w:rsidRPr="00B774CB" w:rsidRDefault="00B774CB" w:rsidP="00821D34">
            <w:pPr>
              <w:pStyle w:val="FORMATTEXT"/>
              <w:jc w:val="both"/>
              <w:rPr>
                <w:sz w:val="28"/>
                <w:szCs w:val="28"/>
              </w:rPr>
            </w:pPr>
          </w:p>
        </w:tc>
      </w:tr>
      <w:tr w:rsidR="00B774CB" w:rsidRPr="00B774CB" w14:paraId="76E88430" w14:textId="77777777" w:rsidTr="00B774CB">
        <w:tc>
          <w:tcPr>
            <w:tcW w:w="5920" w:type="dxa"/>
          </w:tcPr>
          <w:p w14:paraId="0F5280E8" w14:textId="77777777" w:rsidR="00B774CB" w:rsidRPr="00B774CB" w:rsidRDefault="00B774CB" w:rsidP="00821D34">
            <w:pPr>
              <w:pStyle w:val="FORMATTEXT"/>
              <w:jc w:val="both"/>
              <w:rPr>
                <w:sz w:val="28"/>
                <w:szCs w:val="28"/>
              </w:rPr>
            </w:pPr>
            <w:proofErr w:type="gramStart"/>
            <w:r w:rsidRPr="00B774CB">
              <w:rPr>
                <w:sz w:val="28"/>
                <w:szCs w:val="28"/>
              </w:rPr>
              <w:t>отводящий</w:t>
            </w:r>
            <w:proofErr w:type="gramEnd"/>
            <w:r w:rsidRPr="00B774CB">
              <w:rPr>
                <w:sz w:val="28"/>
                <w:szCs w:val="28"/>
              </w:rPr>
              <w:t xml:space="preserve"> раструб</w:t>
            </w:r>
          </w:p>
        </w:tc>
        <w:tc>
          <w:tcPr>
            <w:tcW w:w="3686" w:type="dxa"/>
          </w:tcPr>
          <w:p w14:paraId="6B27F4D5" w14:textId="77777777" w:rsidR="00B774CB" w:rsidRPr="00B774CB" w:rsidRDefault="00B774CB" w:rsidP="00821D34">
            <w:pPr>
              <w:pStyle w:val="FORMATTEXT"/>
              <w:jc w:val="both"/>
              <w:rPr>
                <w:sz w:val="28"/>
                <w:szCs w:val="28"/>
              </w:rPr>
            </w:pPr>
          </w:p>
        </w:tc>
      </w:tr>
      <w:tr w:rsidR="00B774CB" w:rsidRPr="00B774CB" w14:paraId="25AD1C74" w14:textId="77777777" w:rsidTr="00B774CB">
        <w:tc>
          <w:tcPr>
            <w:tcW w:w="5920" w:type="dxa"/>
          </w:tcPr>
          <w:p w14:paraId="51242C88" w14:textId="77777777" w:rsidR="00B774CB" w:rsidRPr="00B774CB" w:rsidRDefault="00B774CB" w:rsidP="00821D34">
            <w:pPr>
              <w:pStyle w:val="FORMATTEXT"/>
              <w:jc w:val="both"/>
              <w:rPr>
                <w:sz w:val="28"/>
                <w:szCs w:val="28"/>
              </w:rPr>
            </w:pPr>
            <w:proofErr w:type="gramStart"/>
            <w:r w:rsidRPr="00B774CB">
              <w:rPr>
                <w:sz w:val="28"/>
                <w:szCs w:val="28"/>
              </w:rPr>
              <w:t>переход</w:t>
            </w:r>
            <w:proofErr w:type="gramEnd"/>
          </w:p>
        </w:tc>
        <w:tc>
          <w:tcPr>
            <w:tcW w:w="3686" w:type="dxa"/>
          </w:tcPr>
          <w:p w14:paraId="73CD4A6D" w14:textId="77777777" w:rsidR="00B774CB" w:rsidRPr="00B774CB" w:rsidRDefault="00B774CB" w:rsidP="00821D34">
            <w:pPr>
              <w:pStyle w:val="FORMATTEXT"/>
              <w:jc w:val="both"/>
              <w:rPr>
                <w:sz w:val="28"/>
                <w:szCs w:val="28"/>
              </w:rPr>
            </w:pPr>
          </w:p>
        </w:tc>
      </w:tr>
      <w:tr w:rsidR="00B774CB" w:rsidRPr="00B774CB" w14:paraId="28DCF487" w14:textId="77777777" w:rsidTr="00B774CB">
        <w:tc>
          <w:tcPr>
            <w:tcW w:w="5920" w:type="dxa"/>
          </w:tcPr>
          <w:p w14:paraId="7D29547F" w14:textId="77777777" w:rsidR="00B774CB" w:rsidRPr="00B774CB" w:rsidRDefault="00B774CB" w:rsidP="00821D34">
            <w:pPr>
              <w:pStyle w:val="FORMATTEXT"/>
              <w:jc w:val="both"/>
              <w:rPr>
                <w:sz w:val="28"/>
                <w:szCs w:val="28"/>
              </w:rPr>
            </w:pPr>
            <w:proofErr w:type="gramStart"/>
            <w:r w:rsidRPr="00B774CB">
              <w:rPr>
                <w:sz w:val="28"/>
                <w:szCs w:val="28"/>
              </w:rPr>
              <w:t>горловина</w:t>
            </w:r>
            <w:proofErr w:type="gramEnd"/>
          </w:p>
        </w:tc>
        <w:tc>
          <w:tcPr>
            <w:tcW w:w="3686" w:type="dxa"/>
          </w:tcPr>
          <w:p w14:paraId="359B7B7B" w14:textId="77777777" w:rsidR="00B774CB" w:rsidRPr="00B774CB" w:rsidRDefault="00B774CB" w:rsidP="00821D34">
            <w:pPr>
              <w:pStyle w:val="FORMATTEXT"/>
              <w:jc w:val="both"/>
              <w:rPr>
                <w:sz w:val="28"/>
                <w:szCs w:val="28"/>
              </w:rPr>
            </w:pPr>
          </w:p>
        </w:tc>
      </w:tr>
      <w:tr w:rsidR="00B774CB" w:rsidRPr="00B774CB" w14:paraId="0B64391C" w14:textId="77777777" w:rsidTr="00B774CB">
        <w:tc>
          <w:tcPr>
            <w:tcW w:w="5920" w:type="dxa"/>
          </w:tcPr>
          <w:p w14:paraId="3F9DA686" w14:textId="77777777" w:rsidR="00B774CB" w:rsidRPr="00B774CB" w:rsidRDefault="00B774CB" w:rsidP="00821D34">
            <w:pPr>
              <w:pStyle w:val="FORMATTEXT"/>
              <w:jc w:val="both"/>
              <w:rPr>
                <w:sz w:val="28"/>
                <w:szCs w:val="28"/>
              </w:rPr>
            </w:pPr>
            <w:proofErr w:type="gramStart"/>
            <w:r w:rsidRPr="00B774CB">
              <w:rPr>
                <w:sz w:val="28"/>
                <w:szCs w:val="28"/>
              </w:rPr>
              <w:t>трубопровод</w:t>
            </w:r>
            <w:proofErr w:type="gramEnd"/>
            <w:r w:rsidRPr="00B774CB">
              <w:rPr>
                <w:sz w:val="28"/>
                <w:szCs w:val="28"/>
              </w:rPr>
              <w:t xml:space="preserve">   хлорной воды</w:t>
            </w:r>
          </w:p>
        </w:tc>
        <w:tc>
          <w:tcPr>
            <w:tcW w:w="3686" w:type="dxa"/>
          </w:tcPr>
          <w:p w14:paraId="1E0A4776" w14:textId="77777777" w:rsidR="00B774CB" w:rsidRPr="00B774CB" w:rsidRDefault="00B774CB" w:rsidP="00821D34">
            <w:pPr>
              <w:pStyle w:val="FORMATTEXT"/>
              <w:jc w:val="both"/>
              <w:rPr>
                <w:sz w:val="28"/>
                <w:szCs w:val="28"/>
              </w:rPr>
            </w:pPr>
          </w:p>
        </w:tc>
      </w:tr>
      <w:bookmarkEnd w:id="5"/>
    </w:tbl>
    <w:p w14:paraId="32510E06" w14:textId="77777777" w:rsidR="000F442F" w:rsidRDefault="000F442F" w:rsidP="000F442F">
      <w:pPr>
        <w:spacing w:after="0"/>
        <w:jc w:val="both"/>
        <w:rPr>
          <w:rFonts w:ascii="Times New Roman" w:eastAsia="Times New Roman" w:hAnsi="Times New Roman" w:cs="Times New Roman"/>
          <w:b/>
          <w:sz w:val="28"/>
          <w:szCs w:val="28"/>
        </w:rPr>
      </w:pPr>
    </w:p>
    <w:p w14:paraId="66F3CECA" w14:textId="44021570" w:rsidR="000F442F" w:rsidRPr="000F442F" w:rsidRDefault="000F442F" w:rsidP="000F442F">
      <w:pPr>
        <w:spacing w:after="0"/>
        <w:jc w:val="both"/>
        <w:rPr>
          <w:rFonts w:ascii="Times New Roman" w:eastAsia="Times New Roman" w:hAnsi="Times New Roman" w:cs="Times New Roman"/>
          <w:b/>
          <w:sz w:val="28"/>
          <w:szCs w:val="28"/>
        </w:rPr>
      </w:pPr>
      <w:r w:rsidRPr="000F442F">
        <w:rPr>
          <w:rFonts w:ascii="Times New Roman" w:eastAsia="Times New Roman" w:hAnsi="Times New Roman" w:cs="Times New Roman"/>
          <w:b/>
          <w:sz w:val="28"/>
          <w:szCs w:val="28"/>
        </w:rPr>
        <w:t xml:space="preserve">Вопрос </w:t>
      </w:r>
      <w:r>
        <w:rPr>
          <w:rFonts w:ascii="Times New Roman" w:eastAsia="Times New Roman" w:hAnsi="Times New Roman" w:cs="Times New Roman"/>
          <w:b/>
          <w:sz w:val="28"/>
          <w:szCs w:val="28"/>
        </w:rPr>
        <w:t>3</w:t>
      </w:r>
      <w:r w:rsidRPr="000F442F">
        <w:rPr>
          <w:rFonts w:ascii="Times New Roman" w:eastAsia="Times New Roman" w:hAnsi="Times New Roman" w:cs="Times New Roman"/>
          <w:b/>
          <w:sz w:val="28"/>
          <w:szCs w:val="28"/>
        </w:rPr>
        <w:t>.</w:t>
      </w:r>
    </w:p>
    <w:p w14:paraId="55EB7E04" w14:textId="285B58CF" w:rsidR="000D1B78" w:rsidRDefault="00BA20F5" w:rsidP="00BA20F5">
      <w:pPr>
        <w:spacing w:before="240" w:after="0"/>
        <w:jc w:val="both"/>
        <w:rPr>
          <w:rFonts w:ascii="Times New Roman" w:hAnsi="Times New Roman" w:cs="Times New Roman"/>
          <w:b/>
          <w:sz w:val="28"/>
          <w:szCs w:val="28"/>
        </w:rPr>
      </w:pPr>
      <w:r w:rsidRPr="00CD701F">
        <w:rPr>
          <w:rFonts w:ascii="Times New Roman" w:hAnsi="Times New Roman" w:cs="Times New Roman"/>
          <w:b/>
          <w:sz w:val="28"/>
          <w:szCs w:val="28"/>
        </w:rPr>
        <w:t>П</w:t>
      </w:r>
      <w:r w:rsidR="00253AAF" w:rsidRPr="00CD701F">
        <w:rPr>
          <w:rFonts w:ascii="Times New Roman" w:hAnsi="Times New Roman" w:cs="Times New Roman"/>
          <w:b/>
          <w:sz w:val="28"/>
          <w:szCs w:val="28"/>
        </w:rPr>
        <w:t xml:space="preserve">роизошло ингаляционное отравление помощника оператора парами обеззараживающего летучего химического вещества (хлора). </w:t>
      </w:r>
      <w:r w:rsidRPr="00CD701F">
        <w:rPr>
          <w:rFonts w:ascii="Times New Roman" w:hAnsi="Times New Roman" w:cs="Times New Roman"/>
          <w:b/>
          <w:sz w:val="28"/>
          <w:szCs w:val="28"/>
        </w:rPr>
        <w:t>Укажите последовательность действий оператора по оказанию первой помощи (в левой колонке проставьте цифры очередности каждого действия)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061"/>
      </w:tblGrid>
      <w:tr w:rsidR="00253AAF" w:rsidRPr="00446AA5" w14:paraId="6B25BEF2" w14:textId="77777777" w:rsidTr="00253AAF">
        <w:tc>
          <w:tcPr>
            <w:tcW w:w="3510" w:type="dxa"/>
            <w:shd w:val="clear" w:color="auto" w:fill="auto"/>
            <w:vAlign w:val="center"/>
          </w:tcPr>
          <w:p w14:paraId="464E53E4" w14:textId="77777777" w:rsidR="00253AAF" w:rsidRPr="00253AAF" w:rsidRDefault="00253AAF" w:rsidP="00BA20F5">
            <w:pPr>
              <w:jc w:val="center"/>
              <w:rPr>
                <w:rFonts w:ascii="Times New Roman" w:hAnsi="Times New Roman"/>
                <w:sz w:val="28"/>
                <w:szCs w:val="28"/>
                <w:lang w:eastAsia="ru-RU"/>
              </w:rPr>
            </w:pPr>
            <w:r w:rsidRPr="00253AAF">
              <w:rPr>
                <w:rFonts w:ascii="Times New Roman" w:hAnsi="Times New Roman"/>
                <w:sz w:val="28"/>
                <w:szCs w:val="28"/>
                <w:lang w:eastAsia="ru-RU"/>
              </w:rPr>
              <w:t xml:space="preserve">№ действия по порядку от начального до конечного </w:t>
            </w:r>
          </w:p>
        </w:tc>
        <w:tc>
          <w:tcPr>
            <w:tcW w:w="6061" w:type="dxa"/>
            <w:shd w:val="clear" w:color="auto" w:fill="auto"/>
            <w:vAlign w:val="center"/>
          </w:tcPr>
          <w:p w14:paraId="45F53602" w14:textId="77777777" w:rsidR="00253AAF" w:rsidRPr="00253AAF" w:rsidRDefault="00253AAF" w:rsidP="00BA20F5">
            <w:pPr>
              <w:jc w:val="center"/>
              <w:rPr>
                <w:rFonts w:ascii="Times New Roman" w:hAnsi="Times New Roman"/>
                <w:sz w:val="28"/>
                <w:szCs w:val="28"/>
                <w:lang w:eastAsia="ru-RU"/>
              </w:rPr>
            </w:pPr>
            <w:r w:rsidRPr="00253AAF">
              <w:rPr>
                <w:rFonts w:ascii="Times New Roman" w:hAnsi="Times New Roman"/>
                <w:sz w:val="28"/>
                <w:szCs w:val="28"/>
                <w:lang w:eastAsia="ru-RU"/>
              </w:rPr>
              <w:t xml:space="preserve">Действие оператора </w:t>
            </w:r>
          </w:p>
        </w:tc>
      </w:tr>
      <w:tr w:rsidR="00253AAF" w:rsidRPr="00C742D6" w14:paraId="47A5BB18" w14:textId="77777777" w:rsidTr="00253AAF">
        <w:trPr>
          <w:trHeight w:val="251"/>
        </w:trPr>
        <w:tc>
          <w:tcPr>
            <w:tcW w:w="3510" w:type="dxa"/>
            <w:shd w:val="clear" w:color="auto" w:fill="auto"/>
          </w:tcPr>
          <w:p w14:paraId="221B2A0D" w14:textId="77777777" w:rsidR="00253AAF" w:rsidRPr="00253AAF" w:rsidRDefault="00253AAF" w:rsidP="00821D34">
            <w:pPr>
              <w:jc w:val="center"/>
              <w:rPr>
                <w:rFonts w:ascii="Times New Roman" w:hAnsi="Times New Roman"/>
                <w:sz w:val="28"/>
                <w:szCs w:val="28"/>
                <w:lang w:eastAsia="ru-RU"/>
              </w:rPr>
            </w:pPr>
          </w:p>
        </w:tc>
        <w:tc>
          <w:tcPr>
            <w:tcW w:w="6061" w:type="dxa"/>
            <w:shd w:val="clear" w:color="auto" w:fill="auto"/>
          </w:tcPr>
          <w:p w14:paraId="0728EA00" w14:textId="77777777" w:rsidR="00253AAF" w:rsidRPr="00253AAF" w:rsidRDefault="00253AAF" w:rsidP="00821D34">
            <w:pPr>
              <w:spacing w:after="0" w:line="240" w:lineRule="auto"/>
              <w:rPr>
                <w:rFonts w:ascii="Times New Roman" w:hAnsi="Times New Roman"/>
                <w:sz w:val="28"/>
                <w:szCs w:val="28"/>
              </w:rPr>
            </w:pPr>
            <w:r w:rsidRPr="00253AAF">
              <w:rPr>
                <w:rFonts w:ascii="Times New Roman" w:hAnsi="Times New Roman"/>
                <w:sz w:val="28"/>
                <w:szCs w:val="28"/>
              </w:rPr>
              <w:t>Вызвать скорую помощь</w:t>
            </w:r>
          </w:p>
        </w:tc>
      </w:tr>
      <w:tr w:rsidR="00253AAF" w:rsidRPr="008132FC" w14:paraId="751A9630" w14:textId="77777777" w:rsidTr="00253AAF">
        <w:tc>
          <w:tcPr>
            <w:tcW w:w="3510" w:type="dxa"/>
            <w:shd w:val="clear" w:color="auto" w:fill="auto"/>
          </w:tcPr>
          <w:p w14:paraId="3C07714B" w14:textId="77777777" w:rsidR="00253AAF" w:rsidRPr="00253AAF" w:rsidRDefault="00253AAF" w:rsidP="00821D34">
            <w:pPr>
              <w:jc w:val="center"/>
              <w:rPr>
                <w:rFonts w:ascii="Times New Roman" w:hAnsi="Times New Roman"/>
                <w:sz w:val="28"/>
                <w:szCs w:val="28"/>
                <w:lang w:eastAsia="ru-RU"/>
              </w:rPr>
            </w:pPr>
          </w:p>
        </w:tc>
        <w:tc>
          <w:tcPr>
            <w:tcW w:w="6061" w:type="dxa"/>
            <w:shd w:val="clear" w:color="auto" w:fill="auto"/>
          </w:tcPr>
          <w:p w14:paraId="04922177" w14:textId="77777777" w:rsidR="00253AAF" w:rsidRPr="00253AAF" w:rsidRDefault="00253AAF" w:rsidP="00821D34">
            <w:pPr>
              <w:spacing w:after="0"/>
              <w:rPr>
                <w:rFonts w:ascii="Times New Roman" w:hAnsi="Times New Roman"/>
                <w:sz w:val="28"/>
                <w:szCs w:val="28"/>
              </w:rPr>
            </w:pPr>
            <w:r w:rsidRPr="00253AAF">
              <w:rPr>
                <w:rFonts w:ascii="Times New Roman" w:hAnsi="Times New Roman"/>
                <w:sz w:val="28"/>
                <w:szCs w:val="28"/>
              </w:rPr>
              <w:t xml:space="preserve">Вывести или вынести </w:t>
            </w:r>
            <w:proofErr w:type="gramStart"/>
            <w:r w:rsidRPr="00253AAF">
              <w:rPr>
                <w:rFonts w:ascii="Times New Roman" w:hAnsi="Times New Roman"/>
                <w:color w:val="000000"/>
                <w:sz w:val="28"/>
                <w:szCs w:val="28"/>
                <w:shd w:val="clear" w:color="auto" w:fill="FFFFFF"/>
              </w:rPr>
              <w:t>пострадавшего</w:t>
            </w:r>
            <w:r w:rsidRPr="00253AAF">
              <w:rPr>
                <w:rFonts w:ascii="Verdana" w:hAnsi="Verdana"/>
                <w:color w:val="000000"/>
                <w:sz w:val="28"/>
                <w:szCs w:val="28"/>
                <w:shd w:val="clear" w:color="auto" w:fill="FFFFFF"/>
              </w:rPr>
              <w:t xml:space="preserve"> </w:t>
            </w:r>
            <w:r w:rsidRPr="00253AAF">
              <w:rPr>
                <w:rFonts w:ascii="Times New Roman" w:hAnsi="Times New Roman"/>
                <w:sz w:val="28"/>
                <w:szCs w:val="28"/>
              </w:rPr>
              <w:t xml:space="preserve"> из</w:t>
            </w:r>
            <w:proofErr w:type="gramEnd"/>
            <w:r w:rsidRPr="00253AAF">
              <w:rPr>
                <w:rFonts w:ascii="Times New Roman" w:hAnsi="Times New Roman"/>
                <w:sz w:val="28"/>
                <w:szCs w:val="28"/>
              </w:rPr>
              <w:t xml:space="preserve"> зараженной, загазованной зоны, обеспечить покой</w:t>
            </w:r>
          </w:p>
        </w:tc>
      </w:tr>
      <w:tr w:rsidR="00253AAF" w:rsidRPr="00F53670" w14:paraId="5DF0EC7C" w14:textId="77777777" w:rsidTr="00253AAF">
        <w:tc>
          <w:tcPr>
            <w:tcW w:w="3510" w:type="dxa"/>
            <w:shd w:val="clear" w:color="auto" w:fill="auto"/>
          </w:tcPr>
          <w:p w14:paraId="1800A5FA" w14:textId="77777777" w:rsidR="00253AAF" w:rsidRPr="00253AAF" w:rsidRDefault="00253AAF" w:rsidP="00821D34">
            <w:pPr>
              <w:jc w:val="center"/>
              <w:rPr>
                <w:rFonts w:ascii="Times New Roman" w:hAnsi="Times New Roman"/>
                <w:sz w:val="28"/>
                <w:szCs w:val="28"/>
                <w:lang w:eastAsia="ru-RU"/>
              </w:rPr>
            </w:pPr>
          </w:p>
        </w:tc>
        <w:tc>
          <w:tcPr>
            <w:tcW w:w="6061" w:type="dxa"/>
            <w:shd w:val="clear" w:color="auto" w:fill="auto"/>
          </w:tcPr>
          <w:p w14:paraId="6BEC2915" w14:textId="77777777" w:rsidR="00253AAF" w:rsidRPr="00253AAF" w:rsidRDefault="00253AAF" w:rsidP="00821D34">
            <w:pPr>
              <w:autoSpaceDE w:val="0"/>
              <w:autoSpaceDN w:val="0"/>
              <w:adjustRightInd w:val="0"/>
              <w:spacing w:after="0"/>
              <w:rPr>
                <w:rFonts w:ascii="Times New Roman" w:hAnsi="Times New Roman"/>
                <w:sz w:val="28"/>
                <w:szCs w:val="28"/>
              </w:rPr>
            </w:pPr>
            <w:r w:rsidRPr="00253AAF">
              <w:rPr>
                <w:rFonts w:ascii="Times New Roman" w:eastAsia="MyriadPro-Regular" w:hAnsi="Times New Roman"/>
                <w:sz w:val="28"/>
                <w:szCs w:val="28"/>
              </w:rPr>
              <w:t>Промыть глаза, нос и рот раствором соды. Дать питье: тёплое молоко с боржоми или содой, кофе</w:t>
            </w:r>
          </w:p>
        </w:tc>
      </w:tr>
      <w:tr w:rsidR="00253AAF" w:rsidRPr="00AA3CAA" w14:paraId="0AB9CB93" w14:textId="77777777" w:rsidTr="00253AAF">
        <w:tc>
          <w:tcPr>
            <w:tcW w:w="3510" w:type="dxa"/>
            <w:shd w:val="clear" w:color="auto" w:fill="auto"/>
          </w:tcPr>
          <w:p w14:paraId="7EAD3393" w14:textId="77777777" w:rsidR="00253AAF" w:rsidRPr="00253AAF" w:rsidRDefault="00253AAF" w:rsidP="00821D34">
            <w:pPr>
              <w:jc w:val="center"/>
              <w:rPr>
                <w:rFonts w:ascii="Times New Roman" w:hAnsi="Times New Roman"/>
                <w:sz w:val="28"/>
                <w:szCs w:val="28"/>
                <w:lang w:eastAsia="ru-RU"/>
              </w:rPr>
            </w:pPr>
          </w:p>
        </w:tc>
        <w:tc>
          <w:tcPr>
            <w:tcW w:w="6061" w:type="dxa"/>
            <w:shd w:val="clear" w:color="auto" w:fill="auto"/>
          </w:tcPr>
          <w:p w14:paraId="55A08922" w14:textId="77777777" w:rsidR="00253AAF" w:rsidRPr="00253AAF" w:rsidRDefault="00253AAF" w:rsidP="00821D34">
            <w:pPr>
              <w:spacing w:after="0"/>
              <w:rPr>
                <w:rFonts w:ascii="Times New Roman" w:hAnsi="Times New Roman"/>
                <w:sz w:val="28"/>
                <w:szCs w:val="28"/>
              </w:rPr>
            </w:pPr>
            <w:r w:rsidRPr="00253AAF">
              <w:rPr>
                <w:rFonts w:ascii="Times New Roman" w:hAnsi="Times New Roman"/>
                <w:sz w:val="28"/>
                <w:szCs w:val="28"/>
              </w:rPr>
              <w:t>Освободить дыхательные пути, дать вдохнуть распыленного раствора питьевой соды</w:t>
            </w:r>
          </w:p>
        </w:tc>
      </w:tr>
      <w:tr w:rsidR="00253AAF" w14:paraId="6D644EB5" w14:textId="77777777" w:rsidTr="00253AAF">
        <w:tc>
          <w:tcPr>
            <w:tcW w:w="3510" w:type="dxa"/>
            <w:shd w:val="clear" w:color="auto" w:fill="auto"/>
          </w:tcPr>
          <w:p w14:paraId="14C3814D" w14:textId="77777777" w:rsidR="00253AAF" w:rsidRPr="00253AAF" w:rsidRDefault="00253AAF" w:rsidP="00821D34">
            <w:pPr>
              <w:jc w:val="center"/>
              <w:rPr>
                <w:rFonts w:ascii="Times New Roman" w:hAnsi="Times New Roman"/>
                <w:sz w:val="28"/>
                <w:szCs w:val="28"/>
                <w:lang w:eastAsia="ru-RU"/>
              </w:rPr>
            </w:pPr>
          </w:p>
        </w:tc>
        <w:tc>
          <w:tcPr>
            <w:tcW w:w="6061" w:type="dxa"/>
            <w:shd w:val="clear" w:color="auto" w:fill="auto"/>
          </w:tcPr>
          <w:p w14:paraId="2B44119C" w14:textId="77777777" w:rsidR="00253AAF" w:rsidRPr="00253AAF" w:rsidRDefault="00253AAF" w:rsidP="00821D34">
            <w:pPr>
              <w:spacing w:after="0"/>
              <w:rPr>
                <w:rFonts w:ascii="Times New Roman" w:hAnsi="Times New Roman"/>
                <w:sz w:val="28"/>
                <w:szCs w:val="28"/>
              </w:rPr>
            </w:pPr>
            <w:r w:rsidRPr="00253AAF">
              <w:rPr>
                <w:rFonts w:ascii="Times New Roman" w:hAnsi="Times New Roman"/>
                <w:sz w:val="28"/>
                <w:szCs w:val="28"/>
              </w:rPr>
              <w:t>Применить СИЗ для защиты от паров химического вещества</w:t>
            </w:r>
          </w:p>
        </w:tc>
      </w:tr>
    </w:tbl>
    <w:p w14:paraId="2AF36AD6" w14:textId="77777777" w:rsidR="001A0DE2" w:rsidRPr="000F442F" w:rsidRDefault="00800984" w:rsidP="000301C6">
      <w:pPr>
        <w:widowControl w:val="0"/>
        <w:autoSpaceDE w:val="0"/>
        <w:autoSpaceDN w:val="0"/>
        <w:spacing w:before="120" w:after="0" w:line="240" w:lineRule="auto"/>
        <w:ind w:firstLine="709"/>
        <w:jc w:val="both"/>
        <w:rPr>
          <w:rFonts w:ascii="Times New Roman" w:eastAsia="Times New Roman" w:hAnsi="Times New Roman" w:cs="Times New Roman"/>
          <w:sz w:val="28"/>
          <w:szCs w:val="28"/>
          <w:lang w:eastAsia="ru-RU"/>
        </w:rPr>
      </w:pPr>
      <w:r w:rsidRPr="000F442F">
        <w:rPr>
          <w:rFonts w:ascii="Times New Roman" w:eastAsia="Times New Roman" w:hAnsi="Times New Roman" w:cs="Times New Roman"/>
          <w:sz w:val="28"/>
          <w:szCs w:val="28"/>
          <w:lang w:eastAsia="ru-RU"/>
        </w:rPr>
        <w:lastRenderedPageBreak/>
        <w:t>Ва</w:t>
      </w:r>
      <w:r w:rsidR="00DE41B9" w:rsidRPr="000F442F">
        <w:rPr>
          <w:rFonts w:ascii="Times New Roman" w:eastAsia="Times New Roman" w:hAnsi="Times New Roman" w:cs="Times New Roman"/>
          <w:sz w:val="28"/>
          <w:szCs w:val="28"/>
          <w:lang w:eastAsia="ru-RU"/>
        </w:rPr>
        <w:t>р</w:t>
      </w:r>
      <w:r w:rsidRPr="000F442F">
        <w:rPr>
          <w:rFonts w:ascii="Times New Roman" w:eastAsia="Times New Roman" w:hAnsi="Times New Roman" w:cs="Times New Roman"/>
          <w:sz w:val="28"/>
          <w:szCs w:val="28"/>
          <w:lang w:eastAsia="ru-RU"/>
        </w:rPr>
        <w:t>иант</w:t>
      </w:r>
      <w:r w:rsidR="00DE41B9" w:rsidRPr="000F442F">
        <w:rPr>
          <w:rFonts w:ascii="Times New Roman" w:eastAsia="Times New Roman" w:hAnsi="Times New Roman" w:cs="Times New Roman"/>
          <w:sz w:val="28"/>
          <w:szCs w:val="28"/>
          <w:lang w:eastAsia="ru-RU"/>
        </w:rPr>
        <w:t xml:space="preserve"> соискателя формируется из случайно подбираемых заданий</w:t>
      </w:r>
      <w:r w:rsidR="001A0DE2" w:rsidRPr="000F442F">
        <w:rPr>
          <w:rFonts w:ascii="Times New Roman" w:eastAsia="Times New Roman" w:hAnsi="Times New Roman" w:cs="Times New Roman"/>
          <w:sz w:val="28"/>
          <w:szCs w:val="28"/>
          <w:lang w:eastAsia="ru-RU"/>
        </w:rPr>
        <w:t xml:space="preserve"> в соответствии со спецификацией. Всего </w:t>
      </w:r>
      <w:r w:rsidR="00115791" w:rsidRPr="000F442F">
        <w:rPr>
          <w:rFonts w:ascii="Times New Roman" w:eastAsia="Times New Roman" w:hAnsi="Times New Roman" w:cs="Times New Roman"/>
          <w:sz w:val="28"/>
          <w:szCs w:val="28"/>
          <w:lang w:eastAsia="ru-RU"/>
        </w:rPr>
        <w:t>8</w:t>
      </w:r>
      <w:r w:rsidR="005173F0" w:rsidRPr="000F442F">
        <w:rPr>
          <w:rFonts w:ascii="Times New Roman" w:eastAsia="Times New Roman" w:hAnsi="Times New Roman" w:cs="Times New Roman"/>
          <w:sz w:val="28"/>
          <w:szCs w:val="28"/>
          <w:lang w:eastAsia="ru-RU"/>
        </w:rPr>
        <w:t>1</w:t>
      </w:r>
      <w:r w:rsidR="001A0DE2" w:rsidRPr="000F442F">
        <w:rPr>
          <w:rFonts w:ascii="Times New Roman" w:eastAsia="Times New Roman" w:hAnsi="Times New Roman" w:cs="Times New Roman"/>
          <w:sz w:val="28"/>
          <w:szCs w:val="28"/>
          <w:lang w:eastAsia="ru-RU"/>
        </w:rPr>
        <w:t xml:space="preserve"> задани</w:t>
      </w:r>
      <w:r w:rsidR="005173F0" w:rsidRPr="000F442F">
        <w:rPr>
          <w:rFonts w:ascii="Times New Roman" w:eastAsia="Times New Roman" w:hAnsi="Times New Roman" w:cs="Times New Roman"/>
          <w:sz w:val="28"/>
          <w:szCs w:val="28"/>
          <w:lang w:eastAsia="ru-RU"/>
        </w:rPr>
        <w:t>е</w:t>
      </w:r>
      <w:r w:rsidR="001A0DE2" w:rsidRPr="000F442F">
        <w:rPr>
          <w:rFonts w:ascii="Times New Roman" w:eastAsia="Times New Roman" w:hAnsi="Times New Roman" w:cs="Times New Roman"/>
          <w:sz w:val="28"/>
          <w:szCs w:val="28"/>
          <w:lang w:eastAsia="ru-RU"/>
        </w:rPr>
        <w:t xml:space="preserve">. </w:t>
      </w:r>
      <w:r w:rsidR="00E91A60" w:rsidRPr="000F442F">
        <w:rPr>
          <w:rFonts w:ascii="Times New Roman" w:eastAsia="Times New Roman" w:hAnsi="Times New Roman" w:cs="Times New Roman"/>
          <w:sz w:val="28"/>
          <w:szCs w:val="28"/>
          <w:lang w:eastAsia="ru-RU"/>
        </w:rPr>
        <w:t xml:space="preserve">Вариант соискателя содержит </w:t>
      </w:r>
      <w:r w:rsidR="00115791" w:rsidRPr="000F442F">
        <w:rPr>
          <w:rFonts w:ascii="Times New Roman" w:eastAsia="Times New Roman" w:hAnsi="Times New Roman" w:cs="Times New Roman"/>
          <w:sz w:val="28"/>
          <w:szCs w:val="28"/>
          <w:lang w:eastAsia="ru-RU"/>
        </w:rPr>
        <w:t>4</w:t>
      </w:r>
      <w:r w:rsidR="00E91A60" w:rsidRPr="000F442F">
        <w:rPr>
          <w:rFonts w:ascii="Times New Roman" w:eastAsia="Times New Roman" w:hAnsi="Times New Roman" w:cs="Times New Roman"/>
          <w:sz w:val="28"/>
          <w:szCs w:val="28"/>
          <w:lang w:eastAsia="ru-RU"/>
        </w:rPr>
        <w:t xml:space="preserve">0 заданий. </w:t>
      </w:r>
      <w:r w:rsidR="001A0DE2" w:rsidRPr="000F442F">
        <w:rPr>
          <w:rFonts w:ascii="Times New Roman" w:eastAsia="Times New Roman" w:hAnsi="Times New Roman" w:cs="Times New Roman"/>
          <w:sz w:val="28"/>
          <w:szCs w:val="28"/>
          <w:lang w:eastAsia="ru-RU"/>
        </w:rPr>
        <w:t xml:space="preserve">Баллы, полученные за выполненное задание, суммируются. Максимальное количество баллов – </w:t>
      </w:r>
      <w:r w:rsidR="002A66E0" w:rsidRPr="000F442F">
        <w:rPr>
          <w:rFonts w:ascii="Times New Roman" w:eastAsia="Times New Roman" w:hAnsi="Times New Roman" w:cs="Times New Roman"/>
          <w:sz w:val="28"/>
          <w:szCs w:val="28"/>
          <w:lang w:eastAsia="ru-RU"/>
        </w:rPr>
        <w:t>4</w:t>
      </w:r>
      <w:r w:rsidR="00115791" w:rsidRPr="000F442F">
        <w:rPr>
          <w:rFonts w:ascii="Times New Roman" w:eastAsia="Times New Roman" w:hAnsi="Times New Roman" w:cs="Times New Roman"/>
          <w:sz w:val="28"/>
          <w:szCs w:val="28"/>
          <w:lang w:eastAsia="ru-RU"/>
        </w:rPr>
        <w:t>0</w:t>
      </w:r>
      <w:r w:rsidR="001A0DE2" w:rsidRPr="000F442F">
        <w:rPr>
          <w:rFonts w:ascii="Times New Roman" w:eastAsia="Times New Roman" w:hAnsi="Times New Roman" w:cs="Times New Roman"/>
          <w:sz w:val="28"/>
          <w:szCs w:val="28"/>
          <w:lang w:eastAsia="ru-RU"/>
        </w:rPr>
        <w:t xml:space="preserve">. </w:t>
      </w:r>
    </w:p>
    <w:p w14:paraId="575666C3" w14:textId="77777777" w:rsidR="00215812" w:rsidRPr="000F442F" w:rsidRDefault="001A0DE2" w:rsidP="000301C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F442F">
        <w:rPr>
          <w:rFonts w:ascii="Times New Roman" w:eastAsia="Times New Roman" w:hAnsi="Times New Roman" w:cs="Times New Roman"/>
          <w:sz w:val="28"/>
          <w:szCs w:val="28"/>
          <w:lang w:eastAsia="ru-RU"/>
        </w:rPr>
        <w:t xml:space="preserve">Решение о допуске к практическому этапу экзамена принимается при </w:t>
      </w:r>
      <w:r w:rsidR="0058103E" w:rsidRPr="000F442F">
        <w:rPr>
          <w:rFonts w:ascii="Times New Roman" w:eastAsia="Times New Roman" w:hAnsi="Times New Roman" w:cs="Times New Roman"/>
          <w:sz w:val="28"/>
          <w:szCs w:val="28"/>
          <w:lang w:eastAsia="ru-RU"/>
        </w:rPr>
        <w:br/>
      </w:r>
      <w:r w:rsidRPr="000F442F">
        <w:rPr>
          <w:rFonts w:ascii="Times New Roman" w:eastAsia="Times New Roman" w:hAnsi="Times New Roman" w:cs="Times New Roman"/>
          <w:sz w:val="28"/>
          <w:szCs w:val="28"/>
          <w:lang w:eastAsia="ru-RU"/>
        </w:rPr>
        <w:t xml:space="preserve">условии </w:t>
      </w:r>
      <w:r w:rsidR="00DE41B9" w:rsidRPr="000F442F">
        <w:rPr>
          <w:rFonts w:ascii="Times New Roman" w:eastAsia="Times New Roman" w:hAnsi="Times New Roman" w:cs="Times New Roman"/>
          <w:sz w:val="28"/>
          <w:szCs w:val="28"/>
          <w:lang w:eastAsia="ru-RU"/>
        </w:rPr>
        <w:t>достижения набранной суммы баллов</w:t>
      </w:r>
      <w:r w:rsidRPr="000F442F">
        <w:rPr>
          <w:rFonts w:ascii="Times New Roman" w:eastAsia="Times New Roman" w:hAnsi="Times New Roman" w:cs="Times New Roman"/>
          <w:sz w:val="28"/>
          <w:szCs w:val="28"/>
          <w:lang w:eastAsia="ru-RU"/>
        </w:rPr>
        <w:t xml:space="preserve"> </w:t>
      </w:r>
      <w:r w:rsidR="00DE41B9" w:rsidRPr="000F442F">
        <w:rPr>
          <w:rFonts w:ascii="Times New Roman" w:eastAsia="Times New Roman" w:hAnsi="Times New Roman" w:cs="Times New Roman"/>
          <w:sz w:val="28"/>
          <w:szCs w:val="28"/>
          <w:lang w:eastAsia="ru-RU"/>
        </w:rPr>
        <w:t xml:space="preserve">от </w:t>
      </w:r>
      <w:r w:rsidR="00115791" w:rsidRPr="000F442F">
        <w:rPr>
          <w:rFonts w:ascii="Times New Roman" w:eastAsia="Times New Roman" w:hAnsi="Times New Roman" w:cs="Times New Roman"/>
          <w:sz w:val="28"/>
          <w:szCs w:val="28"/>
          <w:lang w:eastAsia="ru-RU"/>
        </w:rPr>
        <w:t>28</w:t>
      </w:r>
      <w:r w:rsidR="00DE41B9" w:rsidRPr="000F442F">
        <w:rPr>
          <w:rFonts w:ascii="Times New Roman" w:eastAsia="Times New Roman" w:hAnsi="Times New Roman" w:cs="Times New Roman"/>
          <w:sz w:val="28"/>
          <w:szCs w:val="28"/>
          <w:lang w:eastAsia="ru-RU"/>
        </w:rPr>
        <w:t xml:space="preserve"> и</w:t>
      </w:r>
      <w:r w:rsidRPr="000F442F">
        <w:rPr>
          <w:rFonts w:ascii="Times New Roman" w:eastAsia="Times New Roman" w:hAnsi="Times New Roman" w:cs="Times New Roman"/>
          <w:sz w:val="28"/>
          <w:szCs w:val="28"/>
          <w:lang w:eastAsia="ru-RU"/>
        </w:rPr>
        <w:t xml:space="preserve"> более.</w:t>
      </w:r>
    </w:p>
    <w:p w14:paraId="6DF99247" w14:textId="77777777" w:rsidR="000F442F" w:rsidRDefault="000F442F" w:rsidP="000F442F">
      <w:pPr>
        <w:widowControl w:val="0"/>
        <w:autoSpaceDE w:val="0"/>
        <w:autoSpaceDN w:val="0"/>
        <w:spacing w:after="0" w:line="240" w:lineRule="auto"/>
        <w:jc w:val="both"/>
        <w:rPr>
          <w:rFonts w:ascii="Times New Roman" w:eastAsia="Times New Roman" w:hAnsi="Times New Roman" w:cs="Times New Roman"/>
          <w:b/>
          <w:sz w:val="28"/>
          <w:szCs w:val="28"/>
          <w:lang w:eastAsia="ru-RU"/>
        </w:rPr>
      </w:pPr>
    </w:p>
    <w:p w14:paraId="4ACB228F" w14:textId="77777777" w:rsidR="000F442F" w:rsidRPr="000F442F" w:rsidRDefault="000F442F" w:rsidP="000F442F">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0F442F">
        <w:rPr>
          <w:rFonts w:ascii="Times New Roman" w:eastAsia="Times New Roman" w:hAnsi="Times New Roman" w:cs="Times New Roman"/>
          <w:b/>
          <w:sz w:val="28"/>
          <w:szCs w:val="28"/>
          <w:lang w:eastAsia="ru-RU"/>
        </w:rPr>
        <w:t>2.2. Оценочные средства для практического этапа профессионального экзамена</w:t>
      </w:r>
    </w:p>
    <w:tbl>
      <w:tblPr>
        <w:tblW w:w="0" w:type="auto"/>
        <w:tblLook w:val="04A0" w:firstRow="1" w:lastRow="0" w:firstColumn="1" w:lastColumn="0" w:noHBand="0" w:noVBand="1"/>
      </w:tblPr>
      <w:tblGrid>
        <w:gridCol w:w="9714"/>
      </w:tblGrid>
      <w:tr w:rsidR="00746A5F" w:rsidRPr="00D7285C" w14:paraId="63288EC4" w14:textId="77777777" w:rsidTr="00AF488A">
        <w:tc>
          <w:tcPr>
            <w:tcW w:w="9714" w:type="dxa"/>
          </w:tcPr>
          <w:p w14:paraId="2FBAF3D0" w14:textId="77777777" w:rsidR="00746A5F" w:rsidRPr="00D7285C" w:rsidRDefault="00746A5F" w:rsidP="00746A5F">
            <w:pPr>
              <w:spacing w:before="12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 xml:space="preserve">ЗАДАНИЕ НА ВЫПОЛНЕНИЕ ТРУДОВЫХ ФУНКЦИЙ, ТРУДОВЫХ </w:t>
            </w:r>
            <w:r w:rsidR="001D2A12">
              <w:rPr>
                <w:rFonts w:ascii="Times New Roman" w:eastAsia="Times New Roman" w:hAnsi="Times New Roman" w:cs="Times New Roman"/>
                <w:bCs/>
                <w:sz w:val="28"/>
                <w:szCs w:val="28"/>
                <w:lang w:eastAsia="ru-RU"/>
              </w:rPr>
              <w:br/>
            </w:r>
            <w:r w:rsidRPr="00D7285C">
              <w:rPr>
                <w:rFonts w:ascii="Times New Roman" w:eastAsia="Times New Roman" w:hAnsi="Times New Roman" w:cs="Times New Roman"/>
                <w:bCs/>
                <w:sz w:val="28"/>
                <w:szCs w:val="28"/>
                <w:lang w:eastAsia="ru-RU"/>
              </w:rPr>
              <w:t>ДЕЙСТВИЙ В РЕАЛЬНЫХ ИЛИ МОДЕЛЬНЫХ УСЛОВИЯХ</w:t>
            </w:r>
          </w:p>
          <w:p w14:paraId="3228450F" w14:textId="77777777" w:rsidR="005173F0" w:rsidRDefault="00746A5F" w:rsidP="005173F0">
            <w:pPr>
              <w:spacing w:before="120" w:after="0"/>
              <w:jc w:val="both"/>
              <w:rPr>
                <w:rFonts w:ascii="Times New Roman" w:eastAsia="Times New Roman" w:hAnsi="Times New Roman" w:cs="Times New Roman"/>
                <w:bCs/>
                <w:sz w:val="28"/>
                <w:szCs w:val="28"/>
                <w:lang w:eastAsia="ru-RU"/>
              </w:rPr>
            </w:pPr>
            <w:r w:rsidRPr="00D7285C">
              <w:rPr>
                <w:rFonts w:ascii="Times New Roman" w:eastAsia="Times New Roman" w:hAnsi="Times New Roman" w:cs="Times New Roman"/>
                <w:bCs/>
                <w:sz w:val="28"/>
                <w:szCs w:val="28"/>
                <w:lang w:eastAsia="ru-RU"/>
              </w:rPr>
              <w:t>Типовое задание</w:t>
            </w:r>
            <w:r w:rsidR="00AF43C5" w:rsidRPr="00D7285C">
              <w:rPr>
                <w:rFonts w:ascii="Times New Roman" w:eastAsia="Times New Roman" w:hAnsi="Times New Roman" w:cs="Times New Roman"/>
                <w:bCs/>
                <w:sz w:val="28"/>
                <w:szCs w:val="28"/>
                <w:lang w:eastAsia="ru-RU"/>
              </w:rPr>
              <w:t xml:space="preserve"> № 1 </w:t>
            </w:r>
          </w:p>
          <w:p w14:paraId="4DEE29C3" w14:textId="77777777" w:rsidR="00695579" w:rsidRDefault="00695579" w:rsidP="00695579">
            <w:pPr>
              <w:spacing w:before="120" w:after="120"/>
              <w:jc w:val="both"/>
              <w:rPr>
                <w:rFonts w:ascii="Times New Roman" w:eastAsia="Times New Roman" w:hAnsi="Times New Roman" w:cs="Times New Roman"/>
                <w:b/>
                <w:bCs/>
                <w:sz w:val="28"/>
                <w:szCs w:val="28"/>
                <w:lang w:eastAsia="ru-RU"/>
              </w:rPr>
            </w:pPr>
            <w:proofErr w:type="gramStart"/>
            <w:r w:rsidRPr="003127C2">
              <w:rPr>
                <w:rFonts w:ascii="Times New Roman" w:eastAsia="Times New Roman" w:hAnsi="Times New Roman" w:cs="Times New Roman"/>
                <w:b/>
                <w:bCs/>
                <w:color w:val="008000"/>
                <w:sz w:val="28"/>
                <w:szCs w:val="28"/>
                <w:lang w:eastAsia="ru-RU"/>
              </w:rPr>
              <w:t>Перечислить  состав</w:t>
            </w:r>
            <w:proofErr w:type="gramEnd"/>
            <w:r w:rsidRPr="003127C2">
              <w:rPr>
                <w:rFonts w:ascii="Times New Roman" w:eastAsia="Times New Roman" w:hAnsi="Times New Roman" w:cs="Times New Roman"/>
                <w:b/>
                <w:bCs/>
                <w:color w:val="008000"/>
                <w:sz w:val="28"/>
                <w:szCs w:val="28"/>
                <w:lang w:eastAsia="ru-RU"/>
              </w:rPr>
              <w:t xml:space="preserve"> </w:t>
            </w:r>
            <w:r>
              <w:rPr>
                <w:rFonts w:ascii="Times New Roman" w:eastAsia="Times New Roman" w:hAnsi="Times New Roman" w:cs="Times New Roman"/>
                <w:b/>
                <w:bCs/>
                <w:color w:val="008000"/>
                <w:sz w:val="28"/>
                <w:szCs w:val="28"/>
                <w:lang w:eastAsia="ru-RU"/>
              </w:rPr>
              <w:t>узлов</w:t>
            </w:r>
            <w:r w:rsidRPr="003127C2">
              <w:rPr>
                <w:rFonts w:ascii="Times New Roman" w:eastAsia="Times New Roman" w:hAnsi="Times New Roman" w:cs="Times New Roman"/>
                <w:b/>
                <w:bCs/>
                <w:color w:val="008000"/>
                <w:sz w:val="28"/>
                <w:szCs w:val="28"/>
                <w:lang w:eastAsia="ru-RU"/>
              </w:rPr>
              <w:t xml:space="preserve"> автоматической системы дозирования жидкого реагента.</w:t>
            </w:r>
            <w:r>
              <w:rPr>
                <w:rFonts w:ascii="Times New Roman" w:eastAsia="Times New Roman" w:hAnsi="Times New Roman" w:cs="Times New Roman"/>
                <w:b/>
                <w:bCs/>
                <w:sz w:val="28"/>
                <w:szCs w:val="28"/>
                <w:lang w:eastAsia="ru-RU"/>
              </w:rPr>
              <w:t xml:space="preserve"> </w:t>
            </w:r>
          </w:p>
          <w:p w14:paraId="44C50B76" w14:textId="77777777" w:rsidR="00695579" w:rsidRDefault="00695579" w:rsidP="00695579">
            <w:pPr>
              <w:spacing w:before="120" w:after="120"/>
              <w:jc w:val="both"/>
              <w:rPr>
                <w:rFonts w:ascii="Times New Roman" w:eastAsia="Times New Roman" w:hAnsi="Times New Roman" w:cs="Times New Roman"/>
                <w:b/>
                <w:bCs/>
                <w:color w:val="008000"/>
                <w:sz w:val="28"/>
                <w:szCs w:val="28"/>
                <w:lang w:eastAsia="ru-RU"/>
              </w:rPr>
            </w:pPr>
            <w:r>
              <w:rPr>
                <w:rFonts w:ascii="Times New Roman" w:eastAsia="Times New Roman" w:hAnsi="Times New Roman" w:cs="Times New Roman"/>
                <w:b/>
                <w:bCs/>
                <w:color w:val="008000"/>
                <w:sz w:val="28"/>
                <w:szCs w:val="28"/>
                <w:lang w:eastAsia="ru-RU"/>
              </w:rPr>
              <w:t>Описать</w:t>
            </w:r>
            <w:r w:rsidRPr="00477F7F">
              <w:rPr>
                <w:rFonts w:ascii="Times New Roman" w:eastAsia="Times New Roman" w:hAnsi="Times New Roman" w:cs="Times New Roman"/>
                <w:b/>
                <w:bCs/>
                <w:color w:val="008000"/>
                <w:sz w:val="28"/>
                <w:szCs w:val="28"/>
                <w:lang w:eastAsia="ru-RU"/>
              </w:rPr>
              <w:t xml:space="preserve"> состав операций</w:t>
            </w:r>
            <w:r>
              <w:rPr>
                <w:rFonts w:ascii="Times New Roman" w:eastAsia="Times New Roman" w:hAnsi="Times New Roman" w:cs="Times New Roman"/>
                <w:b/>
                <w:bCs/>
                <w:color w:val="008000"/>
                <w:sz w:val="28"/>
                <w:szCs w:val="28"/>
                <w:lang w:eastAsia="ru-RU"/>
              </w:rPr>
              <w:t>, требуе</w:t>
            </w:r>
            <w:r w:rsidRPr="00477F7F">
              <w:rPr>
                <w:rFonts w:ascii="Times New Roman" w:eastAsia="Times New Roman" w:hAnsi="Times New Roman" w:cs="Times New Roman"/>
                <w:b/>
                <w:bCs/>
                <w:color w:val="008000"/>
                <w:sz w:val="28"/>
                <w:szCs w:val="28"/>
                <w:lang w:eastAsia="ru-RU"/>
              </w:rPr>
              <w:t>мых</w:t>
            </w:r>
            <w:r>
              <w:rPr>
                <w:rFonts w:ascii="Times New Roman" w:eastAsia="Times New Roman" w:hAnsi="Times New Roman" w:cs="Times New Roman"/>
                <w:b/>
                <w:bCs/>
                <w:color w:val="008000"/>
                <w:sz w:val="28"/>
                <w:szCs w:val="28"/>
                <w:lang w:eastAsia="ru-RU"/>
              </w:rPr>
              <w:t xml:space="preserve"> от оператора для обеспечения</w:t>
            </w:r>
            <w:r w:rsidRPr="00477F7F">
              <w:rPr>
                <w:rFonts w:ascii="Times New Roman" w:eastAsia="Times New Roman" w:hAnsi="Times New Roman" w:cs="Times New Roman"/>
                <w:b/>
                <w:bCs/>
                <w:color w:val="008000"/>
                <w:sz w:val="28"/>
                <w:szCs w:val="28"/>
                <w:lang w:eastAsia="ru-RU"/>
              </w:rPr>
              <w:t xml:space="preserve"> работы авт</w:t>
            </w:r>
            <w:r>
              <w:rPr>
                <w:rFonts w:ascii="Times New Roman" w:eastAsia="Times New Roman" w:hAnsi="Times New Roman" w:cs="Times New Roman"/>
                <w:b/>
                <w:bCs/>
                <w:color w:val="008000"/>
                <w:sz w:val="28"/>
                <w:szCs w:val="28"/>
                <w:lang w:eastAsia="ru-RU"/>
              </w:rPr>
              <w:t>оматической системы дозирования в двух режимах (</w:t>
            </w:r>
            <w:r w:rsidRPr="00477F7F">
              <w:rPr>
                <w:rFonts w:ascii="Times New Roman" w:eastAsia="Times New Roman" w:hAnsi="Times New Roman" w:cs="Times New Roman"/>
                <w:b/>
                <w:bCs/>
                <w:color w:val="008000"/>
                <w:sz w:val="28"/>
                <w:szCs w:val="28"/>
                <w:lang w:eastAsia="ru-RU"/>
              </w:rPr>
              <w:t>автомати</w:t>
            </w:r>
            <w:r>
              <w:rPr>
                <w:rFonts w:ascii="Times New Roman" w:eastAsia="Times New Roman" w:hAnsi="Times New Roman" w:cs="Times New Roman"/>
                <w:b/>
                <w:bCs/>
                <w:color w:val="008000"/>
                <w:sz w:val="28"/>
                <w:szCs w:val="28"/>
                <w:lang w:eastAsia="ru-RU"/>
              </w:rPr>
              <w:t>ческом и</w:t>
            </w:r>
            <w:r w:rsidRPr="00477F7F">
              <w:rPr>
                <w:rFonts w:ascii="Times New Roman" w:eastAsia="Times New Roman" w:hAnsi="Times New Roman" w:cs="Times New Roman"/>
                <w:b/>
                <w:bCs/>
                <w:color w:val="008000"/>
                <w:sz w:val="28"/>
                <w:szCs w:val="28"/>
                <w:lang w:eastAsia="ru-RU"/>
              </w:rPr>
              <w:t xml:space="preserve"> руч</w:t>
            </w:r>
            <w:r>
              <w:rPr>
                <w:rFonts w:ascii="Times New Roman" w:eastAsia="Times New Roman" w:hAnsi="Times New Roman" w:cs="Times New Roman"/>
                <w:b/>
                <w:bCs/>
                <w:color w:val="008000"/>
                <w:sz w:val="28"/>
                <w:szCs w:val="28"/>
                <w:lang w:eastAsia="ru-RU"/>
              </w:rPr>
              <w:t>ном) и для переключения режимов</w:t>
            </w:r>
            <w:r w:rsidRPr="00477F7F">
              <w:rPr>
                <w:rFonts w:ascii="Times New Roman" w:eastAsia="Times New Roman" w:hAnsi="Times New Roman" w:cs="Times New Roman"/>
                <w:b/>
                <w:bCs/>
                <w:color w:val="008000"/>
                <w:sz w:val="28"/>
                <w:szCs w:val="28"/>
                <w:lang w:eastAsia="ru-RU"/>
              </w:rPr>
              <w:t>.</w:t>
            </w:r>
          </w:p>
          <w:p w14:paraId="56557DBD" w14:textId="77777777" w:rsidR="00695579" w:rsidRPr="00477F7F" w:rsidRDefault="00695579" w:rsidP="00695579">
            <w:pPr>
              <w:spacing w:before="120" w:after="120"/>
              <w:jc w:val="both"/>
              <w:rPr>
                <w:rFonts w:ascii="Times New Roman" w:eastAsia="Times New Roman" w:hAnsi="Times New Roman" w:cs="Times New Roman"/>
                <w:b/>
                <w:bCs/>
                <w:color w:val="008000"/>
                <w:sz w:val="28"/>
                <w:szCs w:val="28"/>
                <w:lang w:eastAsia="ru-RU"/>
              </w:rPr>
            </w:pPr>
            <w:r>
              <w:rPr>
                <w:rFonts w:ascii="Times New Roman" w:eastAsia="Times New Roman" w:hAnsi="Times New Roman" w:cs="Times New Roman"/>
                <w:b/>
                <w:bCs/>
                <w:color w:val="008000"/>
                <w:sz w:val="28"/>
                <w:szCs w:val="28"/>
                <w:lang w:eastAsia="ru-RU"/>
              </w:rPr>
              <w:t xml:space="preserve">Описать и реализовать </w:t>
            </w:r>
            <w:r w:rsidRPr="006A23DD">
              <w:rPr>
                <w:rFonts w:ascii="Times New Roman" w:eastAsia="Times New Roman" w:hAnsi="Times New Roman" w:cs="Times New Roman"/>
                <w:b/>
                <w:bCs/>
                <w:color w:val="008000"/>
                <w:sz w:val="28"/>
                <w:szCs w:val="28"/>
                <w:lang w:eastAsia="ru-RU"/>
              </w:rPr>
              <w:t>алгорит</w:t>
            </w:r>
            <w:r>
              <w:rPr>
                <w:rFonts w:ascii="Times New Roman" w:eastAsia="Times New Roman" w:hAnsi="Times New Roman" w:cs="Times New Roman"/>
                <w:b/>
                <w:bCs/>
                <w:color w:val="008000"/>
                <w:sz w:val="28"/>
                <w:szCs w:val="28"/>
                <w:lang w:eastAsia="ru-RU"/>
              </w:rPr>
              <w:t>м выполнения</w:t>
            </w:r>
            <w:r w:rsidRPr="006A23DD">
              <w:rPr>
                <w:rFonts w:ascii="Times New Roman" w:eastAsia="Times New Roman" w:hAnsi="Times New Roman" w:cs="Times New Roman"/>
                <w:b/>
                <w:bCs/>
                <w:color w:val="008000"/>
                <w:sz w:val="28"/>
                <w:szCs w:val="28"/>
                <w:lang w:eastAsia="ru-RU"/>
              </w:rPr>
              <w:t xml:space="preserve"> операций, требуемых от оператора при проверке</w:t>
            </w:r>
            <w:r>
              <w:rPr>
                <w:rFonts w:ascii="Times New Roman" w:eastAsia="Times New Roman" w:hAnsi="Times New Roman" w:cs="Times New Roman"/>
                <w:b/>
                <w:bCs/>
                <w:color w:val="008000"/>
                <w:sz w:val="28"/>
                <w:szCs w:val="28"/>
                <w:lang w:eastAsia="ru-RU"/>
              </w:rPr>
              <w:t>, штатной работе и переключении</w:t>
            </w:r>
            <w:r w:rsidRPr="006A23DD">
              <w:rPr>
                <w:rFonts w:ascii="Times New Roman" w:eastAsia="Times New Roman" w:hAnsi="Times New Roman" w:cs="Times New Roman"/>
                <w:b/>
                <w:bCs/>
                <w:color w:val="008000"/>
                <w:sz w:val="28"/>
                <w:szCs w:val="28"/>
                <w:lang w:eastAsia="ru-RU"/>
              </w:rPr>
              <w:t xml:space="preserve"> режима работы автоматической системы дозирова</w:t>
            </w:r>
            <w:r>
              <w:rPr>
                <w:rFonts w:ascii="Times New Roman" w:eastAsia="Times New Roman" w:hAnsi="Times New Roman" w:cs="Times New Roman"/>
                <w:b/>
                <w:bCs/>
                <w:color w:val="008000"/>
                <w:sz w:val="28"/>
                <w:szCs w:val="28"/>
                <w:lang w:eastAsia="ru-RU"/>
              </w:rPr>
              <w:t>ния на ручной и наоборот.</w:t>
            </w:r>
          </w:p>
          <w:p w14:paraId="28C5ADA1" w14:textId="77777777" w:rsidR="00695579" w:rsidRPr="00D7285C" w:rsidRDefault="00695579" w:rsidP="005173F0">
            <w:pPr>
              <w:spacing w:after="120"/>
              <w:ind w:firstLine="709"/>
              <w:jc w:val="both"/>
              <w:rPr>
                <w:rFonts w:ascii="Times New Roman" w:eastAsia="Times New Roman" w:hAnsi="Times New Roman" w:cs="Times New Roman"/>
                <w:b/>
                <w:bCs/>
                <w:sz w:val="28"/>
                <w:szCs w:val="28"/>
                <w:lang w:eastAsia="ru-RU"/>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5534"/>
            </w:tblGrid>
            <w:tr w:rsidR="00746A5F" w:rsidRPr="00D7285C" w14:paraId="5D520864" w14:textId="77777777" w:rsidTr="00AF43C5">
              <w:tc>
                <w:tcPr>
                  <w:tcW w:w="3964" w:type="dxa"/>
                </w:tcPr>
                <w:p w14:paraId="42A2B787" w14:textId="77777777" w:rsidR="00746A5F" w:rsidRPr="00D7285C" w:rsidRDefault="00746A5F" w:rsidP="00344086">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Трудовые функции, трудовые действия, умения в соответствии с требованиями к квалификации, на соответ</w:t>
                  </w:r>
                  <w:r w:rsidR="00344086">
                    <w:rPr>
                      <w:rFonts w:ascii="Times New Roman" w:eastAsia="Calibri" w:hAnsi="Times New Roman" w:cs="Times New Roman"/>
                      <w:bCs/>
                      <w:sz w:val="28"/>
                      <w:szCs w:val="28"/>
                    </w:rPr>
                    <w:t>с</w:t>
                  </w:r>
                  <w:r w:rsidRPr="00D7285C">
                    <w:rPr>
                      <w:rFonts w:ascii="Times New Roman" w:eastAsia="Calibri" w:hAnsi="Times New Roman" w:cs="Times New Roman"/>
                      <w:bCs/>
                      <w:sz w:val="28"/>
                      <w:szCs w:val="28"/>
                    </w:rPr>
                    <w:t>твие которым проводится оценка квалификации</w:t>
                  </w:r>
                </w:p>
              </w:tc>
              <w:tc>
                <w:tcPr>
                  <w:tcW w:w="5534" w:type="dxa"/>
                </w:tcPr>
                <w:p w14:paraId="77679F2A" w14:textId="77777777" w:rsidR="00746A5F" w:rsidRPr="00D7285C" w:rsidRDefault="00746A5F" w:rsidP="00746A5F">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 xml:space="preserve">Критерии оценки </w:t>
                  </w:r>
                </w:p>
              </w:tc>
            </w:tr>
            <w:tr w:rsidR="00746A5F" w:rsidRPr="00D7285C" w14:paraId="08BD2744" w14:textId="77777777" w:rsidTr="00AF43C5">
              <w:tc>
                <w:tcPr>
                  <w:tcW w:w="3964" w:type="dxa"/>
                </w:tcPr>
                <w:p w14:paraId="2F18C12A" w14:textId="77777777" w:rsidR="00746A5F" w:rsidRPr="00D7285C" w:rsidRDefault="00746A5F" w:rsidP="00746A5F">
                  <w:pPr>
                    <w:spacing w:after="0" w:line="240" w:lineRule="auto"/>
                    <w:jc w:val="center"/>
                    <w:rPr>
                      <w:rFonts w:ascii="Times New Roman" w:eastAsia="Calibri" w:hAnsi="Times New Roman" w:cs="Times New Roman"/>
                      <w:bCs/>
                      <w:sz w:val="28"/>
                      <w:szCs w:val="28"/>
                    </w:rPr>
                  </w:pPr>
                  <w:r w:rsidRPr="00D7285C">
                    <w:rPr>
                      <w:rFonts w:ascii="Times New Roman" w:eastAsia="Calibri" w:hAnsi="Times New Roman" w:cs="Times New Roman"/>
                      <w:bCs/>
                      <w:sz w:val="28"/>
                      <w:szCs w:val="28"/>
                    </w:rPr>
                    <w:t>1</w:t>
                  </w:r>
                </w:p>
              </w:tc>
              <w:tc>
                <w:tcPr>
                  <w:tcW w:w="5534" w:type="dxa"/>
                </w:tcPr>
                <w:p w14:paraId="63B7441E" w14:textId="77777777" w:rsidR="00746A5F" w:rsidRPr="00D7285C" w:rsidRDefault="00746A5F" w:rsidP="00746A5F">
                  <w:pPr>
                    <w:spacing w:after="0" w:line="240" w:lineRule="auto"/>
                    <w:jc w:val="center"/>
                    <w:rPr>
                      <w:rFonts w:ascii="Times New Roman" w:eastAsia="Calibri" w:hAnsi="Times New Roman" w:cs="Times New Roman"/>
                      <w:bCs/>
                      <w:sz w:val="28"/>
                      <w:szCs w:val="28"/>
                    </w:rPr>
                  </w:pPr>
                </w:p>
              </w:tc>
            </w:tr>
            <w:tr w:rsidR="00746A5F" w:rsidRPr="00D7285C" w14:paraId="218C7C5D" w14:textId="77777777" w:rsidTr="00AF43C5">
              <w:trPr>
                <w:trHeight w:val="442"/>
              </w:trPr>
              <w:tc>
                <w:tcPr>
                  <w:tcW w:w="3964" w:type="dxa"/>
                  <w:vMerge w:val="restart"/>
                </w:tcPr>
                <w:p w14:paraId="5B98128D" w14:textId="77777777" w:rsidR="00746A5F" w:rsidRDefault="00953822" w:rsidP="00662345">
                  <w:pPr>
                    <w:spacing w:line="240" w:lineRule="auto"/>
                    <w:rPr>
                      <w:rFonts w:ascii="Times New Roman" w:eastAsia="Calibri" w:hAnsi="Times New Roman" w:cs="Times New Roman"/>
                      <w:i/>
                      <w:sz w:val="28"/>
                      <w:szCs w:val="28"/>
                    </w:rPr>
                  </w:pPr>
                  <w:proofErr w:type="gramStart"/>
                  <w:r>
                    <w:rPr>
                      <w:rFonts w:ascii="Times New Roman" w:eastAsia="Calibri" w:hAnsi="Times New Roman" w:cs="Times New Roman"/>
                      <w:b/>
                      <w:sz w:val="28"/>
                      <w:szCs w:val="28"/>
                    </w:rPr>
                    <w:t>О</w:t>
                  </w:r>
                  <w:r w:rsidR="00746A5F" w:rsidRPr="00D7285C">
                    <w:rPr>
                      <w:rFonts w:ascii="Times New Roman" w:eastAsia="Calibri" w:hAnsi="Times New Roman" w:cs="Times New Roman"/>
                      <w:b/>
                      <w:sz w:val="28"/>
                      <w:szCs w:val="28"/>
                    </w:rPr>
                    <w:t>ТФ</w:t>
                  </w:r>
                  <w:r w:rsidR="00746A5F" w:rsidRPr="00D7285C">
                    <w:rPr>
                      <w:rFonts w:ascii="Times New Roman" w:eastAsia="Calibri" w:hAnsi="Times New Roman" w:cs="Times New Roman"/>
                      <w:sz w:val="28"/>
                      <w:szCs w:val="28"/>
                    </w:rPr>
                    <w:t xml:space="preserve"> </w:t>
                  </w:r>
                  <w:r w:rsidR="00066C8A">
                    <w:rPr>
                      <w:rFonts w:ascii="Times New Roman" w:eastAsia="Calibri" w:hAnsi="Times New Roman" w:cs="Times New Roman"/>
                      <w:i/>
                      <w:sz w:val="28"/>
                      <w:szCs w:val="28"/>
                    </w:rPr>
                    <w:t xml:space="preserve"> </w:t>
                  </w:r>
                  <w:r w:rsidR="00821D34" w:rsidRPr="00821D34">
                    <w:rPr>
                      <w:rFonts w:ascii="Times New Roman" w:eastAsia="Calibri" w:hAnsi="Times New Roman" w:cs="Times New Roman"/>
                      <w:i/>
                      <w:sz w:val="28"/>
                      <w:szCs w:val="28"/>
                    </w:rPr>
                    <w:t>Доочистка</w:t>
                  </w:r>
                  <w:proofErr w:type="gramEnd"/>
                  <w:r w:rsidR="00821D34" w:rsidRPr="00821D34">
                    <w:rPr>
                      <w:rFonts w:ascii="Times New Roman" w:eastAsia="Calibri" w:hAnsi="Times New Roman" w:cs="Times New Roman"/>
                      <w:i/>
                      <w:sz w:val="28"/>
                      <w:szCs w:val="28"/>
                    </w:rPr>
                    <w:t xml:space="preserve"> и обеззараживание сточных вод</w:t>
                  </w:r>
                </w:p>
                <w:p w14:paraId="740C838F" w14:textId="77777777" w:rsidR="004C0D8F" w:rsidRPr="004C0D8F" w:rsidRDefault="004C0D8F" w:rsidP="00746A5F">
                  <w:pPr>
                    <w:spacing w:after="0" w:line="240" w:lineRule="auto"/>
                    <w:rPr>
                      <w:rFonts w:ascii="Times New Roman" w:eastAsia="Calibri" w:hAnsi="Times New Roman" w:cs="Times New Roman"/>
                      <w:i/>
                      <w:sz w:val="28"/>
                      <w:szCs w:val="28"/>
                    </w:rPr>
                  </w:pPr>
                  <w:r w:rsidRPr="004C0D8F">
                    <w:rPr>
                      <w:rFonts w:ascii="Times New Roman" w:eastAsia="Calibri" w:hAnsi="Times New Roman" w:cs="Times New Roman"/>
                      <w:b/>
                      <w:sz w:val="28"/>
                      <w:szCs w:val="28"/>
                    </w:rPr>
                    <w:t xml:space="preserve">ТФ </w:t>
                  </w:r>
                  <w:r w:rsidRPr="00A7324C">
                    <w:rPr>
                      <w:rFonts w:ascii="Times New Roman" w:eastAsia="Calibri" w:hAnsi="Times New Roman" w:cs="Times New Roman"/>
                      <w:sz w:val="28"/>
                      <w:szCs w:val="28"/>
                    </w:rPr>
                    <w:t>В/</w:t>
                  </w:r>
                  <w:r w:rsidR="00A7324C" w:rsidRPr="00A7324C">
                    <w:rPr>
                      <w:rFonts w:ascii="Times New Roman" w:eastAsia="Calibri" w:hAnsi="Times New Roman" w:cs="Times New Roman"/>
                      <w:sz w:val="28"/>
                      <w:szCs w:val="28"/>
                    </w:rPr>
                    <w:t>0</w:t>
                  </w:r>
                  <w:r w:rsidR="00821D34">
                    <w:rPr>
                      <w:rFonts w:ascii="Times New Roman" w:eastAsia="Calibri" w:hAnsi="Times New Roman" w:cs="Times New Roman"/>
                      <w:sz w:val="28"/>
                      <w:szCs w:val="28"/>
                    </w:rPr>
                    <w:t>2</w:t>
                  </w:r>
                  <w:r w:rsidRPr="00A7324C">
                    <w:rPr>
                      <w:rFonts w:ascii="Times New Roman" w:eastAsia="Calibri" w:hAnsi="Times New Roman" w:cs="Times New Roman"/>
                      <w:sz w:val="28"/>
                      <w:szCs w:val="28"/>
                    </w:rPr>
                    <w:t>.</w:t>
                  </w:r>
                  <w:r w:rsidR="00821D34">
                    <w:rPr>
                      <w:rFonts w:ascii="Times New Roman" w:eastAsia="Calibri" w:hAnsi="Times New Roman" w:cs="Times New Roman"/>
                      <w:sz w:val="28"/>
                      <w:szCs w:val="28"/>
                    </w:rPr>
                    <w:t>4</w:t>
                  </w:r>
                  <w:r w:rsidRPr="004C0D8F">
                    <w:rPr>
                      <w:rFonts w:ascii="Times New Roman" w:eastAsia="Calibri" w:hAnsi="Times New Roman" w:cs="Times New Roman"/>
                      <w:b/>
                      <w:sz w:val="28"/>
                      <w:szCs w:val="28"/>
                    </w:rPr>
                    <w:t xml:space="preserve"> </w:t>
                  </w:r>
                  <w:r w:rsidR="00821D34" w:rsidRPr="00821D34">
                    <w:rPr>
                      <w:rFonts w:ascii="Times New Roman" w:eastAsia="Calibri" w:hAnsi="Times New Roman" w:cs="Times New Roman"/>
                      <w:i/>
                      <w:sz w:val="28"/>
                      <w:szCs w:val="28"/>
                    </w:rPr>
                    <w:t>Ведение процесса обеззараживания сточных вод с использованием инертных материалов и химических реагентов</w:t>
                  </w:r>
                </w:p>
                <w:p w14:paraId="1F200B13" w14:textId="77777777" w:rsidR="001E3CD3" w:rsidRPr="001E3CD3" w:rsidRDefault="001E3CD3" w:rsidP="001E3CD3">
                  <w:pPr>
                    <w:spacing w:before="120" w:after="0" w:line="240" w:lineRule="auto"/>
                    <w:jc w:val="both"/>
                    <w:rPr>
                      <w:rFonts w:ascii="Times New Roman" w:eastAsia="Calibri" w:hAnsi="Times New Roman" w:cs="Times New Roman"/>
                      <w:sz w:val="28"/>
                      <w:szCs w:val="28"/>
                    </w:rPr>
                  </w:pPr>
                  <w:r w:rsidRPr="006D511F">
                    <w:rPr>
                      <w:rFonts w:ascii="Times New Roman" w:eastAsia="Calibri" w:hAnsi="Times New Roman" w:cs="Times New Roman"/>
                      <w:b/>
                      <w:sz w:val="28"/>
                      <w:szCs w:val="28"/>
                    </w:rPr>
                    <w:t>ТД</w:t>
                  </w:r>
                  <w:r>
                    <w:rPr>
                      <w:rFonts w:ascii="Times New Roman" w:eastAsia="Calibri" w:hAnsi="Times New Roman" w:cs="Times New Roman"/>
                      <w:sz w:val="28"/>
                      <w:szCs w:val="28"/>
                    </w:rPr>
                    <w:t xml:space="preserve"> </w:t>
                  </w:r>
                  <w:r w:rsidRPr="001E3CD3">
                    <w:rPr>
                      <w:rFonts w:ascii="Times New Roman" w:eastAsia="Times New Roman" w:hAnsi="Times New Roman" w:cs="Times New Roman"/>
                      <w:color w:val="333333"/>
                      <w:sz w:val="28"/>
                      <w:szCs w:val="28"/>
                      <w:lang w:eastAsia="ru-RU"/>
                    </w:rPr>
                    <w:t>Проверка работы автоматической системы дозирования, переключение режима с автоматического на ручной и наоборот</w:t>
                  </w:r>
                </w:p>
                <w:p w14:paraId="2B5590C6" w14:textId="77777777" w:rsidR="00CA2FEF" w:rsidRPr="00D7285C" w:rsidRDefault="00CA2FEF" w:rsidP="004C0D8F">
                  <w:pPr>
                    <w:spacing w:before="120" w:after="0" w:line="240" w:lineRule="auto"/>
                    <w:jc w:val="both"/>
                    <w:rPr>
                      <w:rFonts w:ascii="Times New Roman" w:eastAsia="Calibri" w:hAnsi="Times New Roman" w:cs="Times New Roman"/>
                      <w:sz w:val="28"/>
                      <w:szCs w:val="28"/>
                    </w:rPr>
                  </w:pPr>
                </w:p>
              </w:tc>
              <w:tc>
                <w:tcPr>
                  <w:tcW w:w="5534" w:type="dxa"/>
                  <w:vMerge w:val="restart"/>
                </w:tcPr>
                <w:p w14:paraId="0C9FD09A" w14:textId="77777777" w:rsidR="00662345" w:rsidRPr="00662345" w:rsidRDefault="00821D34" w:rsidP="00662345">
                  <w:pPr>
                    <w:spacing w:before="120" w:after="0" w:line="240" w:lineRule="auto"/>
                    <w:ind w:firstLine="34"/>
                    <w:jc w:val="both"/>
                    <w:rPr>
                      <w:rFonts w:ascii="Times New Roman" w:eastAsia="Times New Roman" w:hAnsi="Times New Roman" w:cs="Times New Roman"/>
                      <w:sz w:val="28"/>
                      <w:szCs w:val="28"/>
                    </w:rPr>
                  </w:pPr>
                  <w:r w:rsidRPr="00821D34">
                    <w:rPr>
                      <w:rFonts w:ascii="Times New Roman" w:eastAsia="Times New Roman" w:hAnsi="Times New Roman" w:cs="Times New Roman"/>
                      <w:sz w:val="28"/>
                      <w:szCs w:val="28"/>
                    </w:rPr>
                    <w:lastRenderedPageBreak/>
                    <w:t xml:space="preserve">Полнота перечисления узлов установки обеззараживания для компоновки работоспособной </w:t>
                  </w:r>
                  <w:proofErr w:type="gramStart"/>
                  <w:r w:rsidRPr="00821D34">
                    <w:rPr>
                      <w:rFonts w:ascii="Times New Roman" w:eastAsia="Times New Roman" w:hAnsi="Times New Roman" w:cs="Times New Roman"/>
                      <w:sz w:val="28"/>
                      <w:szCs w:val="28"/>
                    </w:rPr>
                    <w:t>схемы  в</w:t>
                  </w:r>
                  <w:proofErr w:type="gramEnd"/>
                  <w:r w:rsidRPr="00821D34">
                    <w:rPr>
                      <w:rFonts w:ascii="Times New Roman" w:eastAsia="Times New Roman" w:hAnsi="Times New Roman" w:cs="Times New Roman"/>
                      <w:sz w:val="28"/>
                      <w:szCs w:val="28"/>
                    </w:rPr>
                    <w:t xml:space="preserve"> соответствии с:</w:t>
                  </w:r>
                </w:p>
                <w:p w14:paraId="6A126129" w14:textId="77777777" w:rsidR="00066C8A" w:rsidRDefault="00821D34" w:rsidP="00821D34">
                  <w:pPr>
                    <w:pStyle w:val="a7"/>
                    <w:numPr>
                      <w:ilvl w:val="0"/>
                      <w:numId w:val="4"/>
                    </w:numPr>
                    <w:spacing w:before="120" w:after="0" w:line="240" w:lineRule="auto"/>
                    <w:ind w:left="601" w:hanging="567"/>
                    <w:jc w:val="both"/>
                    <w:rPr>
                      <w:rFonts w:ascii="Times New Roman" w:eastAsia="Times New Roman" w:hAnsi="Times New Roman" w:cs="Times New Roman"/>
                      <w:sz w:val="28"/>
                      <w:szCs w:val="28"/>
                    </w:rPr>
                  </w:pPr>
                  <w:proofErr w:type="gramStart"/>
                  <w:r w:rsidRPr="00821D34">
                    <w:rPr>
                      <w:rFonts w:ascii="Times New Roman" w:eastAsia="Times New Roman" w:hAnsi="Times New Roman" w:cs="Times New Roman"/>
                      <w:sz w:val="28"/>
                      <w:szCs w:val="28"/>
                    </w:rPr>
                    <w:t>разделом</w:t>
                  </w:r>
                  <w:proofErr w:type="gramEnd"/>
                  <w:r w:rsidRPr="00821D34">
                    <w:rPr>
                      <w:rFonts w:ascii="Times New Roman" w:eastAsia="Times New Roman" w:hAnsi="Times New Roman" w:cs="Times New Roman"/>
                      <w:sz w:val="28"/>
                      <w:szCs w:val="28"/>
                    </w:rPr>
                    <w:t xml:space="preserve"> 4. «Сооружения и установки для обеззараживания питьевой воды и сточных вод», п. 4.3. «Установки для обеззараживания </w:t>
                  </w:r>
                  <w:proofErr w:type="spellStart"/>
                  <w:r w:rsidRPr="00821D34">
                    <w:rPr>
                      <w:rFonts w:ascii="Times New Roman" w:eastAsia="Times New Roman" w:hAnsi="Times New Roman" w:cs="Times New Roman"/>
                      <w:sz w:val="28"/>
                      <w:szCs w:val="28"/>
                    </w:rPr>
                    <w:t>хлорреагентами</w:t>
                  </w:r>
                  <w:proofErr w:type="spellEnd"/>
                  <w:r w:rsidRPr="00821D34">
                    <w:rPr>
                      <w:rFonts w:ascii="Times New Roman" w:eastAsia="Times New Roman" w:hAnsi="Times New Roman" w:cs="Times New Roman"/>
                      <w:sz w:val="28"/>
                      <w:szCs w:val="28"/>
                    </w:rPr>
                    <w:t>» Правил технической эксплуатации систем и сооружений коммунального водоснабжения и канализации, утв. Приказом № 168  Госстроя России от 31.12.1999 г.</w:t>
                  </w:r>
                </w:p>
                <w:p w14:paraId="5E264B18" w14:textId="77777777" w:rsidR="00821D34" w:rsidRDefault="00821D34" w:rsidP="00821D34">
                  <w:pPr>
                    <w:pStyle w:val="a7"/>
                    <w:numPr>
                      <w:ilvl w:val="0"/>
                      <w:numId w:val="4"/>
                    </w:numPr>
                    <w:spacing w:before="120" w:after="0" w:line="240" w:lineRule="auto"/>
                    <w:ind w:left="601" w:hanging="567"/>
                    <w:jc w:val="both"/>
                    <w:rPr>
                      <w:rFonts w:ascii="Times New Roman" w:eastAsia="Times New Roman" w:hAnsi="Times New Roman" w:cs="Times New Roman"/>
                      <w:sz w:val="28"/>
                      <w:szCs w:val="28"/>
                    </w:rPr>
                  </w:pPr>
                  <w:r w:rsidRPr="00821D34">
                    <w:rPr>
                      <w:rFonts w:ascii="Times New Roman" w:eastAsia="Times New Roman" w:hAnsi="Times New Roman" w:cs="Times New Roman"/>
                      <w:sz w:val="28"/>
                      <w:szCs w:val="28"/>
                    </w:rPr>
                    <w:lastRenderedPageBreak/>
                    <w:t>СП 32.13330.2012 Свод правил «Канализация. Наружные сети и сооружения»</w:t>
                  </w:r>
                </w:p>
                <w:p w14:paraId="7E1BB274" w14:textId="77777777" w:rsidR="00662345" w:rsidRPr="00662345" w:rsidRDefault="00821D34" w:rsidP="00662345">
                  <w:pPr>
                    <w:spacing w:before="120" w:after="0" w:line="240" w:lineRule="auto"/>
                    <w:jc w:val="both"/>
                    <w:rPr>
                      <w:rFonts w:ascii="Times New Roman" w:eastAsia="Times New Roman" w:hAnsi="Times New Roman" w:cs="Times New Roman"/>
                      <w:sz w:val="28"/>
                      <w:szCs w:val="28"/>
                    </w:rPr>
                  </w:pPr>
                  <w:r w:rsidRPr="00821D34">
                    <w:rPr>
                      <w:rFonts w:ascii="Times New Roman" w:eastAsia="Times New Roman" w:hAnsi="Times New Roman" w:cs="Times New Roman"/>
                      <w:sz w:val="28"/>
                      <w:szCs w:val="28"/>
                    </w:rPr>
                    <w:t>Полнота и хронологическая последовательность операций при проверке системы автоматического дозирования и переводу ее в ручной режим и обратно в соответствии с:</w:t>
                  </w:r>
                </w:p>
                <w:p w14:paraId="079A0B13" w14:textId="77777777" w:rsidR="00662345" w:rsidRPr="00662345" w:rsidRDefault="00821D34" w:rsidP="00821D34">
                  <w:pPr>
                    <w:pStyle w:val="a7"/>
                    <w:numPr>
                      <w:ilvl w:val="0"/>
                      <w:numId w:val="4"/>
                    </w:numPr>
                    <w:spacing w:before="120" w:after="0" w:line="240" w:lineRule="auto"/>
                    <w:ind w:left="601" w:hanging="709"/>
                    <w:jc w:val="both"/>
                    <w:rPr>
                      <w:rFonts w:ascii="Times New Roman" w:eastAsia="Times New Roman" w:hAnsi="Times New Roman" w:cs="Times New Roman"/>
                      <w:sz w:val="28"/>
                      <w:szCs w:val="28"/>
                    </w:rPr>
                  </w:pPr>
                  <w:proofErr w:type="gramStart"/>
                  <w:r w:rsidRPr="00821D34">
                    <w:rPr>
                      <w:rFonts w:ascii="Times New Roman" w:eastAsia="Times New Roman" w:hAnsi="Times New Roman" w:cs="Times New Roman"/>
                      <w:sz w:val="28"/>
                      <w:szCs w:val="28"/>
                    </w:rPr>
                    <w:t>разделом</w:t>
                  </w:r>
                  <w:proofErr w:type="gramEnd"/>
                  <w:r w:rsidRPr="00821D34">
                    <w:rPr>
                      <w:rFonts w:ascii="Times New Roman" w:eastAsia="Times New Roman" w:hAnsi="Times New Roman" w:cs="Times New Roman"/>
                      <w:sz w:val="28"/>
                      <w:szCs w:val="28"/>
                    </w:rPr>
                    <w:t xml:space="preserve"> 4. «Сооружения и установки для обеззараживания питьевой воды и сточных вод», п. 4.3. «Установки для обеззараживания </w:t>
                  </w:r>
                  <w:proofErr w:type="spellStart"/>
                  <w:r w:rsidRPr="00821D34">
                    <w:rPr>
                      <w:rFonts w:ascii="Times New Roman" w:eastAsia="Times New Roman" w:hAnsi="Times New Roman" w:cs="Times New Roman"/>
                      <w:sz w:val="28"/>
                      <w:szCs w:val="28"/>
                    </w:rPr>
                    <w:t>хлорреагентами</w:t>
                  </w:r>
                  <w:proofErr w:type="spellEnd"/>
                  <w:r w:rsidRPr="00821D34">
                    <w:rPr>
                      <w:rFonts w:ascii="Times New Roman" w:eastAsia="Times New Roman" w:hAnsi="Times New Roman" w:cs="Times New Roman"/>
                      <w:sz w:val="28"/>
                      <w:szCs w:val="28"/>
                    </w:rPr>
                    <w:t>» Правил технической эксплуатации систем и сооружений коммунального водоснабжения и канализации», утв. Приказом № 168  Госстроя России от 31.12.1999 г.</w:t>
                  </w:r>
                  <w:r w:rsidR="00662345" w:rsidRPr="00662345">
                    <w:rPr>
                      <w:rFonts w:ascii="Times New Roman" w:eastAsia="Times New Roman" w:hAnsi="Times New Roman" w:cs="Times New Roman"/>
                      <w:sz w:val="28"/>
                      <w:szCs w:val="28"/>
                    </w:rPr>
                    <w:t xml:space="preserve"> </w:t>
                  </w:r>
                </w:p>
                <w:p w14:paraId="3BA77FFD" w14:textId="77777777" w:rsidR="00042803" w:rsidRDefault="00821D34" w:rsidP="00695579">
                  <w:pPr>
                    <w:pStyle w:val="a7"/>
                    <w:spacing w:after="0" w:line="240" w:lineRule="auto"/>
                    <w:rPr>
                      <w:rFonts w:ascii="Times New Roman" w:eastAsia="Times New Roman" w:hAnsi="Times New Roman" w:cs="Times New Roman"/>
                      <w:sz w:val="28"/>
                      <w:szCs w:val="28"/>
                    </w:rPr>
                  </w:pPr>
                  <w:proofErr w:type="gramStart"/>
                  <w:r w:rsidRPr="00821D34">
                    <w:rPr>
                      <w:rFonts w:ascii="Times New Roman" w:eastAsia="Times New Roman" w:hAnsi="Times New Roman" w:cs="Times New Roman"/>
                      <w:sz w:val="28"/>
                      <w:szCs w:val="28"/>
                    </w:rPr>
                    <w:t>межотраслевыми</w:t>
                  </w:r>
                  <w:proofErr w:type="gramEnd"/>
                  <w:r w:rsidRPr="00821D34">
                    <w:rPr>
                      <w:rFonts w:ascii="Times New Roman" w:eastAsia="Times New Roman" w:hAnsi="Times New Roman" w:cs="Times New Roman"/>
                      <w:sz w:val="28"/>
                      <w:szCs w:val="28"/>
                    </w:rPr>
                    <w:t xml:space="preserve"> правилами по охране труда при эксплуатации водопроводно-канализационного хозяйства ПОТ Р М 025-2002, Правила по охране труда в жилищно-коммунальном хозяйстве, утв. Приказом № 439н от 07.07.2015 г. Министерства труда и социальной защиты </w:t>
                  </w:r>
                </w:p>
                <w:p w14:paraId="23E5ED92" w14:textId="77777777" w:rsidR="00042803" w:rsidRDefault="00042803" w:rsidP="00695579">
                  <w:pPr>
                    <w:pStyle w:val="a7"/>
                    <w:spacing w:after="0" w:line="240" w:lineRule="auto"/>
                    <w:rPr>
                      <w:rFonts w:ascii="Times New Roman" w:eastAsia="Times New Roman" w:hAnsi="Times New Roman" w:cs="Times New Roman"/>
                      <w:sz w:val="28"/>
                      <w:szCs w:val="28"/>
                    </w:rPr>
                  </w:pPr>
                </w:p>
                <w:p w14:paraId="46D7B9A7" w14:textId="77777777" w:rsidR="00042803" w:rsidRDefault="00042803" w:rsidP="00695579">
                  <w:pPr>
                    <w:pStyle w:val="a7"/>
                    <w:spacing w:after="0" w:line="240" w:lineRule="auto"/>
                    <w:rPr>
                      <w:rFonts w:ascii="Times New Roman" w:eastAsia="Times New Roman" w:hAnsi="Times New Roman" w:cs="Times New Roman"/>
                      <w:sz w:val="28"/>
                      <w:szCs w:val="28"/>
                    </w:rPr>
                  </w:pPr>
                </w:p>
                <w:p w14:paraId="5CFA1DAC" w14:textId="77777777" w:rsidR="00042803" w:rsidRDefault="00042803" w:rsidP="00695579">
                  <w:pPr>
                    <w:pStyle w:val="a7"/>
                    <w:spacing w:after="0" w:line="240" w:lineRule="auto"/>
                    <w:rPr>
                      <w:rFonts w:ascii="Times New Roman" w:eastAsia="Times New Roman" w:hAnsi="Times New Roman" w:cs="Times New Roman"/>
                      <w:sz w:val="28"/>
                      <w:szCs w:val="28"/>
                    </w:rPr>
                  </w:pPr>
                </w:p>
                <w:p w14:paraId="02513FCE" w14:textId="77777777" w:rsidR="00042803" w:rsidRDefault="00042803" w:rsidP="00695579">
                  <w:pPr>
                    <w:pStyle w:val="a7"/>
                    <w:spacing w:after="0" w:line="240" w:lineRule="auto"/>
                    <w:rPr>
                      <w:rFonts w:ascii="Times New Roman" w:eastAsia="Times New Roman" w:hAnsi="Times New Roman" w:cs="Times New Roman"/>
                      <w:sz w:val="28"/>
                      <w:szCs w:val="28"/>
                    </w:rPr>
                  </w:pPr>
                </w:p>
                <w:p w14:paraId="02098008" w14:textId="77777777" w:rsidR="00042803" w:rsidRDefault="00042803" w:rsidP="00695579">
                  <w:pPr>
                    <w:pStyle w:val="a7"/>
                    <w:spacing w:after="0" w:line="240" w:lineRule="auto"/>
                    <w:rPr>
                      <w:rFonts w:ascii="Times New Roman" w:eastAsia="Times New Roman" w:hAnsi="Times New Roman" w:cs="Times New Roman"/>
                      <w:sz w:val="28"/>
                      <w:szCs w:val="28"/>
                    </w:rPr>
                  </w:pPr>
                </w:p>
                <w:p w14:paraId="41815D3E" w14:textId="77777777" w:rsidR="00042803" w:rsidRDefault="00042803" w:rsidP="00695579">
                  <w:pPr>
                    <w:pStyle w:val="a7"/>
                    <w:spacing w:after="0" w:line="240" w:lineRule="auto"/>
                    <w:rPr>
                      <w:rFonts w:ascii="Times New Roman" w:eastAsia="Times New Roman" w:hAnsi="Times New Roman" w:cs="Times New Roman"/>
                      <w:sz w:val="28"/>
                      <w:szCs w:val="28"/>
                    </w:rPr>
                  </w:pPr>
                </w:p>
                <w:p w14:paraId="1AE2F60D" w14:textId="77777777" w:rsidR="00695579" w:rsidRPr="00625F6D" w:rsidRDefault="00821D34" w:rsidP="00695579">
                  <w:pPr>
                    <w:pStyle w:val="a7"/>
                    <w:spacing w:after="0" w:line="240" w:lineRule="auto"/>
                    <w:rPr>
                      <w:rFonts w:ascii="Times New Roman" w:eastAsia="Times New Roman" w:hAnsi="Times New Roman" w:cs="Times New Roman"/>
                      <w:sz w:val="28"/>
                      <w:szCs w:val="28"/>
                    </w:rPr>
                  </w:pPr>
                  <w:r w:rsidRPr="00821D34">
                    <w:rPr>
                      <w:rFonts w:ascii="Times New Roman" w:eastAsia="Times New Roman" w:hAnsi="Times New Roman" w:cs="Times New Roman"/>
                      <w:sz w:val="28"/>
                      <w:szCs w:val="28"/>
                    </w:rPr>
                    <w:t>РФ</w:t>
                  </w:r>
                  <w:r w:rsidR="00695579" w:rsidRPr="00625F6D">
                    <w:rPr>
                      <w:rFonts w:ascii="Times New Roman" w:eastAsia="Times New Roman" w:hAnsi="Times New Roman" w:cs="Times New Roman"/>
                      <w:sz w:val="28"/>
                      <w:szCs w:val="28"/>
                    </w:rPr>
                    <w:t xml:space="preserve"> Дихотомически:</w:t>
                  </w:r>
                </w:p>
                <w:p w14:paraId="10061D74" w14:textId="77777777" w:rsidR="00695579" w:rsidRDefault="00695579" w:rsidP="00695579">
                  <w:pPr>
                    <w:pStyle w:val="a7"/>
                    <w:spacing w:after="0" w:line="240" w:lineRule="auto"/>
                    <w:ind w:left="33"/>
                    <w:rPr>
                      <w:rFonts w:ascii="Times New Roman" w:eastAsia="Times New Roman" w:hAnsi="Times New Roman" w:cs="Times New Roman"/>
                      <w:sz w:val="28"/>
                      <w:szCs w:val="28"/>
                    </w:rPr>
                  </w:pPr>
                  <w:proofErr w:type="gramStart"/>
                  <w:r w:rsidRPr="00625F6D">
                    <w:rPr>
                      <w:rFonts w:ascii="Times New Roman" w:eastAsia="Times New Roman" w:hAnsi="Times New Roman" w:cs="Times New Roman"/>
                      <w:sz w:val="28"/>
                      <w:szCs w:val="28"/>
                    </w:rPr>
                    <w:t>выполнено</w:t>
                  </w:r>
                  <w:proofErr w:type="gramEnd"/>
                  <w:r w:rsidRPr="00625F6D">
                    <w:rPr>
                      <w:rFonts w:ascii="Times New Roman" w:eastAsia="Times New Roman" w:hAnsi="Times New Roman" w:cs="Times New Roman"/>
                      <w:sz w:val="28"/>
                      <w:szCs w:val="28"/>
                    </w:rPr>
                    <w:t xml:space="preserve"> – не выполнено</w:t>
                  </w:r>
                </w:p>
                <w:p w14:paraId="55A49E9E" w14:textId="77777777" w:rsidR="00695579" w:rsidRDefault="00695579" w:rsidP="00695579">
                  <w:pPr>
                    <w:pStyle w:val="a7"/>
                    <w:spacing w:before="120" w:after="0" w:line="240" w:lineRule="auto"/>
                    <w:ind w:left="34"/>
                    <w:jc w:val="both"/>
                    <w:rPr>
                      <w:rFonts w:ascii="Times New Roman" w:eastAsia="Times New Roman" w:hAnsi="Times New Roman" w:cs="Times New Roman"/>
                      <w:bCs/>
                      <w:sz w:val="28"/>
                      <w:szCs w:val="28"/>
                      <w:lang w:eastAsia="ru-RU"/>
                    </w:rPr>
                  </w:pPr>
                </w:p>
                <w:p w14:paraId="2765E512" w14:textId="77777777" w:rsidR="00695579" w:rsidRDefault="00695579" w:rsidP="00695579">
                  <w:pPr>
                    <w:pStyle w:val="a7"/>
                    <w:spacing w:before="120" w:after="0" w:line="240" w:lineRule="auto"/>
                    <w:ind w:left="34"/>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4"/>
                      <w:szCs w:val="24"/>
                      <w:lang w:eastAsia="ru-RU"/>
                    </w:rPr>
                    <w:t>Представлена</w:t>
                  </w:r>
                  <w:r w:rsidRPr="00F75972">
                    <w:rPr>
                      <w:rFonts w:ascii="Times New Roman" w:eastAsia="Times New Roman" w:hAnsi="Times New Roman" w:cs="Times New Roman"/>
                      <w:bCs/>
                      <w:sz w:val="24"/>
                      <w:szCs w:val="24"/>
                      <w:lang w:eastAsia="ru-RU"/>
                    </w:rPr>
                    <w:t xml:space="preserve"> схема установки с расположением регулирующих органов</w:t>
                  </w:r>
                  <w:r>
                    <w:rPr>
                      <w:rFonts w:ascii="Times New Roman" w:eastAsia="Times New Roman" w:hAnsi="Times New Roman" w:cs="Times New Roman"/>
                      <w:bCs/>
                      <w:sz w:val="24"/>
                      <w:szCs w:val="24"/>
                      <w:lang w:eastAsia="ru-RU"/>
                    </w:rPr>
                    <w:t xml:space="preserve"> и емкостей для реагентов;</w:t>
                  </w:r>
                </w:p>
                <w:p w14:paraId="0B11BCEF" w14:textId="77777777" w:rsidR="00695579" w:rsidRPr="005C634C" w:rsidRDefault="00695579" w:rsidP="00695579">
                  <w:pPr>
                    <w:pStyle w:val="a7"/>
                    <w:spacing w:after="0" w:line="240" w:lineRule="auto"/>
                    <w:ind w:left="33"/>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выполнено</w:t>
                  </w:r>
                  <w:proofErr w:type="gramEnd"/>
                  <w:r w:rsidRPr="005C634C">
                    <w:rPr>
                      <w:rFonts w:ascii="Times New Roman" w:eastAsia="Times New Roman" w:hAnsi="Times New Roman" w:cs="Times New Roman"/>
                      <w:sz w:val="24"/>
                      <w:szCs w:val="24"/>
                    </w:rPr>
                    <w:t xml:space="preserve"> – 1 балл</w:t>
                  </w:r>
                </w:p>
                <w:p w14:paraId="4289C4B0" w14:textId="77777777" w:rsidR="00695579" w:rsidRPr="00F75972" w:rsidRDefault="00695579" w:rsidP="00695579">
                  <w:pPr>
                    <w:pStyle w:val="a7"/>
                    <w:spacing w:after="0" w:line="240" w:lineRule="auto"/>
                    <w:ind w:left="33"/>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не</w:t>
                  </w:r>
                  <w:proofErr w:type="gramEnd"/>
                  <w:r w:rsidRPr="005C634C">
                    <w:rPr>
                      <w:rFonts w:ascii="Times New Roman" w:eastAsia="Times New Roman" w:hAnsi="Times New Roman" w:cs="Times New Roman"/>
                      <w:sz w:val="24"/>
                      <w:szCs w:val="24"/>
                    </w:rPr>
                    <w:t xml:space="preserve"> выполнено – 0 баллов</w:t>
                  </w:r>
                </w:p>
                <w:p w14:paraId="3A4B5FB1" w14:textId="77777777" w:rsidR="00695579" w:rsidRPr="00F75972" w:rsidRDefault="00695579" w:rsidP="00695579">
                  <w:pPr>
                    <w:pStyle w:val="a7"/>
                    <w:spacing w:before="120" w:after="0" w:line="240" w:lineRule="auto"/>
                    <w:ind w:left="34"/>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F75972">
                    <w:rPr>
                      <w:rFonts w:ascii="Times New Roman" w:eastAsia="Times New Roman" w:hAnsi="Times New Roman" w:cs="Times New Roman"/>
                      <w:bCs/>
                      <w:sz w:val="24"/>
                      <w:szCs w:val="24"/>
                      <w:lang w:eastAsia="ru-RU"/>
                    </w:rPr>
                    <w:t>Перечислены узлы установки обеззараживания;</w:t>
                  </w:r>
                </w:p>
                <w:p w14:paraId="78A2D546" w14:textId="77777777" w:rsidR="00695579" w:rsidRPr="005C634C" w:rsidRDefault="00695579" w:rsidP="00695579">
                  <w:pPr>
                    <w:pStyle w:val="a7"/>
                    <w:spacing w:after="0" w:line="240" w:lineRule="auto"/>
                    <w:ind w:left="33"/>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выполнено</w:t>
                  </w:r>
                  <w:proofErr w:type="gramEnd"/>
                  <w:r w:rsidRPr="005C634C">
                    <w:rPr>
                      <w:rFonts w:ascii="Times New Roman" w:eastAsia="Times New Roman" w:hAnsi="Times New Roman" w:cs="Times New Roman"/>
                      <w:sz w:val="24"/>
                      <w:szCs w:val="24"/>
                    </w:rPr>
                    <w:t xml:space="preserve"> – 1 балл</w:t>
                  </w:r>
                </w:p>
                <w:p w14:paraId="19DCE5AE" w14:textId="77777777" w:rsidR="00695579" w:rsidRPr="00F75972" w:rsidRDefault="00695579" w:rsidP="00695579">
                  <w:pPr>
                    <w:pStyle w:val="a7"/>
                    <w:spacing w:after="0" w:line="240" w:lineRule="auto"/>
                    <w:ind w:left="33"/>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не</w:t>
                  </w:r>
                  <w:proofErr w:type="gramEnd"/>
                  <w:r w:rsidRPr="005C634C">
                    <w:rPr>
                      <w:rFonts w:ascii="Times New Roman" w:eastAsia="Times New Roman" w:hAnsi="Times New Roman" w:cs="Times New Roman"/>
                      <w:sz w:val="24"/>
                      <w:szCs w:val="24"/>
                    </w:rPr>
                    <w:t xml:space="preserve"> выполнено – 0 баллов</w:t>
                  </w:r>
                </w:p>
                <w:p w14:paraId="4A63F271" w14:textId="77777777" w:rsidR="00695579" w:rsidRPr="00637A3D" w:rsidRDefault="00695579" w:rsidP="00695579">
                  <w:pPr>
                    <w:spacing w:before="120"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7A3D">
                    <w:rPr>
                      <w:rFonts w:ascii="Times New Roman" w:eastAsia="Times New Roman" w:hAnsi="Times New Roman" w:cs="Times New Roman"/>
                      <w:bCs/>
                      <w:sz w:val="24"/>
                      <w:szCs w:val="24"/>
                      <w:lang w:eastAsia="ru-RU"/>
                    </w:rPr>
                    <w:t>Определены химические реагенты и инертные материалы используемые при обеззараживании;</w:t>
                  </w:r>
                </w:p>
                <w:p w14:paraId="7758B5A9" w14:textId="77777777" w:rsidR="00695579" w:rsidRPr="005C634C" w:rsidRDefault="00695579" w:rsidP="00695579">
                  <w:pPr>
                    <w:pStyle w:val="a7"/>
                    <w:spacing w:after="0" w:line="240" w:lineRule="auto"/>
                    <w:ind w:left="33"/>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выполнено</w:t>
                  </w:r>
                  <w:proofErr w:type="gramEnd"/>
                  <w:r w:rsidRPr="005C634C">
                    <w:rPr>
                      <w:rFonts w:ascii="Times New Roman" w:eastAsia="Times New Roman" w:hAnsi="Times New Roman" w:cs="Times New Roman"/>
                      <w:sz w:val="24"/>
                      <w:szCs w:val="24"/>
                    </w:rPr>
                    <w:t xml:space="preserve"> – 1 балл</w:t>
                  </w:r>
                </w:p>
                <w:p w14:paraId="213E01B8" w14:textId="77777777" w:rsidR="00695579" w:rsidRDefault="00695579" w:rsidP="00695579">
                  <w:pPr>
                    <w:spacing w:after="0" w:line="240" w:lineRule="auto"/>
                    <w:jc w:val="both"/>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не</w:t>
                  </w:r>
                  <w:proofErr w:type="gramEnd"/>
                  <w:r w:rsidRPr="005C634C">
                    <w:rPr>
                      <w:rFonts w:ascii="Times New Roman" w:eastAsia="Times New Roman" w:hAnsi="Times New Roman" w:cs="Times New Roman"/>
                      <w:sz w:val="24"/>
                      <w:szCs w:val="24"/>
                    </w:rPr>
                    <w:t xml:space="preserve"> выполнено – 0 баллов</w:t>
                  </w:r>
                </w:p>
                <w:p w14:paraId="62D4A3EB" w14:textId="77777777" w:rsidR="00695579" w:rsidRPr="00637A3D" w:rsidRDefault="00695579" w:rsidP="0069557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637A3D">
                    <w:rPr>
                      <w:rFonts w:ascii="Times New Roman" w:eastAsia="Times New Roman" w:hAnsi="Times New Roman" w:cs="Times New Roman"/>
                      <w:bCs/>
                      <w:sz w:val="24"/>
                      <w:szCs w:val="24"/>
                      <w:lang w:eastAsia="ru-RU"/>
                    </w:rPr>
                    <w:t xml:space="preserve">Определено их наличие и достаточность для </w:t>
                  </w:r>
                  <w:r w:rsidRPr="00637A3D">
                    <w:rPr>
                      <w:rFonts w:ascii="Times New Roman" w:eastAsia="Times New Roman" w:hAnsi="Times New Roman" w:cs="Times New Roman"/>
                      <w:bCs/>
                      <w:sz w:val="24"/>
                      <w:szCs w:val="24"/>
                      <w:lang w:eastAsia="ru-RU"/>
                    </w:rPr>
                    <w:lastRenderedPageBreak/>
                    <w:t>обеспечения режима работы установки автоматического дозирования</w:t>
                  </w:r>
                  <w:r>
                    <w:rPr>
                      <w:rFonts w:ascii="Times New Roman" w:eastAsia="Times New Roman" w:hAnsi="Times New Roman" w:cs="Times New Roman"/>
                      <w:bCs/>
                      <w:sz w:val="24"/>
                      <w:szCs w:val="24"/>
                      <w:lang w:eastAsia="ru-RU"/>
                    </w:rPr>
                    <w:t xml:space="preserve"> </w:t>
                  </w:r>
                  <w:r w:rsidRPr="00637A3D">
                    <w:rPr>
                      <w:rFonts w:ascii="Times New Roman" w:eastAsia="Times New Roman" w:hAnsi="Times New Roman" w:cs="Times New Roman"/>
                      <w:bCs/>
                      <w:sz w:val="24"/>
                      <w:szCs w:val="24"/>
                      <w:lang w:eastAsia="ru-RU"/>
                    </w:rPr>
                    <w:t>(при необходимости);</w:t>
                  </w:r>
                </w:p>
                <w:p w14:paraId="12A1516E" w14:textId="77777777" w:rsidR="00695579" w:rsidRPr="005C634C" w:rsidRDefault="00695579" w:rsidP="00695579">
                  <w:pPr>
                    <w:pStyle w:val="a7"/>
                    <w:spacing w:after="0" w:line="240" w:lineRule="auto"/>
                    <w:ind w:left="33"/>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выполнено</w:t>
                  </w:r>
                  <w:proofErr w:type="gramEnd"/>
                  <w:r w:rsidRPr="005C634C">
                    <w:rPr>
                      <w:rFonts w:ascii="Times New Roman" w:eastAsia="Times New Roman" w:hAnsi="Times New Roman" w:cs="Times New Roman"/>
                      <w:sz w:val="24"/>
                      <w:szCs w:val="24"/>
                    </w:rPr>
                    <w:t xml:space="preserve"> – 1 балл</w:t>
                  </w:r>
                </w:p>
                <w:p w14:paraId="51BDA162" w14:textId="77777777" w:rsidR="00695579" w:rsidRDefault="00695579" w:rsidP="00695579">
                  <w:pPr>
                    <w:spacing w:after="0" w:line="240" w:lineRule="auto"/>
                    <w:jc w:val="both"/>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не</w:t>
                  </w:r>
                  <w:proofErr w:type="gramEnd"/>
                  <w:r w:rsidRPr="005C634C">
                    <w:rPr>
                      <w:rFonts w:ascii="Times New Roman" w:eastAsia="Times New Roman" w:hAnsi="Times New Roman" w:cs="Times New Roman"/>
                      <w:sz w:val="24"/>
                      <w:szCs w:val="24"/>
                    </w:rPr>
                    <w:t xml:space="preserve"> выполнено – 0 баллов</w:t>
                  </w:r>
                </w:p>
                <w:p w14:paraId="72E4FDD2" w14:textId="77777777" w:rsidR="00695579" w:rsidRPr="004833F5" w:rsidRDefault="00695579" w:rsidP="00695579">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4833F5">
                    <w:rPr>
                      <w:rFonts w:ascii="Times New Roman" w:eastAsia="Times New Roman" w:hAnsi="Times New Roman" w:cs="Times New Roman"/>
                      <w:bCs/>
                      <w:sz w:val="24"/>
                      <w:szCs w:val="24"/>
                      <w:lang w:eastAsia="ru-RU"/>
                    </w:rPr>
                    <w:t>Определен режим работы установки и произведено переключение на другой режим работы (автоматический на ручной или ручной на автоматический);</w:t>
                  </w:r>
                </w:p>
                <w:p w14:paraId="55EA5D98" w14:textId="77777777" w:rsidR="00695579" w:rsidRPr="005C634C" w:rsidRDefault="00695579" w:rsidP="00695579">
                  <w:pPr>
                    <w:pStyle w:val="a7"/>
                    <w:spacing w:after="0" w:line="240" w:lineRule="auto"/>
                    <w:ind w:left="33"/>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выполнено</w:t>
                  </w:r>
                  <w:proofErr w:type="gramEnd"/>
                  <w:r w:rsidRPr="005C634C">
                    <w:rPr>
                      <w:rFonts w:ascii="Times New Roman" w:eastAsia="Times New Roman" w:hAnsi="Times New Roman" w:cs="Times New Roman"/>
                      <w:sz w:val="24"/>
                      <w:szCs w:val="24"/>
                    </w:rPr>
                    <w:t xml:space="preserve"> – 1 балл</w:t>
                  </w:r>
                </w:p>
                <w:p w14:paraId="1B15773F" w14:textId="77777777" w:rsidR="00695579" w:rsidRPr="00042803" w:rsidRDefault="00695579" w:rsidP="00042803">
                  <w:pPr>
                    <w:spacing w:after="0" w:line="240" w:lineRule="auto"/>
                    <w:jc w:val="both"/>
                    <w:rPr>
                      <w:rFonts w:ascii="Times New Roman" w:eastAsia="Times New Roman" w:hAnsi="Times New Roman" w:cs="Times New Roman"/>
                      <w:sz w:val="24"/>
                      <w:szCs w:val="24"/>
                    </w:rPr>
                  </w:pPr>
                  <w:proofErr w:type="gramStart"/>
                  <w:r w:rsidRPr="005C634C">
                    <w:rPr>
                      <w:rFonts w:ascii="Times New Roman" w:eastAsia="Times New Roman" w:hAnsi="Times New Roman" w:cs="Times New Roman"/>
                      <w:sz w:val="24"/>
                      <w:szCs w:val="24"/>
                    </w:rPr>
                    <w:t>не</w:t>
                  </w:r>
                  <w:proofErr w:type="gramEnd"/>
                  <w:r w:rsidRPr="005C634C">
                    <w:rPr>
                      <w:rFonts w:ascii="Times New Roman" w:eastAsia="Times New Roman" w:hAnsi="Times New Roman" w:cs="Times New Roman"/>
                      <w:sz w:val="24"/>
                      <w:szCs w:val="24"/>
                    </w:rPr>
                    <w:t xml:space="preserve"> выполнено – 0 баллов</w:t>
                  </w:r>
                </w:p>
              </w:tc>
            </w:tr>
            <w:tr w:rsidR="00746A5F" w:rsidRPr="00D7285C" w14:paraId="1A6FFEE4" w14:textId="77777777" w:rsidTr="00AF43C5">
              <w:trPr>
                <w:trHeight w:val="322"/>
              </w:trPr>
              <w:tc>
                <w:tcPr>
                  <w:tcW w:w="3964" w:type="dxa"/>
                  <w:vMerge/>
                </w:tcPr>
                <w:p w14:paraId="258BB269" w14:textId="77777777" w:rsidR="00746A5F" w:rsidRPr="00D7285C" w:rsidRDefault="00746A5F" w:rsidP="00746A5F">
                  <w:pPr>
                    <w:spacing w:after="0" w:line="240" w:lineRule="auto"/>
                    <w:rPr>
                      <w:rFonts w:ascii="Times New Roman" w:eastAsia="Calibri" w:hAnsi="Times New Roman" w:cs="Times New Roman"/>
                      <w:bCs/>
                      <w:i/>
                      <w:sz w:val="28"/>
                      <w:szCs w:val="28"/>
                    </w:rPr>
                  </w:pPr>
                </w:p>
              </w:tc>
              <w:tc>
                <w:tcPr>
                  <w:tcW w:w="5534" w:type="dxa"/>
                  <w:vMerge/>
                </w:tcPr>
                <w:p w14:paraId="7B482994" w14:textId="77777777" w:rsidR="00746A5F" w:rsidRPr="00D7285C" w:rsidRDefault="00746A5F" w:rsidP="00746A5F">
                  <w:pPr>
                    <w:spacing w:after="0" w:line="240" w:lineRule="auto"/>
                    <w:jc w:val="both"/>
                    <w:rPr>
                      <w:rFonts w:ascii="Times New Roman" w:eastAsia="Calibri" w:hAnsi="Times New Roman" w:cs="Times New Roman"/>
                      <w:sz w:val="28"/>
                      <w:szCs w:val="28"/>
                    </w:rPr>
                  </w:pPr>
                </w:p>
              </w:tc>
            </w:tr>
          </w:tbl>
          <w:p w14:paraId="55922880" w14:textId="77777777" w:rsidR="00746A5F" w:rsidRPr="003579A3" w:rsidRDefault="00746A5F" w:rsidP="003579A3">
            <w:pPr>
              <w:jc w:val="both"/>
              <w:rPr>
                <w:rFonts w:ascii="Times New Roman" w:eastAsia="Times New Roman" w:hAnsi="Times New Roman" w:cs="Times New Roman"/>
                <w:bCs/>
                <w:sz w:val="28"/>
                <w:szCs w:val="28"/>
                <w:lang w:eastAsia="ru-RU"/>
              </w:rPr>
            </w:pPr>
          </w:p>
        </w:tc>
      </w:tr>
      <w:tr w:rsidR="005173F0" w:rsidRPr="00D7285C" w14:paraId="7B606C7A" w14:textId="77777777" w:rsidTr="00AF488A">
        <w:tc>
          <w:tcPr>
            <w:tcW w:w="9714" w:type="dxa"/>
          </w:tcPr>
          <w:p w14:paraId="25F9CDFF" w14:textId="77777777" w:rsidR="005173F0" w:rsidRPr="00D7285C" w:rsidRDefault="005173F0" w:rsidP="00746A5F">
            <w:pPr>
              <w:spacing w:before="120"/>
              <w:jc w:val="both"/>
              <w:rPr>
                <w:rFonts w:ascii="Times New Roman" w:eastAsia="Times New Roman" w:hAnsi="Times New Roman" w:cs="Times New Roman"/>
                <w:bCs/>
                <w:sz w:val="28"/>
                <w:szCs w:val="28"/>
                <w:lang w:eastAsia="ru-RU"/>
              </w:rPr>
            </w:pPr>
          </w:p>
        </w:tc>
      </w:tr>
    </w:tbl>
    <w:p w14:paraId="59FBF427" w14:textId="77777777" w:rsidR="004E3E7A" w:rsidRDefault="00662345" w:rsidP="00A7324C">
      <w:pPr>
        <w:spacing w:before="120" w:after="0"/>
        <w:jc w:val="both"/>
        <w:rPr>
          <w:rFonts w:ascii="Times New Roman" w:hAnsi="Times New Roman" w:cs="Times New Roman"/>
          <w:sz w:val="28"/>
          <w:szCs w:val="28"/>
        </w:rPr>
      </w:pPr>
      <w:r>
        <w:rPr>
          <w:rFonts w:ascii="Times New Roman" w:eastAsia="Times New Roman" w:hAnsi="Times New Roman" w:cs="Times New Roman"/>
          <w:bCs/>
          <w:i/>
          <w:sz w:val="28"/>
          <w:szCs w:val="28"/>
          <w:u w:val="single"/>
          <w:lang w:eastAsia="ru-RU"/>
        </w:rPr>
        <w:t>Условия выполнения задания</w:t>
      </w:r>
    </w:p>
    <w:p w14:paraId="31D2666B" w14:textId="77777777" w:rsidR="00662345" w:rsidRPr="00662345" w:rsidRDefault="00662345" w:rsidP="00662345">
      <w:pPr>
        <w:spacing w:before="120"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662345">
        <w:rPr>
          <w:rFonts w:ascii="Times New Roman" w:hAnsi="Times New Roman" w:cs="Times New Roman"/>
          <w:sz w:val="28"/>
          <w:szCs w:val="28"/>
        </w:rPr>
        <w:t>Место (время) выполнения задания: экзаменационная аудитория</w:t>
      </w:r>
    </w:p>
    <w:p w14:paraId="6FAFE013" w14:textId="77777777" w:rsidR="00662345" w:rsidRPr="00662345" w:rsidRDefault="00662345" w:rsidP="00662345">
      <w:pPr>
        <w:spacing w:after="0"/>
        <w:jc w:val="both"/>
        <w:rPr>
          <w:rFonts w:ascii="Times New Roman" w:hAnsi="Times New Roman" w:cs="Times New Roman"/>
          <w:sz w:val="28"/>
          <w:szCs w:val="28"/>
        </w:rPr>
      </w:pPr>
      <w:r w:rsidRPr="00662345">
        <w:rPr>
          <w:rFonts w:ascii="Times New Roman" w:hAnsi="Times New Roman" w:cs="Times New Roman"/>
          <w:sz w:val="28"/>
          <w:szCs w:val="28"/>
        </w:rPr>
        <w:t>2. Максимал</w:t>
      </w:r>
      <w:r w:rsidR="000E150B">
        <w:rPr>
          <w:rFonts w:ascii="Times New Roman" w:hAnsi="Times New Roman" w:cs="Times New Roman"/>
          <w:sz w:val="28"/>
          <w:szCs w:val="28"/>
        </w:rPr>
        <w:t>ьное время выполнения задания: 45</w:t>
      </w:r>
      <w:r w:rsidRPr="00662345">
        <w:rPr>
          <w:rFonts w:ascii="Times New Roman" w:hAnsi="Times New Roman" w:cs="Times New Roman"/>
          <w:sz w:val="28"/>
          <w:szCs w:val="28"/>
        </w:rPr>
        <w:t xml:space="preserve"> мин.</w:t>
      </w:r>
    </w:p>
    <w:p w14:paraId="49342480" w14:textId="77777777" w:rsidR="00042803" w:rsidRDefault="00662345" w:rsidP="00042803">
      <w:pPr>
        <w:spacing w:after="0"/>
        <w:jc w:val="both"/>
        <w:rPr>
          <w:rFonts w:ascii="Times New Roman" w:hAnsi="Times New Roman" w:cs="Times New Roman"/>
          <w:sz w:val="28"/>
          <w:szCs w:val="28"/>
        </w:rPr>
      </w:pPr>
      <w:r w:rsidRPr="00662345">
        <w:rPr>
          <w:rFonts w:ascii="Times New Roman" w:hAnsi="Times New Roman" w:cs="Times New Roman"/>
          <w:sz w:val="28"/>
          <w:szCs w:val="28"/>
        </w:rPr>
        <w:t xml:space="preserve">3. </w:t>
      </w:r>
      <w:r w:rsidR="00821D34" w:rsidRPr="00821D34">
        <w:rPr>
          <w:rFonts w:ascii="Times New Roman" w:hAnsi="Times New Roman" w:cs="Times New Roman"/>
          <w:sz w:val="28"/>
          <w:szCs w:val="28"/>
        </w:rPr>
        <w:t>Ответ готовится в письменном виде и защищается экзаменационной комиссии.</w:t>
      </w:r>
      <w:r w:rsidR="00042803" w:rsidRPr="00042803">
        <w:rPr>
          <w:rFonts w:ascii="Times New Roman" w:hAnsi="Times New Roman" w:cs="Times New Roman"/>
          <w:sz w:val="28"/>
          <w:szCs w:val="28"/>
        </w:rPr>
        <w:t xml:space="preserve"> </w:t>
      </w:r>
      <w:r w:rsidR="00042803">
        <w:rPr>
          <w:rFonts w:ascii="Times New Roman" w:hAnsi="Times New Roman" w:cs="Times New Roman"/>
          <w:sz w:val="28"/>
          <w:szCs w:val="28"/>
        </w:rPr>
        <w:t>Вы можете воспользоваться должностными инструкциями в случае выполнения практического задания в реальных условиях.</w:t>
      </w:r>
    </w:p>
    <w:p w14:paraId="7069160B" w14:textId="77777777" w:rsidR="00662345" w:rsidRDefault="00662345" w:rsidP="00042803">
      <w:pPr>
        <w:spacing w:after="0"/>
        <w:jc w:val="both"/>
        <w:rPr>
          <w:rFonts w:ascii="Times New Roman" w:hAnsi="Times New Roman" w:cs="Times New Roman"/>
          <w:sz w:val="28"/>
          <w:szCs w:val="28"/>
        </w:rPr>
      </w:pPr>
      <w:r w:rsidRPr="00662345">
        <w:rPr>
          <w:rFonts w:ascii="Times New Roman" w:hAnsi="Times New Roman" w:cs="Times New Roman"/>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821D34" w:rsidRPr="00821D34">
        <w:rPr>
          <w:rFonts w:ascii="Times New Roman" w:hAnsi="Times New Roman" w:cs="Times New Roman"/>
          <w:sz w:val="28"/>
          <w:szCs w:val="28"/>
        </w:rPr>
        <w:t xml:space="preserve">Ведение процесса обеззараживания сточных вод с использованием инертных материалов и химических реагентов» принимается при условии демонстрации экзаменуемым знания всех производственных операций, необходимых при выполнении проверяемого трудового действия. </w:t>
      </w:r>
      <w:r w:rsidR="00821D34" w:rsidRPr="00042803">
        <w:rPr>
          <w:rFonts w:ascii="Times New Roman" w:hAnsi="Times New Roman" w:cs="Times New Roman"/>
          <w:sz w:val="28"/>
          <w:szCs w:val="28"/>
        </w:rPr>
        <w:t>Допускается нарушение хронологической последовательности действий, не приводящее к невозможности или ошибочному выполнению трудового действия.</w:t>
      </w:r>
      <w:r w:rsidRPr="00042803">
        <w:rPr>
          <w:rFonts w:ascii="Times New Roman" w:hAnsi="Times New Roman" w:cs="Times New Roman"/>
          <w:sz w:val="28"/>
          <w:szCs w:val="28"/>
        </w:rPr>
        <w:t xml:space="preserve"> </w:t>
      </w:r>
      <w:r w:rsidR="000E150B" w:rsidRPr="00042803">
        <w:rPr>
          <w:rFonts w:ascii="Times New Roman" w:hAnsi="Times New Roman" w:cs="Times New Roman"/>
          <w:sz w:val="28"/>
          <w:szCs w:val="28"/>
        </w:rPr>
        <w:t>Выполненным считается задание, когда экзаменуемый набрал 4 и</w:t>
      </w:r>
      <w:r w:rsidR="00042803" w:rsidRPr="00042803">
        <w:rPr>
          <w:rFonts w:ascii="Times New Roman" w:hAnsi="Times New Roman" w:cs="Times New Roman"/>
          <w:sz w:val="28"/>
          <w:szCs w:val="28"/>
        </w:rPr>
        <w:t xml:space="preserve"> более баллов</w:t>
      </w:r>
      <w:r w:rsidR="000E150B" w:rsidRPr="00042803">
        <w:rPr>
          <w:rFonts w:ascii="Times New Roman" w:hAnsi="Times New Roman" w:cs="Times New Roman"/>
          <w:sz w:val="28"/>
          <w:szCs w:val="28"/>
        </w:rPr>
        <w:t>.</w:t>
      </w:r>
    </w:p>
    <w:p w14:paraId="73E63F41" w14:textId="77777777" w:rsidR="000A4DC3" w:rsidRDefault="000A4DC3" w:rsidP="000502EB">
      <w:pPr>
        <w:spacing w:after="0" w:line="240" w:lineRule="auto"/>
        <w:jc w:val="both"/>
        <w:rPr>
          <w:rFonts w:ascii="Times New Roman" w:hAnsi="Times New Roman" w:cs="Times New Roman"/>
          <w:sz w:val="28"/>
          <w:szCs w:val="28"/>
        </w:rPr>
      </w:pPr>
      <w:bookmarkStart w:id="6" w:name="_Toc499062260"/>
      <w:bookmarkStart w:id="7" w:name="_Toc499322600"/>
    </w:p>
    <w:p w14:paraId="6315A6CF" w14:textId="77777777" w:rsidR="008D3F36" w:rsidRPr="00B06AE1" w:rsidRDefault="008D3F36" w:rsidP="006B03F8">
      <w:pPr>
        <w:spacing w:after="0" w:line="240" w:lineRule="auto"/>
        <w:ind w:firstLine="709"/>
        <w:jc w:val="both"/>
        <w:rPr>
          <w:rFonts w:ascii="Times New Roman" w:eastAsia="Calibri" w:hAnsi="Times New Roman" w:cs="Times New Roman"/>
          <w:i/>
          <w:sz w:val="28"/>
          <w:szCs w:val="28"/>
        </w:rPr>
      </w:pPr>
      <w:r w:rsidRPr="00B06AE1">
        <w:rPr>
          <w:rFonts w:ascii="Times New Roman" w:hAnsi="Times New Roman" w:cs="Times New Roman"/>
          <w:i/>
          <w:sz w:val="28"/>
          <w:szCs w:val="28"/>
        </w:rPr>
        <w:t>Положительное решение о соответствии квалификации соискателя положениям профессионального стандарта в части трудовой функции «</w:t>
      </w:r>
      <w:r w:rsidR="000502EB" w:rsidRPr="00B06AE1">
        <w:rPr>
          <w:rFonts w:ascii="Times New Roman" w:eastAsia="Calibri" w:hAnsi="Times New Roman" w:cs="Times New Roman"/>
          <w:i/>
          <w:sz w:val="28"/>
          <w:szCs w:val="28"/>
        </w:rPr>
        <w:t xml:space="preserve">Регулирование технологического процесса доочистки сточных вод на </w:t>
      </w:r>
      <w:proofErr w:type="gramStart"/>
      <w:r w:rsidR="000502EB" w:rsidRPr="00B06AE1">
        <w:rPr>
          <w:rFonts w:ascii="Times New Roman" w:eastAsia="Calibri" w:hAnsi="Times New Roman" w:cs="Times New Roman"/>
          <w:i/>
          <w:sz w:val="28"/>
          <w:szCs w:val="28"/>
        </w:rPr>
        <w:t>фильтрах</w:t>
      </w:r>
      <w:r w:rsidRPr="00B06AE1">
        <w:rPr>
          <w:rFonts w:ascii="Times New Roman" w:hAnsi="Times New Roman" w:cs="Times New Roman"/>
          <w:i/>
          <w:sz w:val="28"/>
          <w:szCs w:val="28"/>
        </w:rPr>
        <w:t>»  принимается</w:t>
      </w:r>
      <w:proofErr w:type="gramEnd"/>
      <w:r w:rsidRPr="00B06AE1">
        <w:rPr>
          <w:rFonts w:ascii="Times New Roman" w:hAnsi="Times New Roman" w:cs="Times New Roman"/>
          <w:i/>
          <w:sz w:val="28"/>
          <w:szCs w:val="28"/>
        </w:rPr>
        <w:t xml:space="preserve"> при  условии демонстрации экзаменуемым знания всех производственных операций, необходимых при выполнении проверяемого трудового действия</w:t>
      </w:r>
      <w:r w:rsidR="000502EB" w:rsidRPr="00B06AE1">
        <w:rPr>
          <w:rFonts w:ascii="Times New Roman" w:hAnsi="Times New Roman" w:cs="Times New Roman"/>
          <w:i/>
          <w:sz w:val="28"/>
          <w:szCs w:val="28"/>
        </w:rPr>
        <w:t xml:space="preserve"> и полного соответствия должностной инструкции и инструкции по эксплуатации фильтра.</w:t>
      </w:r>
      <w:r w:rsidRPr="00B06AE1">
        <w:rPr>
          <w:rFonts w:ascii="Times New Roman" w:hAnsi="Times New Roman" w:cs="Times New Roman"/>
          <w:i/>
          <w:sz w:val="28"/>
          <w:szCs w:val="28"/>
        </w:rPr>
        <w:t xml:space="preserve"> </w:t>
      </w:r>
      <w:r w:rsidR="000A4DC3" w:rsidRPr="00B06AE1">
        <w:rPr>
          <w:rFonts w:ascii="Times New Roman" w:hAnsi="Times New Roman" w:cs="Times New Roman"/>
          <w:i/>
          <w:sz w:val="28"/>
          <w:szCs w:val="28"/>
        </w:rPr>
        <w:t>Выполненным считается задание, когда экзаменуемый</w:t>
      </w:r>
      <w:r w:rsidR="00A82ADE" w:rsidRPr="00B06AE1">
        <w:rPr>
          <w:rFonts w:ascii="Times New Roman" w:hAnsi="Times New Roman" w:cs="Times New Roman"/>
          <w:i/>
          <w:sz w:val="28"/>
          <w:szCs w:val="28"/>
        </w:rPr>
        <w:t xml:space="preserve"> набрал 4 и более баллов</w:t>
      </w:r>
      <w:r w:rsidR="000A4DC3" w:rsidRPr="00B06AE1">
        <w:rPr>
          <w:rFonts w:ascii="Times New Roman" w:hAnsi="Times New Roman" w:cs="Times New Roman"/>
          <w:i/>
          <w:sz w:val="28"/>
          <w:szCs w:val="28"/>
        </w:rPr>
        <w:t>.</w:t>
      </w:r>
    </w:p>
    <w:p w14:paraId="50AD3953" w14:textId="77777777" w:rsidR="008D3F36" w:rsidRPr="006B03F8" w:rsidRDefault="00A20945" w:rsidP="006B03F8">
      <w:pPr>
        <w:spacing w:before="120" w:after="0" w:line="240" w:lineRule="auto"/>
        <w:ind w:firstLine="709"/>
        <w:jc w:val="both"/>
        <w:rPr>
          <w:rFonts w:ascii="Times New Roman" w:eastAsia="Calibri" w:hAnsi="Times New Roman" w:cs="Times New Roman"/>
          <w:sz w:val="28"/>
          <w:szCs w:val="28"/>
        </w:rPr>
      </w:pPr>
      <w:r w:rsidRPr="006B03F8">
        <w:rPr>
          <w:rFonts w:ascii="Times New Roman" w:eastAsia="Calibri" w:hAnsi="Times New Roman" w:cs="Times New Roman"/>
          <w:sz w:val="28"/>
          <w:szCs w:val="28"/>
        </w:rPr>
        <w:t>Практический этап экзамена считается пройденным, если экзаменуемый выполнил 3 из предложенных 4 практических заданий.</w:t>
      </w:r>
    </w:p>
    <w:bookmarkEnd w:id="6"/>
    <w:bookmarkEnd w:id="7"/>
    <w:p w14:paraId="4C5E55FC" w14:textId="77777777" w:rsidR="00B06AE1" w:rsidRDefault="00B06AE1" w:rsidP="00A5037B">
      <w:pPr>
        <w:widowControl w:val="0"/>
        <w:autoSpaceDE w:val="0"/>
        <w:autoSpaceDN w:val="0"/>
        <w:spacing w:before="120" w:after="0" w:line="240" w:lineRule="auto"/>
        <w:jc w:val="both"/>
        <w:rPr>
          <w:rFonts w:ascii="Times New Roman" w:eastAsia="Times New Roman" w:hAnsi="Times New Roman" w:cs="Times New Roman"/>
          <w:b/>
          <w:sz w:val="28"/>
          <w:szCs w:val="28"/>
        </w:rPr>
      </w:pPr>
      <w:proofErr w:type="gramStart"/>
      <w:r w:rsidRPr="00B06AE1">
        <w:rPr>
          <w:rFonts w:ascii="Times New Roman" w:eastAsia="Times New Roman" w:hAnsi="Times New Roman" w:cs="Times New Roman"/>
          <w:b/>
          <w:sz w:val="28"/>
          <w:szCs w:val="28"/>
        </w:rPr>
        <w:t>Правила  обработки</w:t>
      </w:r>
      <w:proofErr w:type="gramEnd"/>
      <w:r w:rsidRPr="00B06AE1">
        <w:rPr>
          <w:rFonts w:ascii="Times New Roman" w:eastAsia="Times New Roman" w:hAnsi="Times New Roman" w:cs="Times New Roman"/>
          <w:b/>
          <w:sz w:val="28"/>
          <w:szCs w:val="28"/>
        </w:rPr>
        <w:t xml:space="preserve">  результатов  профессионального экзамена и принятия решения о соответствии квалификации соискателя требованиям к  квалификации: </w:t>
      </w:r>
    </w:p>
    <w:p w14:paraId="799F21CA" w14:textId="5A157E16" w:rsidR="00A5037B" w:rsidRPr="00D7285C" w:rsidRDefault="00A5037B" w:rsidP="00A5037B">
      <w:pPr>
        <w:widowControl w:val="0"/>
        <w:autoSpaceDE w:val="0"/>
        <w:autoSpaceDN w:val="0"/>
        <w:spacing w:before="120" w:after="0" w:line="240" w:lineRule="auto"/>
        <w:jc w:val="both"/>
        <w:rPr>
          <w:rFonts w:ascii="Times New Roman" w:eastAsia="Times New Roman" w:hAnsi="Times New Roman" w:cs="Times New Roman"/>
          <w:sz w:val="28"/>
          <w:szCs w:val="28"/>
          <w:lang w:eastAsia="ru-RU"/>
        </w:rPr>
      </w:pPr>
      <w:r w:rsidRPr="00D7285C">
        <w:rPr>
          <w:rFonts w:ascii="Times New Roman" w:eastAsia="Times New Roman" w:hAnsi="Times New Roman" w:cs="Times New Roman"/>
          <w:sz w:val="28"/>
          <w:szCs w:val="28"/>
          <w:lang w:eastAsia="ru-RU"/>
        </w:rPr>
        <w:t xml:space="preserve">Положительное решение о соответствии квалификации соискателя требованиям к квалификации по квалификации </w:t>
      </w:r>
    </w:p>
    <w:p w14:paraId="68E04E0C" w14:textId="71094352" w:rsidR="006B03F8" w:rsidRDefault="00936A6F" w:rsidP="00C50F7B">
      <w:pPr>
        <w:widowControl w:val="0"/>
        <w:autoSpaceDE w:val="0"/>
        <w:autoSpaceDN w:val="0"/>
        <w:spacing w:before="60" w:after="0" w:line="240" w:lineRule="auto"/>
        <w:jc w:val="both"/>
        <w:rPr>
          <w:rFonts w:ascii="Times New Roman" w:eastAsia="Times New Roman" w:hAnsi="Times New Roman" w:cs="Times New Roman"/>
          <w:b/>
          <w:sz w:val="28"/>
          <w:szCs w:val="28"/>
          <w:lang w:eastAsia="ru-RU"/>
        </w:rPr>
      </w:pPr>
      <w:r w:rsidRPr="00936A6F">
        <w:rPr>
          <w:rFonts w:ascii="Times New Roman" w:eastAsia="Times New Roman" w:hAnsi="Times New Roman" w:cs="Times New Roman"/>
          <w:b/>
          <w:sz w:val="28"/>
          <w:szCs w:val="28"/>
          <w:lang w:eastAsia="ru-RU"/>
        </w:rPr>
        <w:lastRenderedPageBreak/>
        <w:t>Оператор по доочистке и обеззараживанию сточных вод (4 уровень квалификации)</w:t>
      </w:r>
      <w:bookmarkStart w:id="8" w:name="_GoBack"/>
      <w:bookmarkEnd w:id="8"/>
    </w:p>
    <w:p w14:paraId="001F1262" w14:textId="77777777" w:rsidR="006B03F8" w:rsidRPr="006B03F8" w:rsidRDefault="006B03F8" w:rsidP="006B03F8">
      <w:pPr>
        <w:widowControl w:val="0"/>
        <w:autoSpaceDE w:val="0"/>
        <w:autoSpaceDN w:val="0"/>
        <w:spacing w:before="60" w:after="0" w:line="240" w:lineRule="auto"/>
        <w:jc w:val="both"/>
        <w:rPr>
          <w:rFonts w:ascii="Times New Roman" w:eastAsia="Times New Roman" w:hAnsi="Times New Roman" w:cs="Times New Roman"/>
          <w:sz w:val="20"/>
          <w:szCs w:val="20"/>
          <w:lang w:eastAsia="ru-RU"/>
        </w:rPr>
      </w:pPr>
      <w:r w:rsidRPr="006B03F8">
        <w:rPr>
          <w:rFonts w:ascii="Times New Roman" w:eastAsia="Times New Roman" w:hAnsi="Times New Roman" w:cs="Times New Roman"/>
          <w:sz w:val="20"/>
          <w:szCs w:val="20"/>
          <w:lang w:eastAsia="ru-RU"/>
        </w:rPr>
        <w:t>___________________________________________________________________</w:t>
      </w:r>
      <w:r>
        <w:rPr>
          <w:rFonts w:ascii="Times New Roman" w:eastAsia="Times New Roman" w:hAnsi="Times New Roman" w:cs="Times New Roman"/>
          <w:sz w:val="20"/>
          <w:szCs w:val="20"/>
          <w:lang w:eastAsia="ru-RU"/>
        </w:rPr>
        <w:t>_______________________</w:t>
      </w:r>
    </w:p>
    <w:p w14:paraId="4310DBEB" w14:textId="77777777" w:rsidR="00A5037B" w:rsidRPr="00D7285C" w:rsidRDefault="00A5037B" w:rsidP="006B03F8">
      <w:pPr>
        <w:widowControl w:val="0"/>
        <w:autoSpaceDE w:val="0"/>
        <w:autoSpaceDN w:val="0"/>
        <w:spacing w:before="60"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w:t>
      </w:r>
      <w:proofErr w:type="gramStart"/>
      <w:r w:rsidRPr="00D7285C">
        <w:rPr>
          <w:rFonts w:ascii="Times New Roman" w:eastAsia="Times New Roman" w:hAnsi="Times New Roman" w:cs="Times New Roman"/>
          <w:sz w:val="20"/>
          <w:szCs w:val="20"/>
          <w:lang w:eastAsia="ru-RU"/>
        </w:rPr>
        <w:t>наименование</w:t>
      </w:r>
      <w:proofErr w:type="gramEnd"/>
      <w:r w:rsidRPr="00D7285C">
        <w:rPr>
          <w:rFonts w:ascii="Times New Roman" w:eastAsia="Times New Roman" w:hAnsi="Times New Roman" w:cs="Times New Roman"/>
          <w:sz w:val="20"/>
          <w:szCs w:val="20"/>
          <w:lang w:eastAsia="ru-RU"/>
        </w:rPr>
        <w:t xml:space="preserve"> квалификации)</w:t>
      </w:r>
    </w:p>
    <w:p w14:paraId="78D1A78D" w14:textId="77777777" w:rsidR="00A5037B" w:rsidRDefault="00A5037B" w:rsidP="00A5037B">
      <w:pPr>
        <w:widowControl w:val="0"/>
        <w:autoSpaceDE w:val="0"/>
        <w:autoSpaceDN w:val="0"/>
        <w:spacing w:after="0" w:line="240" w:lineRule="auto"/>
        <w:jc w:val="both"/>
        <w:rPr>
          <w:rFonts w:ascii="Times New Roman" w:eastAsia="Times New Roman" w:hAnsi="Times New Roman" w:cs="Times New Roman"/>
          <w:sz w:val="28"/>
          <w:szCs w:val="28"/>
          <w:lang w:eastAsia="ru-RU"/>
        </w:rPr>
      </w:pPr>
      <w:proofErr w:type="gramStart"/>
      <w:r w:rsidRPr="00D7285C">
        <w:rPr>
          <w:rFonts w:ascii="Times New Roman" w:eastAsia="Times New Roman" w:hAnsi="Times New Roman" w:cs="Times New Roman"/>
          <w:sz w:val="28"/>
          <w:szCs w:val="28"/>
          <w:lang w:eastAsia="ru-RU"/>
        </w:rPr>
        <w:t>принимается</w:t>
      </w:r>
      <w:proofErr w:type="gramEnd"/>
      <w:r w:rsidRPr="00D7285C">
        <w:rPr>
          <w:rFonts w:ascii="Times New Roman" w:eastAsia="Times New Roman" w:hAnsi="Times New Roman" w:cs="Times New Roman"/>
          <w:sz w:val="28"/>
          <w:szCs w:val="28"/>
          <w:lang w:eastAsia="ru-RU"/>
        </w:rPr>
        <w:t xml:space="preserve"> при получении соискателем по совокупности положительных результатов теоретического и практического этапов экзамена</w:t>
      </w:r>
    </w:p>
    <w:p w14:paraId="1E15CB01" w14:textId="77777777" w:rsidR="006B03F8" w:rsidRDefault="006B03F8" w:rsidP="00A503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w:t>
      </w:r>
    </w:p>
    <w:p w14:paraId="4519A5BA" w14:textId="77777777" w:rsidR="00A5037B" w:rsidRDefault="006B03F8" w:rsidP="00A5037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D7285C">
        <w:rPr>
          <w:rFonts w:ascii="Times New Roman" w:eastAsia="Times New Roman" w:hAnsi="Times New Roman" w:cs="Times New Roman"/>
          <w:sz w:val="20"/>
          <w:szCs w:val="20"/>
          <w:lang w:eastAsia="ru-RU"/>
        </w:rPr>
        <w:t xml:space="preserve"> </w:t>
      </w:r>
      <w:r w:rsidR="00A5037B" w:rsidRPr="00D7285C">
        <w:rPr>
          <w:rFonts w:ascii="Times New Roman" w:eastAsia="Times New Roman" w:hAnsi="Times New Roman" w:cs="Times New Roman"/>
          <w:sz w:val="20"/>
          <w:szCs w:val="20"/>
          <w:lang w:eastAsia="ru-RU"/>
        </w:rPr>
        <w:t>(</w:t>
      </w:r>
      <w:proofErr w:type="gramStart"/>
      <w:r w:rsidR="00A5037B" w:rsidRPr="00D7285C">
        <w:rPr>
          <w:rFonts w:ascii="Times New Roman" w:eastAsia="Times New Roman" w:hAnsi="Times New Roman" w:cs="Times New Roman"/>
          <w:sz w:val="20"/>
          <w:szCs w:val="20"/>
          <w:lang w:eastAsia="ru-RU"/>
        </w:rPr>
        <w:t>указывается</w:t>
      </w:r>
      <w:proofErr w:type="gramEnd"/>
      <w:r w:rsidR="00A5037B" w:rsidRPr="00D7285C">
        <w:rPr>
          <w:rFonts w:ascii="Times New Roman" w:eastAsia="Times New Roman" w:hAnsi="Times New Roman" w:cs="Times New Roman"/>
          <w:sz w:val="20"/>
          <w:szCs w:val="20"/>
          <w:lang w:eastAsia="ru-RU"/>
        </w:rPr>
        <w:t>, при каких результатах выполнения задания профессиональный экзамен считается пройденным положительно)</w:t>
      </w:r>
    </w:p>
    <w:p w14:paraId="03F7AB8A" w14:textId="77777777" w:rsidR="00C50F7B" w:rsidRDefault="00C50F7B" w:rsidP="00A5037B">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14:paraId="4F7C6DE0" w14:textId="77777777" w:rsidR="00C50F7B" w:rsidRPr="00D7285C" w:rsidRDefault="00C50F7B" w:rsidP="00A5037B">
      <w:pPr>
        <w:widowControl w:val="0"/>
        <w:autoSpaceDE w:val="0"/>
        <w:autoSpaceDN w:val="0"/>
        <w:spacing w:after="0" w:line="240" w:lineRule="auto"/>
        <w:jc w:val="center"/>
        <w:rPr>
          <w:rFonts w:ascii="Times New Roman" w:eastAsia="Times New Roman" w:hAnsi="Times New Roman" w:cs="Times New Roman"/>
          <w:sz w:val="20"/>
          <w:szCs w:val="20"/>
          <w:lang w:eastAsia="ru-RU"/>
        </w:rPr>
      </w:pPr>
    </w:p>
    <w:sectPr w:rsidR="00C50F7B" w:rsidRPr="00D7285C" w:rsidSect="003E247C">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6859D" w14:textId="77777777" w:rsidR="005A60AE" w:rsidRDefault="005A60AE" w:rsidP="00970438">
      <w:pPr>
        <w:spacing w:after="0" w:line="240" w:lineRule="auto"/>
      </w:pPr>
      <w:r>
        <w:separator/>
      </w:r>
    </w:p>
  </w:endnote>
  <w:endnote w:type="continuationSeparator" w:id="0">
    <w:p w14:paraId="00B3A6BD" w14:textId="77777777" w:rsidR="005A60AE" w:rsidRDefault="005A60AE" w:rsidP="00970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yriadPro-Regular">
    <w:altName w:val="Arial Unicode MS"/>
    <w:panose1 w:val="00000000000000000000"/>
    <w:charset w:val="80"/>
    <w:family w:val="auto"/>
    <w:notTrueType/>
    <w:pitch w:val="default"/>
    <w:sig w:usb0="00000001" w:usb1="08070000" w:usb2="00000010" w:usb3="00000000" w:csb0="00020000"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ACB70B" w14:textId="77777777" w:rsidR="005A60AE" w:rsidRDefault="005A60AE" w:rsidP="00970438">
      <w:pPr>
        <w:spacing w:after="0" w:line="240" w:lineRule="auto"/>
      </w:pPr>
      <w:r>
        <w:separator/>
      </w:r>
    </w:p>
  </w:footnote>
  <w:footnote w:type="continuationSeparator" w:id="0">
    <w:p w14:paraId="30553D2D" w14:textId="77777777" w:rsidR="005A60AE" w:rsidRDefault="005A60AE" w:rsidP="00970438">
      <w:pPr>
        <w:spacing w:after="0" w:line="240" w:lineRule="auto"/>
      </w:pPr>
      <w:r>
        <w:continuationSeparator/>
      </w:r>
    </w:p>
  </w:footnote>
  <w:footnote w:id="1">
    <w:p w14:paraId="68161045" w14:textId="77B71830" w:rsidR="006968A6" w:rsidRPr="00970438" w:rsidRDefault="006968A6">
      <w:pPr>
        <w:pStyle w:val="a3"/>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A44C1"/>
    <w:multiLevelType w:val="hybridMultilevel"/>
    <w:tmpl w:val="A232E312"/>
    <w:lvl w:ilvl="0" w:tplc="EE921EA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A301D8E"/>
    <w:multiLevelType w:val="hybridMultilevel"/>
    <w:tmpl w:val="CB52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9C55AC"/>
    <w:multiLevelType w:val="hybridMultilevel"/>
    <w:tmpl w:val="CB52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03427"/>
    <w:multiLevelType w:val="hybridMultilevel"/>
    <w:tmpl w:val="ED78AA04"/>
    <w:lvl w:ilvl="0" w:tplc="31EC7F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980BEE"/>
    <w:multiLevelType w:val="hybridMultilevel"/>
    <w:tmpl w:val="CB52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1A09D3"/>
    <w:multiLevelType w:val="hybridMultilevel"/>
    <w:tmpl w:val="CB52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C02B72"/>
    <w:multiLevelType w:val="hybridMultilevel"/>
    <w:tmpl w:val="C036589C"/>
    <w:lvl w:ilvl="0" w:tplc="31EC7F1C">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nsid w:val="47BB074E"/>
    <w:multiLevelType w:val="hybridMultilevel"/>
    <w:tmpl w:val="126C17F2"/>
    <w:lvl w:ilvl="0" w:tplc="EE921EA2">
      <w:start w:val="1"/>
      <w:numFmt w:val="bullet"/>
      <w:lvlText w:val="‒"/>
      <w:lvlJc w:val="left"/>
      <w:pPr>
        <w:ind w:left="1429" w:hanging="360"/>
      </w:pPr>
      <w:rPr>
        <w:rFonts w:ascii="Times New Roman" w:hAnsi="Times New Roman" w:cs="Times New Roman" w:hint="default"/>
      </w:rPr>
    </w:lvl>
    <w:lvl w:ilvl="1" w:tplc="1468502E">
      <w:numFmt w:val="bullet"/>
      <w:lvlText w:val="•"/>
      <w:lvlJc w:val="left"/>
      <w:pPr>
        <w:ind w:left="2494" w:hanging="70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A2653B1"/>
    <w:multiLevelType w:val="hybridMultilevel"/>
    <w:tmpl w:val="34504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3D1CA1"/>
    <w:multiLevelType w:val="hybridMultilevel"/>
    <w:tmpl w:val="CB52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0208F"/>
    <w:multiLevelType w:val="hybridMultilevel"/>
    <w:tmpl w:val="3658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A1363"/>
    <w:multiLevelType w:val="hybridMultilevel"/>
    <w:tmpl w:val="E138D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9E451B"/>
    <w:multiLevelType w:val="hybridMultilevel"/>
    <w:tmpl w:val="18BA168C"/>
    <w:lvl w:ilvl="0" w:tplc="4E5201DA">
      <w:numFmt w:val="bullet"/>
      <w:lvlText w:val="-"/>
      <w:lvlJc w:val="left"/>
      <w:pPr>
        <w:ind w:left="454" w:hanging="420"/>
      </w:pPr>
      <w:rPr>
        <w:rFonts w:ascii="Times New Roman" w:eastAsia="Times New Roman" w:hAnsi="Times New Roman" w:cs="Times New Roman" w:hint="default"/>
        <w:color w:val="auto"/>
      </w:rPr>
    </w:lvl>
    <w:lvl w:ilvl="1" w:tplc="04090003" w:tentative="1">
      <w:start w:val="1"/>
      <w:numFmt w:val="bullet"/>
      <w:lvlText w:val="o"/>
      <w:lvlJc w:val="left"/>
      <w:pPr>
        <w:ind w:left="1114" w:hanging="360"/>
      </w:pPr>
      <w:rPr>
        <w:rFonts w:ascii="Courier New" w:hAnsi="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3">
    <w:nsid w:val="6E3E199F"/>
    <w:multiLevelType w:val="hybridMultilevel"/>
    <w:tmpl w:val="3BDE47FA"/>
    <w:lvl w:ilvl="0" w:tplc="31EC7F1C">
      <w:start w:val="1"/>
      <w:numFmt w:val="bullet"/>
      <w:lvlText w:val="‒"/>
      <w:lvlJc w:val="left"/>
      <w:pPr>
        <w:ind w:left="800" w:hanging="360"/>
      </w:pPr>
      <w:rPr>
        <w:rFonts w:ascii="Times New Roman" w:hAnsi="Times New Roman" w:cs="Times New Roman" w:hint="default"/>
      </w:rPr>
    </w:lvl>
    <w:lvl w:ilvl="1" w:tplc="04190003" w:tentative="1">
      <w:start w:val="1"/>
      <w:numFmt w:val="bullet"/>
      <w:lvlText w:val="o"/>
      <w:lvlJc w:val="left"/>
      <w:pPr>
        <w:ind w:left="1520" w:hanging="360"/>
      </w:pPr>
      <w:rPr>
        <w:rFonts w:ascii="Courier New" w:hAnsi="Courier New" w:cs="Courier New" w:hint="default"/>
      </w:rPr>
    </w:lvl>
    <w:lvl w:ilvl="2" w:tplc="04190005" w:tentative="1">
      <w:start w:val="1"/>
      <w:numFmt w:val="bullet"/>
      <w:lvlText w:val=""/>
      <w:lvlJc w:val="left"/>
      <w:pPr>
        <w:ind w:left="2240" w:hanging="360"/>
      </w:pPr>
      <w:rPr>
        <w:rFonts w:ascii="Wingdings" w:hAnsi="Wingdings" w:hint="default"/>
      </w:rPr>
    </w:lvl>
    <w:lvl w:ilvl="3" w:tplc="04190001" w:tentative="1">
      <w:start w:val="1"/>
      <w:numFmt w:val="bullet"/>
      <w:lvlText w:val=""/>
      <w:lvlJc w:val="left"/>
      <w:pPr>
        <w:ind w:left="2960" w:hanging="360"/>
      </w:pPr>
      <w:rPr>
        <w:rFonts w:ascii="Symbol" w:hAnsi="Symbol" w:hint="default"/>
      </w:rPr>
    </w:lvl>
    <w:lvl w:ilvl="4" w:tplc="04190003" w:tentative="1">
      <w:start w:val="1"/>
      <w:numFmt w:val="bullet"/>
      <w:lvlText w:val="o"/>
      <w:lvlJc w:val="left"/>
      <w:pPr>
        <w:ind w:left="3680" w:hanging="360"/>
      </w:pPr>
      <w:rPr>
        <w:rFonts w:ascii="Courier New" w:hAnsi="Courier New" w:cs="Courier New" w:hint="default"/>
      </w:rPr>
    </w:lvl>
    <w:lvl w:ilvl="5" w:tplc="04190005" w:tentative="1">
      <w:start w:val="1"/>
      <w:numFmt w:val="bullet"/>
      <w:lvlText w:val=""/>
      <w:lvlJc w:val="left"/>
      <w:pPr>
        <w:ind w:left="4400" w:hanging="360"/>
      </w:pPr>
      <w:rPr>
        <w:rFonts w:ascii="Wingdings" w:hAnsi="Wingdings" w:hint="default"/>
      </w:rPr>
    </w:lvl>
    <w:lvl w:ilvl="6" w:tplc="04190001" w:tentative="1">
      <w:start w:val="1"/>
      <w:numFmt w:val="bullet"/>
      <w:lvlText w:val=""/>
      <w:lvlJc w:val="left"/>
      <w:pPr>
        <w:ind w:left="5120" w:hanging="360"/>
      </w:pPr>
      <w:rPr>
        <w:rFonts w:ascii="Symbol" w:hAnsi="Symbol" w:hint="default"/>
      </w:rPr>
    </w:lvl>
    <w:lvl w:ilvl="7" w:tplc="04190003" w:tentative="1">
      <w:start w:val="1"/>
      <w:numFmt w:val="bullet"/>
      <w:lvlText w:val="o"/>
      <w:lvlJc w:val="left"/>
      <w:pPr>
        <w:ind w:left="5840" w:hanging="360"/>
      </w:pPr>
      <w:rPr>
        <w:rFonts w:ascii="Courier New" w:hAnsi="Courier New" w:cs="Courier New" w:hint="default"/>
      </w:rPr>
    </w:lvl>
    <w:lvl w:ilvl="8" w:tplc="04190005" w:tentative="1">
      <w:start w:val="1"/>
      <w:numFmt w:val="bullet"/>
      <w:lvlText w:val=""/>
      <w:lvlJc w:val="left"/>
      <w:pPr>
        <w:ind w:left="6560" w:hanging="360"/>
      </w:pPr>
      <w:rPr>
        <w:rFonts w:ascii="Wingdings" w:hAnsi="Wingdings" w:hint="default"/>
      </w:rPr>
    </w:lvl>
  </w:abstractNum>
  <w:abstractNum w:abstractNumId="14">
    <w:nsid w:val="744E1F05"/>
    <w:multiLevelType w:val="hybridMultilevel"/>
    <w:tmpl w:val="CB52B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13"/>
  </w:num>
  <w:num w:numId="6">
    <w:abstractNumId w:val="5"/>
  </w:num>
  <w:num w:numId="7">
    <w:abstractNumId w:val="8"/>
  </w:num>
  <w:num w:numId="8">
    <w:abstractNumId w:val="11"/>
  </w:num>
  <w:num w:numId="9">
    <w:abstractNumId w:val="10"/>
  </w:num>
  <w:num w:numId="10">
    <w:abstractNumId w:val="4"/>
  </w:num>
  <w:num w:numId="11">
    <w:abstractNumId w:val="14"/>
  </w:num>
  <w:num w:numId="12">
    <w:abstractNumId w:val="2"/>
  </w:num>
  <w:num w:numId="13">
    <w:abstractNumId w:val="1"/>
  </w:num>
  <w:num w:numId="14">
    <w:abstractNumId w:val="9"/>
  </w:num>
  <w:num w:numId="1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438"/>
    <w:rsid w:val="00000E2B"/>
    <w:rsid w:val="00005AD1"/>
    <w:rsid w:val="000142E3"/>
    <w:rsid w:val="0002448E"/>
    <w:rsid w:val="00025F7A"/>
    <w:rsid w:val="000269EE"/>
    <w:rsid w:val="000301C6"/>
    <w:rsid w:val="00032C50"/>
    <w:rsid w:val="00042803"/>
    <w:rsid w:val="00044892"/>
    <w:rsid w:val="00045B67"/>
    <w:rsid w:val="00046AEF"/>
    <w:rsid w:val="000502EB"/>
    <w:rsid w:val="0005114F"/>
    <w:rsid w:val="00053AC9"/>
    <w:rsid w:val="00053CB0"/>
    <w:rsid w:val="000549DB"/>
    <w:rsid w:val="00055A84"/>
    <w:rsid w:val="00056041"/>
    <w:rsid w:val="0006001B"/>
    <w:rsid w:val="0006156E"/>
    <w:rsid w:val="00062386"/>
    <w:rsid w:val="00065403"/>
    <w:rsid w:val="000656AC"/>
    <w:rsid w:val="00066C8A"/>
    <w:rsid w:val="00070CC0"/>
    <w:rsid w:val="00074899"/>
    <w:rsid w:val="000749A6"/>
    <w:rsid w:val="00081303"/>
    <w:rsid w:val="000834AB"/>
    <w:rsid w:val="00087C8E"/>
    <w:rsid w:val="0009051F"/>
    <w:rsid w:val="00091E59"/>
    <w:rsid w:val="000A1B6C"/>
    <w:rsid w:val="000A2EE5"/>
    <w:rsid w:val="000A46D5"/>
    <w:rsid w:val="000A4C77"/>
    <w:rsid w:val="000A4DC3"/>
    <w:rsid w:val="000A6807"/>
    <w:rsid w:val="000A7332"/>
    <w:rsid w:val="000B2E51"/>
    <w:rsid w:val="000B7F2A"/>
    <w:rsid w:val="000C4EFC"/>
    <w:rsid w:val="000D054D"/>
    <w:rsid w:val="000D1B78"/>
    <w:rsid w:val="000D22F5"/>
    <w:rsid w:val="000D3505"/>
    <w:rsid w:val="000D5C2F"/>
    <w:rsid w:val="000E150B"/>
    <w:rsid w:val="000E1976"/>
    <w:rsid w:val="000E50A2"/>
    <w:rsid w:val="000F3980"/>
    <w:rsid w:val="000F442F"/>
    <w:rsid w:val="000F5C7B"/>
    <w:rsid w:val="000F63F6"/>
    <w:rsid w:val="000F6ADE"/>
    <w:rsid w:val="00101C13"/>
    <w:rsid w:val="00102E32"/>
    <w:rsid w:val="00107C9F"/>
    <w:rsid w:val="00113786"/>
    <w:rsid w:val="00113986"/>
    <w:rsid w:val="00115791"/>
    <w:rsid w:val="001174C7"/>
    <w:rsid w:val="00117FF4"/>
    <w:rsid w:val="00121289"/>
    <w:rsid w:val="001273B4"/>
    <w:rsid w:val="001306A4"/>
    <w:rsid w:val="00131995"/>
    <w:rsid w:val="00132A5F"/>
    <w:rsid w:val="00132D8E"/>
    <w:rsid w:val="001353F9"/>
    <w:rsid w:val="001408EC"/>
    <w:rsid w:val="00141EF9"/>
    <w:rsid w:val="001421D1"/>
    <w:rsid w:val="0014435B"/>
    <w:rsid w:val="00145117"/>
    <w:rsid w:val="00146DBA"/>
    <w:rsid w:val="00147C3E"/>
    <w:rsid w:val="00150FCC"/>
    <w:rsid w:val="00151D15"/>
    <w:rsid w:val="00152562"/>
    <w:rsid w:val="00154757"/>
    <w:rsid w:val="00155E12"/>
    <w:rsid w:val="00164E0A"/>
    <w:rsid w:val="001720CB"/>
    <w:rsid w:val="001730EC"/>
    <w:rsid w:val="001765AA"/>
    <w:rsid w:val="001805F8"/>
    <w:rsid w:val="001855C6"/>
    <w:rsid w:val="00187370"/>
    <w:rsid w:val="001A04CD"/>
    <w:rsid w:val="001A0DE2"/>
    <w:rsid w:val="001B1AB3"/>
    <w:rsid w:val="001B28D9"/>
    <w:rsid w:val="001B3DB3"/>
    <w:rsid w:val="001B61DE"/>
    <w:rsid w:val="001C0CAA"/>
    <w:rsid w:val="001C1A25"/>
    <w:rsid w:val="001C4320"/>
    <w:rsid w:val="001D2A12"/>
    <w:rsid w:val="001D6C97"/>
    <w:rsid w:val="001E0C89"/>
    <w:rsid w:val="001E28B6"/>
    <w:rsid w:val="001E3CD3"/>
    <w:rsid w:val="001E4D33"/>
    <w:rsid w:val="001E51C7"/>
    <w:rsid w:val="001E751C"/>
    <w:rsid w:val="001E7F0C"/>
    <w:rsid w:val="00201330"/>
    <w:rsid w:val="0020245F"/>
    <w:rsid w:val="00211EA4"/>
    <w:rsid w:val="00215812"/>
    <w:rsid w:val="00227CF7"/>
    <w:rsid w:val="002307A0"/>
    <w:rsid w:val="00232C23"/>
    <w:rsid w:val="00232D6C"/>
    <w:rsid w:val="00251533"/>
    <w:rsid w:val="0025299F"/>
    <w:rsid w:val="00252A06"/>
    <w:rsid w:val="00253AAF"/>
    <w:rsid w:val="00270FE3"/>
    <w:rsid w:val="002756AB"/>
    <w:rsid w:val="00280971"/>
    <w:rsid w:val="002814CF"/>
    <w:rsid w:val="00281D2F"/>
    <w:rsid w:val="00284CFE"/>
    <w:rsid w:val="00285D33"/>
    <w:rsid w:val="00292427"/>
    <w:rsid w:val="00293837"/>
    <w:rsid w:val="00293FB6"/>
    <w:rsid w:val="00297A49"/>
    <w:rsid w:val="002A345A"/>
    <w:rsid w:val="002A40AC"/>
    <w:rsid w:val="002A66E0"/>
    <w:rsid w:val="002C1E32"/>
    <w:rsid w:val="002C355A"/>
    <w:rsid w:val="002C4ED5"/>
    <w:rsid w:val="002D175A"/>
    <w:rsid w:val="002D2EC9"/>
    <w:rsid w:val="002D4B4F"/>
    <w:rsid w:val="002F0FE1"/>
    <w:rsid w:val="002F15F7"/>
    <w:rsid w:val="002F6F8C"/>
    <w:rsid w:val="0030483F"/>
    <w:rsid w:val="0031218F"/>
    <w:rsid w:val="003175F4"/>
    <w:rsid w:val="00317F59"/>
    <w:rsid w:val="003203EA"/>
    <w:rsid w:val="0032118D"/>
    <w:rsid w:val="00323D24"/>
    <w:rsid w:val="003300CE"/>
    <w:rsid w:val="00330381"/>
    <w:rsid w:val="00335449"/>
    <w:rsid w:val="00335F3E"/>
    <w:rsid w:val="00336967"/>
    <w:rsid w:val="00337002"/>
    <w:rsid w:val="003400EA"/>
    <w:rsid w:val="00342453"/>
    <w:rsid w:val="0034254B"/>
    <w:rsid w:val="00344086"/>
    <w:rsid w:val="00345EB3"/>
    <w:rsid w:val="003468B3"/>
    <w:rsid w:val="00347E61"/>
    <w:rsid w:val="00353FBD"/>
    <w:rsid w:val="003554C1"/>
    <w:rsid w:val="003579A3"/>
    <w:rsid w:val="003649F8"/>
    <w:rsid w:val="00365D58"/>
    <w:rsid w:val="00366149"/>
    <w:rsid w:val="00366470"/>
    <w:rsid w:val="00376C87"/>
    <w:rsid w:val="00376CF1"/>
    <w:rsid w:val="00376E9C"/>
    <w:rsid w:val="00380265"/>
    <w:rsid w:val="00390573"/>
    <w:rsid w:val="0039210A"/>
    <w:rsid w:val="003A16D7"/>
    <w:rsid w:val="003A388C"/>
    <w:rsid w:val="003A5211"/>
    <w:rsid w:val="003A65CA"/>
    <w:rsid w:val="003A7D0D"/>
    <w:rsid w:val="003C2065"/>
    <w:rsid w:val="003D34F1"/>
    <w:rsid w:val="003D5246"/>
    <w:rsid w:val="003E247C"/>
    <w:rsid w:val="003E26D0"/>
    <w:rsid w:val="003E4842"/>
    <w:rsid w:val="003E4C44"/>
    <w:rsid w:val="003E5AF2"/>
    <w:rsid w:val="003E6386"/>
    <w:rsid w:val="003F16D8"/>
    <w:rsid w:val="003F1A24"/>
    <w:rsid w:val="003F30B5"/>
    <w:rsid w:val="003F5390"/>
    <w:rsid w:val="003F6325"/>
    <w:rsid w:val="003F6858"/>
    <w:rsid w:val="003F7479"/>
    <w:rsid w:val="00403DC0"/>
    <w:rsid w:val="00406241"/>
    <w:rsid w:val="00423FAE"/>
    <w:rsid w:val="00434750"/>
    <w:rsid w:val="00435490"/>
    <w:rsid w:val="004357FE"/>
    <w:rsid w:val="00435AEA"/>
    <w:rsid w:val="00436575"/>
    <w:rsid w:val="004379C0"/>
    <w:rsid w:val="004418DC"/>
    <w:rsid w:val="00452362"/>
    <w:rsid w:val="0045551E"/>
    <w:rsid w:val="00455C03"/>
    <w:rsid w:val="00462FFB"/>
    <w:rsid w:val="004633F0"/>
    <w:rsid w:val="0046557C"/>
    <w:rsid w:val="004662F7"/>
    <w:rsid w:val="00475300"/>
    <w:rsid w:val="00481D8B"/>
    <w:rsid w:val="004833F5"/>
    <w:rsid w:val="0048539C"/>
    <w:rsid w:val="00485DCB"/>
    <w:rsid w:val="00486BF1"/>
    <w:rsid w:val="00490A6D"/>
    <w:rsid w:val="0049116C"/>
    <w:rsid w:val="004940A9"/>
    <w:rsid w:val="0049436E"/>
    <w:rsid w:val="004A1A26"/>
    <w:rsid w:val="004A2F8D"/>
    <w:rsid w:val="004A3DC3"/>
    <w:rsid w:val="004A45F9"/>
    <w:rsid w:val="004B0046"/>
    <w:rsid w:val="004C0D8F"/>
    <w:rsid w:val="004C3FD7"/>
    <w:rsid w:val="004C5997"/>
    <w:rsid w:val="004C5B7E"/>
    <w:rsid w:val="004C7FD1"/>
    <w:rsid w:val="004D0251"/>
    <w:rsid w:val="004D1C8D"/>
    <w:rsid w:val="004D2C0A"/>
    <w:rsid w:val="004D50A5"/>
    <w:rsid w:val="004D5160"/>
    <w:rsid w:val="004D7CDD"/>
    <w:rsid w:val="004E0E04"/>
    <w:rsid w:val="004E1E4D"/>
    <w:rsid w:val="004E30BC"/>
    <w:rsid w:val="004E3E7A"/>
    <w:rsid w:val="004E4187"/>
    <w:rsid w:val="004F1071"/>
    <w:rsid w:val="004F2C85"/>
    <w:rsid w:val="004F5D67"/>
    <w:rsid w:val="004F668E"/>
    <w:rsid w:val="004F721F"/>
    <w:rsid w:val="005111DD"/>
    <w:rsid w:val="00512132"/>
    <w:rsid w:val="005133D2"/>
    <w:rsid w:val="0051674C"/>
    <w:rsid w:val="00516C7A"/>
    <w:rsid w:val="005173F0"/>
    <w:rsid w:val="0052071B"/>
    <w:rsid w:val="00521805"/>
    <w:rsid w:val="005233FA"/>
    <w:rsid w:val="005255E8"/>
    <w:rsid w:val="00531B95"/>
    <w:rsid w:val="00533410"/>
    <w:rsid w:val="00534EE7"/>
    <w:rsid w:val="00536A29"/>
    <w:rsid w:val="00536F04"/>
    <w:rsid w:val="005407C2"/>
    <w:rsid w:val="00541DAD"/>
    <w:rsid w:val="00547314"/>
    <w:rsid w:val="005475C9"/>
    <w:rsid w:val="00551C1B"/>
    <w:rsid w:val="00560C1C"/>
    <w:rsid w:val="00561A06"/>
    <w:rsid w:val="00564BC6"/>
    <w:rsid w:val="00570A71"/>
    <w:rsid w:val="005710E0"/>
    <w:rsid w:val="005729F1"/>
    <w:rsid w:val="00572E2E"/>
    <w:rsid w:val="0057324A"/>
    <w:rsid w:val="005737B3"/>
    <w:rsid w:val="005800E9"/>
    <w:rsid w:val="0058103E"/>
    <w:rsid w:val="00586D32"/>
    <w:rsid w:val="0059001A"/>
    <w:rsid w:val="00595824"/>
    <w:rsid w:val="005A42AA"/>
    <w:rsid w:val="005A60AE"/>
    <w:rsid w:val="005B4E36"/>
    <w:rsid w:val="005B7036"/>
    <w:rsid w:val="005C2B0D"/>
    <w:rsid w:val="005C349C"/>
    <w:rsid w:val="005D0ED7"/>
    <w:rsid w:val="005D483E"/>
    <w:rsid w:val="005D62AA"/>
    <w:rsid w:val="005D7D99"/>
    <w:rsid w:val="005E5C4A"/>
    <w:rsid w:val="00605042"/>
    <w:rsid w:val="00610C0C"/>
    <w:rsid w:val="00611017"/>
    <w:rsid w:val="00615036"/>
    <w:rsid w:val="00616262"/>
    <w:rsid w:val="00622D16"/>
    <w:rsid w:val="00624600"/>
    <w:rsid w:val="0062631C"/>
    <w:rsid w:val="00627B5D"/>
    <w:rsid w:val="00631672"/>
    <w:rsid w:val="006339AD"/>
    <w:rsid w:val="00633EF2"/>
    <w:rsid w:val="00636CED"/>
    <w:rsid w:val="00637A3D"/>
    <w:rsid w:val="00641EFB"/>
    <w:rsid w:val="00643AFC"/>
    <w:rsid w:val="00645199"/>
    <w:rsid w:val="00645579"/>
    <w:rsid w:val="00646E9C"/>
    <w:rsid w:val="0065031A"/>
    <w:rsid w:val="00650B39"/>
    <w:rsid w:val="00652E90"/>
    <w:rsid w:val="00655D31"/>
    <w:rsid w:val="006615CB"/>
    <w:rsid w:val="00662345"/>
    <w:rsid w:val="00667906"/>
    <w:rsid w:val="00677772"/>
    <w:rsid w:val="006801EA"/>
    <w:rsid w:val="006808B6"/>
    <w:rsid w:val="00690F55"/>
    <w:rsid w:val="006925A2"/>
    <w:rsid w:val="00695579"/>
    <w:rsid w:val="006968A6"/>
    <w:rsid w:val="00697441"/>
    <w:rsid w:val="006B03F8"/>
    <w:rsid w:val="006B5463"/>
    <w:rsid w:val="006B6AE6"/>
    <w:rsid w:val="006B6DD2"/>
    <w:rsid w:val="006B7E90"/>
    <w:rsid w:val="006C325B"/>
    <w:rsid w:val="006C3C41"/>
    <w:rsid w:val="006C5691"/>
    <w:rsid w:val="006C6397"/>
    <w:rsid w:val="006C76B5"/>
    <w:rsid w:val="006D1ED1"/>
    <w:rsid w:val="006D2CE7"/>
    <w:rsid w:val="006D511F"/>
    <w:rsid w:val="006E0B91"/>
    <w:rsid w:val="006E6101"/>
    <w:rsid w:val="006E7478"/>
    <w:rsid w:val="006E74AA"/>
    <w:rsid w:val="006E775B"/>
    <w:rsid w:val="006F0346"/>
    <w:rsid w:val="006F3F9E"/>
    <w:rsid w:val="00706918"/>
    <w:rsid w:val="00706ECB"/>
    <w:rsid w:val="007133C5"/>
    <w:rsid w:val="00714983"/>
    <w:rsid w:val="00714E2A"/>
    <w:rsid w:val="00715CE9"/>
    <w:rsid w:val="007173A1"/>
    <w:rsid w:val="00717FAB"/>
    <w:rsid w:val="00720BBD"/>
    <w:rsid w:val="00725B49"/>
    <w:rsid w:val="00730906"/>
    <w:rsid w:val="007316DF"/>
    <w:rsid w:val="00742068"/>
    <w:rsid w:val="00744F8C"/>
    <w:rsid w:val="00746A5F"/>
    <w:rsid w:val="00747024"/>
    <w:rsid w:val="00753C8F"/>
    <w:rsid w:val="00756F4F"/>
    <w:rsid w:val="007615AD"/>
    <w:rsid w:val="00770023"/>
    <w:rsid w:val="00770A8F"/>
    <w:rsid w:val="007757EE"/>
    <w:rsid w:val="00780741"/>
    <w:rsid w:val="007836FE"/>
    <w:rsid w:val="00785776"/>
    <w:rsid w:val="007A1978"/>
    <w:rsid w:val="007A20FD"/>
    <w:rsid w:val="007A4F3C"/>
    <w:rsid w:val="007A741F"/>
    <w:rsid w:val="007B22C9"/>
    <w:rsid w:val="007C1516"/>
    <w:rsid w:val="007C1665"/>
    <w:rsid w:val="007C231B"/>
    <w:rsid w:val="007C421C"/>
    <w:rsid w:val="007C4E76"/>
    <w:rsid w:val="007C5F06"/>
    <w:rsid w:val="007D11A1"/>
    <w:rsid w:val="007D6B81"/>
    <w:rsid w:val="007D7BC3"/>
    <w:rsid w:val="007E514E"/>
    <w:rsid w:val="00800984"/>
    <w:rsid w:val="00810890"/>
    <w:rsid w:val="00811E24"/>
    <w:rsid w:val="00815F74"/>
    <w:rsid w:val="00815FBD"/>
    <w:rsid w:val="00816DD1"/>
    <w:rsid w:val="008215DC"/>
    <w:rsid w:val="00821D34"/>
    <w:rsid w:val="00823C3D"/>
    <w:rsid w:val="00831E13"/>
    <w:rsid w:val="008347CF"/>
    <w:rsid w:val="00835D67"/>
    <w:rsid w:val="008418CA"/>
    <w:rsid w:val="008422CA"/>
    <w:rsid w:val="008434D3"/>
    <w:rsid w:val="00843E4F"/>
    <w:rsid w:val="00845B70"/>
    <w:rsid w:val="008518F1"/>
    <w:rsid w:val="008556EE"/>
    <w:rsid w:val="00857496"/>
    <w:rsid w:val="00864472"/>
    <w:rsid w:val="00874410"/>
    <w:rsid w:val="00874E33"/>
    <w:rsid w:val="0087529C"/>
    <w:rsid w:val="00876895"/>
    <w:rsid w:val="00881A72"/>
    <w:rsid w:val="00885140"/>
    <w:rsid w:val="008859D8"/>
    <w:rsid w:val="008868D1"/>
    <w:rsid w:val="00891D8C"/>
    <w:rsid w:val="00894FFD"/>
    <w:rsid w:val="008A2A95"/>
    <w:rsid w:val="008A5CBD"/>
    <w:rsid w:val="008A7262"/>
    <w:rsid w:val="008B0073"/>
    <w:rsid w:val="008B3B54"/>
    <w:rsid w:val="008B3D63"/>
    <w:rsid w:val="008B5805"/>
    <w:rsid w:val="008B7A3A"/>
    <w:rsid w:val="008B7D30"/>
    <w:rsid w:val="008D1404"/>
    <w:rsid w:val="008D3F36"/>
    <w:rsid w:val="008D4750"/>
    <w:rsid w:val="008D6235"/>
    <w:rsid w:val="008D6864"/>
    <w:rsid w:val="008E37E3"/>
    <w:rsid w:val="008E6F3D"/>
    <w:rsid w:val="008F6EDA"/>
    <w:rsid w:val="009009B7"/>
    <w:rsid w:val="00903D30"/>
    <w:rsid w:val="009074A7"/>
    <w:rsid w:val="009137E7"/>
    <w:rsid w:val="00926843"/>
    <w:rsid w:val="00930AA4"/>
    <w:rsid w:val="00934365"/>
    <w:rsid w:val="00936A6F"/>
    <w:rsid w:val="00944C3B"/>
    <w:rsid w:val="0095197E"/>
    <w:rsid w:val="00951F10"/>
    <w:rsid w:val="00952716"/>
    <w:rsid w:val="00953822"/>
    <w:rsid w:val="00957C9C"/>
    <w:rsid w:val="00960F7B"/>
    <w:rsid w:val="009614C8"/>
    <w:rsid w:val="00965E71"/>
    <w:rsid w:val="009679DF"/>
    <w:rsid w:val="00970438"/>
    <w:rsid w:val="009708EF"/>
    <w:rsid w:val="00972090"/>
    <w:rsid w:val="00973270"/>
    <w:rsid w:val="00975106"/>
    <w:rsid w:val="0097785F"/>
    <w:rsid w:val="00983F99"/>
    <w:rsid w:val="00997C06"/>
    <w:rsid w:val="009A2C5E"/>
    <w:rsid w:val="009A60B7"/>
    <w:rsid w:val="009B3960"/>
    <w:rsid w:val="009B4F02"/>
    <w:rsid w:val="009C1D0E"/>
    <w:rsid w:val="009C60FF"/>
    <w:rsid w:val="009D1027"/>
    <w:rsid w:val="009D3F31"/>
    <w:rsid w:val="009E0F26"/>
    <w:rsid w:val="009E2918"/>
    <w:rsid w:val="009E3749"/>
    <w:rsid w:val="009E6D43"/>
    <w:rsid w:val="009E7D43"/>
    <w:rsid w:val="00A027D3"/>
    <w:rsid w:val="00A04BA3"/>
    <w:rsid w:val="00A13F60"/>
    <w:rsid w:val="00A1685C"/>
    <w:rsid w:val="00A20945"/>
    <w:rsid w:val="00A216B5"/>
    <w:rsid w:val="00A22EA6"/>
    <w:rsid w:val="00A32D3B"/>
    <w:rsid w:val="00A34FD7"/>
    <w:rsid w:val="00A36AF2"/>
    <w:rsid w:val="00A37B94"/>
    <w:rsid w:val="00A463DB"/>
    <w:rsid w:val="00A500B4"/>
    <w:rsid w:val="00A5037B"/>
    <w:rsid w:val="00A51EBB"/>
    <w:rsid w:val="00A5796E"/>
    <w:rsid w:val="00A57BE0"/>
    <w:rsid w:val="00A605A2"/>
    <w:rsid w:val="00A61B5C"/>
    <w:rsid w:val="00A61CF6"/>
    <w:rsid w:val="00A65511"/>
    <w:rsid w:val="00A65FC8"/>
    <w:rsid w:val="00A66397"/>
    <w:rsid w:val="00A7324C"/>
    <w:rsid w:val="00A7421F"/>
    <w:rsid w:val="00A825AF"/>
    <w:rsid w:val="00A82ADE"/>
    <w:rsid w:val="00A84B4C"/>
    <w:rsid w:val="00A97B03"/>
    <w:rsid w:val="00AA0869"/>
    <w:rsid w:val="00AA0ADE"/>
    <w:rsid w:val="00AA6611"/>
    <w:rsid w:val="00AA66A4"/>
    <w:rsid w:val="00AB2523"/>
    <w:rsid w:val="00AB4248"/>
    <w:rsid w:val="00AB7961"/>
    <w:rsid w:val="00AB7E6B"/>
    <w:rsid w:val="00AC1804"/>
    <w:rsid w:val="00AC1D8F"/>
    <w:rsid w:val="00AC5F3C"/>
    <w:rsid w:val="00AC686D"/>
    <w:rsid w:val="00AC7C0D"/>
    <w:rsid w:val="00AD7B5C"/>
    <w:rsid w:val="00AE1111"/>
    <w:rsid w:val="00AE7E17"/>
    <w:rsid w:val="00AF11DC"/>
    <w:rsid w:val="00AF39D5"/>
    <w:rsid w:val="00AF3C05"/>
    <w:rsid w:val="00AF43C5"/>
    <w:rsid w:val="00AF488A"/>
    <w:rsid w:val="00B015CE"/>
    <w:rsid w:val="00B06AE1"/>
    <w:rsid w:val="00B0793C"/>
    <w:rsid w:val="00B07B90"/>
    <w:rsid w:val="00B11B20"/>
    <w:rsid w:val="00B142FA"/>
    <w:rsid w:val="00B14AE9"/>
    <w:rsid w:val="00B14B5C"/>
    <w:rsid w:val="00B15785"/>
    <w:rsid w:val="00B17753"/>
    <w:rsid w:val="00B20B1C"/>
    <w:rsid w:val="00B21FC7"/>
    <w:rsid w:val="00B2284E"/>
    <w:rsid w:val="00B2309D"/>
    <w:rsid w:val="00B25A6F"/>
    <w:rsid w:val="00B2660E"/>
    <w:rsid w:val="00B27741"/>
    <w:rsid w:val="00B35171"/>
    <w:rsid w:val="00B3566B"/>
    <w:rsid w:val="00B409CD"/>
    <w:rsid w:val="00B44139"/>
    <w:rsid w:val="00B47055"/>
    <w:rsid w:val="00B473E8"/>
    <w:rsid w:val="00B520C1"/>
    <w:rsid w:val="00B53F16"/>
    <w:rsid w:val="00B55363"/>
    <w:rsid w:val="00B5716B"/>
    <w:rsid w:val="00B60399"/>
    <w:rsid w:val="00B60662"/>
    <w:rsid w:val="00B61BC7"/>
    <w:rsid w:val="00B64EB1"/>
    <w:rsid w:val="00B71DAA"/>
    <w:rsid w:val="00B73A1F"/>
    <w:rsid w:val="00B774CB"/>
    <w:rsid w:val="00B77F5F"/>
    <w:rsid w:val="00B8344E"/>
    <w:rsid w:val="00B83FFA"/>
    <w:rsid w:val="00B9044C"/>
    <w:rsid w:val="00B906E0"/>
    <w:rsid w:val="00B95116"/>
    <w:rsid w:val="00B96F94"/>
    <w:rsid w:val="00B97181"/>
    <w:rsid w:val="00BA1F97"/>
    <w:rsid w:val="00BA20F5"/>
    <w:rsid w:val="00BA2204"/>
    <w:rsid w:val="00BB7794"/>
    <w:rsid w:val="00BC6551"/>
    <w:rsid w:val="00BC6919"/>
    <w:rsid w:val="00BC6DA6"/>
    <w:rsid w:val="00BE03B4"/>
    <w:rsid w:val="00BE63AA"/>
    <w:rsid w:val="00BE6BB6"/>
    <w:rsid w:val="00BF20F6"/>
    <w:rsid w:val="00BF4437"/>
    <w:rsid w:val="00C01A69"/>
    <w:rsid w:val="00C02848"/>
    <w:rsid w:val="00C04179"/>
    <w:rsid w:val="00C10259"/>
    <w:rsid w:val="00C110BE"/>
    <w:rsid w:val="00C17FD2"/>
    <w:rsid w:val="00C21C1F"/>
    <w:rsid w:val="00C2289C"/>
    <w:rsid w:val="00C2423A"/>
    <w:rsid w:val="00C33A6A"/>
    <w:rsid w:val="00C33C4F"/>
    <w:rsid w:val="00C34035"/>
    <w:rsid w:val="00C34350"/>
    <w:rsid w:val="00C34F12"/>
    <w:rsid w:val="00C36FB9"/>
    <w:rsid w:val="00C432A6"/>
    <w:rsid w:val="00C4658B"/>
    <w:rsid w:val="00C50DB1"/>
    <w:rsid w:val="00C50F7B"/>
    <w:rsid w:val="00C52533"/>
    <w:rsid w:val="00C55249"/>
    <w:rsid w:val="00C557DF"/>
    <w:rsid w:val="00C562B6"/>
    <w:rsid w:val="00C610BC"/>
    <w:rsid w:val="00C61996"/>
    <w:rsid w:val="00C62516"/>
    <w:rsid w:val="00C63F4B"/>
    <w:rsid w:val="00C65F89"/>
    <w:rsid w:val="00C6615B"/>
    <w:rsid w:val="00C6726F"/>
    <w:rsid w:val="00C70379"/>
    <w:rsid w:val="00C71470"/>
    <w:rsid w:val="00C742EE"/>
    <w:rsid w:val="00C826DF"/>
    <w:rsid w:val="00C83EE5"/>
    <w:rsid w:val="00C87038"/>
    <w:rsid w:val="00C875E3"/>
    <w:rsid w:val="00C941EF"/>
    <w:rsid w:val="00C9443D"/>
    <w:rsid w:val="00CA16B6"/>
    <w:rsid w:val="00CA2999"/>
    <w:rsid w:val="00CA2FEF"/>
    <w:rsid w:val="00CB01DD"/>
    <w:rsid w:val="00CC2F37"/>
    <w:rsid w:val="00CC3E5E"/>
    <w:rsid w:val="00CC54E2"/>
    <w:rsid w:val="00CC5999"/>
    <w:rsid w:val="00CC63FD"/>
    <w:rsid w:val="00CD4450"/>
    <w:rsid w:val="00CD701F"/>
    <w:rsid w:val="00CE4479"/>
    <w:rsid w:val="00CE6B86"/>
    <w:rsid w:val="00CE74E3"/>
    <w:rsid w:val="00CE78C9"/>
    <w:rsid w:val="00CE7FA6"/>
    <w:rsid w:val="00CF3427"/>
    <w:rsid w:val="00CF4F36"/>
    <w:rsid w:val="00D0437B"/>
    <w:rsid w:val="00D04734"/>
    <w:rsid w:val="00D1652B"/>
    <w:rsid w:val="00D226F4"/>
    <w:rsid w:val="00D237F0"/>
    <w:rsid w:val="00D35022"/>
    <w:rsid w:val="00D37EBB"/>
    <w:rsid w:val="00D4148C"/>
    <w:rsid w:val="00D4558B"/>
    <w:rsid w:val="00D4744D"/>
    <w:rsid w:val="00D51097"/>
    <w:rsid w:val="00D5181A"/>
    <w:rsid w:val="00D52EC3"/>
    <w:rsid w:val="00D56323"/>
    <w:rsid w:val="00D63DE5"/>
    <w:rsid w:val="00D64981"/>
    <w:rsid w:val="00D70055"/>
    <w:rsid w:val="00D7285C"/>
    <w:rsid w:val="00D72F81"/>
    <w:rsid w:val="00D73E22"/>
    <w:rsid w:val="00D84013"/>
    <w:rsid w:val="00D85153"/>
    <w:rsid w:val="00D85C5D"/>
    <w:rsid w:val="00D875F8"/>
    <w:rsid w:val="00D87F0C"/>
    <w:rsid w:val="00D916AF"/>
    <w:rsid w:val="00D91B01"/>
    <w:rsid w:val="00D944A3"/>
    <w:rsid w:val="00D9506E"/>
    <w:rsid w:val="00D95488"/>
    <w:rsid w:val="00D9673E"/>
    <w:rsid w:val="00D96EE9"/>
    <w:rsid w:val="00DA215F"/>
    <w:rsid w:val="00DA6A21"/>
    <w:rsid w:val="00DB3AFA"/>
    <w:rsid w:val="00DC05BD"/>
    <w:rsid w:val="00DC0B54"/>
    <w:rsid w:val="00DC2C48"/>
    <w:rsid w:val="00DC4FB5"/>
    <w:rsid w:val="00DC7893"/>
    <w:rsid w:val="00DD4CD6"/>
    <w:rsid w:val="00DD76BD"/>
    <w:rsid w:val="00DE41B9"/>
    <w:rsid w:val="00DF2844"/>
    <w:rsid w:val="00DF4B7C"/>
    <w:rsid w:val="00E14685"/>
    <w:rsid w:val="00E16E6F"/>
    <w:rsid w:val="00E2183B"/>
    <w:rsid w:val="00E224F1"/>
    <w:rsid w:val="00E32CF8"/>
    <w:rsid w:val="00E32EBB"/>
    <w:rsid w:val="00E3387C"/>
    <w:rsid w:val="00E45CF2"/>
    <w:rsid w:val="00E46D8B"/>
    <w:rsid w:val="00E46E20"/>
    <w:rsid w:val="00E509F9"/>
    <w:rsid w:val="00E51E7E"/>
    <w:rsid w:val="00E616D5"/>
    <w:rsid w:val="00E721C8"/>
    <w:rsid w:val="00E7393C"/>
    <w:rsid w:val="00E749F0"/>
    <w:rsid w:val="00E82297"/>
    <w:rsid w:val="00E8265A"/>
    <w:rsid w:val="00E840C1"/>
    <w:rsid w:val="00E87247"/>
    <w:rsid w:val="00E90D82"/>
    <w:rsid w:val="00E91A60"/>
    <w:rsid w:val="00E92D5C"/>
    <w:rsid w:val="00E975F8"/>
    <w:rsid w:val="00EB2F34"/>
    <w:rsid w:val="00EC1965"/>
    <w:rsid w:val="00EC1EDB"/>
    <w:rsid w:val="00ED0A25"/>
    <w:rsid w:val="00ED5143"/>
    <w:rsid w:val="00ED7C08"/>
    <w:rsid w:val="00EE0495"/>
    <w:rsid w:val="00EE2C11"/>
    <w:rsid w:val="00EE6446"/>
    <w:rsid w:val="00EE6921"/>
    <w:rsid w:val="00F016CC"/>
    <w:rsid w:val="00F01A2B"/>
    <w:rsid w:val="00F01F27"/>
    <w:rsid w:val="00F0291E"/>
    <w:rsid w:val="00F0487B"/>
    <w:rsid w:val="00F05188"/>
    <w:rsid w:val="00F06A1A"/>
    <w:rsid w:val="00F10403"/>
    <w:rsid w:val="00F11A1E"/>
    <w:rsid w:val="00F1289D"/>
    <w:rsid w:val="00F20B05"/>
    <w:rsid w:val="00F20F4E"/>
    <w:rsid w:val="00F2274C"/>
    <w:rsid w:val="00F26023"/>
    <w:rsid w:val="00F308B5"/>
    <w:rsid w:val="00F3172A"/>
    <w:rsid w:val="00F348E4"/>
    <w:rsid w:val="00F37227"/>
    <w:rsid w:val="00F420C9"/>
    <w:rsid w:val="00F43DF9"/>
    <w:rsid w:val="00F46E00"/>
    <w:rsid w:val="00F52B96"/>
    <w:rsid w:val="00F54B76"/>
    <w:rsid w:val="00F55D38"/>
    <w:rsid w:val="00F75972"/>
    <w:rsid w:val="00F771A3"/>
    <w:rsid w:val="00F80C6D"/>
    <w:rsid w:val="00F83803"/>
    <w:rsid w:val="00F92843"/>
    <w:rsid w:val="00F958A7"/>
    <w:rsid w:val="00F95C03"/>
    <w:rsid w:val="00F972FB"/>
    <w:rsid w:val="00FA1A29"/>
    <w:rsid w:val="00FB2417"/>
    <w:rsid w:val="00FB2964"/>
    <w:rsid w:val="00FB470F"/>
    <w:rsid w:val="00FC2C52"/>
    <w:rsid w:val="00FC5049"/>
    <w:rsid w:val="00FD0A0D"/>
    <w:rsid w:val="00FD1E23"/>
    <w:rsid w:val="00FD234E"/>
    <w:rsid w:val="00FD274E"/>
    <w:rsid w:val="00FD2D0A"/>
    <w:rsid w:val="00FE1F36"/>
    <w:rsid w:val="00FE3099"/>
    <w:rsid w:val="00FE4D69"/>
    <w:rsid w:val="00FF41EC"/>
    <w:rsid w:val="00FF44C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0FB3AF"/>
  <w15:docId w15:val="{78C1E724-9657-42CF-8254-5A2886D5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B90"/>
  </w:style>
  <w:style w:type="paragraph" w:styleId="1">
    <w:name w:val="heading 1"/>
    <w:basedOn w:val="a"/>
    <w:next w:val="a"/>
    <w:link w:val="10"/>
    <w:qFormat/>
    <w:rsid w:val="000A733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7332"/>
    <w:rPr>
      <w:rFonts w:asciiTheme="majorHAnsi" w:eastAsiaTheme="majorEastAsia" w:hAnsiTheme="majorHAnsi" w:cstheme="majorBidi"/>
      <w:b/>
      <w:bCs/>
      <w:color w:val="2F5496" w:themeColor="accent1" w:themeShade="BF"/>
      <w:sz w:val="28"/>
      <w:szCs w:val="28"/>
    </w:rPr>
  </w:style>
  <w:style w:type="paragraph" w:styleId="a3">
    <w:name w:val="footnote text"/>
    <w:aliases w:val="Table_Footnote_last,Текст сноски Знак1 Знак,Footnote Text Char1 Знак Знак1,Footnote Text Char Char Знак Знак1,Footnote Text Char1 Char Char Знак Знак,Footnote Text Char Char Char Char Знак Знак,Текст сноски Знак Знак Знак"/>
    <w:basedOn w:val="a"/>
    <w:link w:val="a4"/>
    <w:unhideWhenUsed/>
    <w:rsid w:val="00970438"/>
    <w:pPr>
      <w:spacing w:after="0" w:line="240" w:lineRule="auto"/>
    </w:pPr>
    <w:rPr>
      <w:sz w:val="20"/>
      <w:szCs w:val="20"/>
    </w:rPr>
  </w:style>
  <w:style w:type="character" w:customStyle="1" w:styleId="a4">
    <w:name w:val="Текст сноски Знак"/>
    <w:aliases w:val="Table_Footnote_last Знак,Текст сноски Знак1 Знак Знак,Footnote Text Char1 Знак Знак1 Знак,Footnote Text Char Char Знак Знак1 Знак,Footnote Text Char1 Char Char Знак Знак Знак,Footnote Text Char Char Char Char Знак Знак Знак"/>
    <w:basedOn w:val="a0"/>
    <w:link w:val="a3"/>
    <w:rsid w:val="00970438"/>
    <w:rPr>
      <w:sz w:val="20"/>
      <w:szCs w:val="20"/>
    </w:rPr>
  </w:style>
  <w:style w:type="character" w:styleId="a5">
    <w:name w:val="footnote reference"/>
    <w:basedOn w:val="a0"/>
    <w:uiPriority w:val="99"/>
    <w:unhideWhenUsed/>
    <w:rsid w:val="00970438"/>
    <w:rPr>
      <w:vertAlign w:val="superscript"/>
    </w:rPr>
  </w:style>
  <w:style w:type="table" w:styleId="a6">
    <w:name w:val="Table Grid"/>
    <w:basedOn w:val="a1"/>
    <w:uiPriority w:val="59"/>
    <w:rsid w:val="00A74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aliases w:val="Bullet 1,Use Case List Paragraph"/>
    <w:basedOn w:val="a"/>
    <w:link w:val="a8"/>
    <w:uiPriority w:val="34"/>
    <w:qFormat/>
    <w:rsid w:val="00147C3E"/>
    <w:pPr>
      <w:ind w:left="720"/>
      <w:contextualSpacing/>
    </w:pPr>
  </w:style>
  <w:style w:type="paragraph" w:customStyle="1" w:styleId="2">
    <w:name w:val="Абзац списка2"/>
    <w:basedOn w:val="a"/>
    <w:rsid w:val="008215DC"/>
    <w:pPr>
      <w:spacing w:after="200" w:line="276" w:lineRule="auto"/>
      <w:ind w:left="720"/>
    </w:pPr>
    <w:rPr>
      <w:rFonts w:ascii="Calibri" w:eastAsia="Times New Roman" w:hAnsi="Calibri" w:cs="Calibri"/>
    </w:rPr>
  </w:style>
  <w:style w:type="paragraph" w:styleId="11">
    <w:name w:val="toc 1"/>
    <w:basedOn w:val="a"/>
    <w:next w:val="a"/>
    <w:autoRedefine/>
    <w:uiPriority w:val="39"/>
    <w:unhideWhenUsed/>
    <w:rsid w:val="00533410"/>
    <w:pPr>
      <w:tabs>
        <w:tab w:val="right" w:leader="dot" w:pos="9345"/>
      </w:tabs>
      <w:spacing w:after="0" w:line="276" w:lineRule="auto"/>
    </w:pPr>
  </w:style>
  <w:style w:type="character" w:styleId="a9">
    <w:name w:val="Hyperlink"/>
    <w:basedOn w:val="a0"/>
    <w:uiPriority w:val="99"/>
    <w:unhideWhenUsed/>
    <w:rsid w:val="00533410"/>
    <w:rPr>
      <w:color w:val="0563C1" w:themeColor="hyperlink"/>
      <w:u w:val="single"/>
    </w:rPr>
  </w:style>
  <w:style w:type="paragraph" w:styleId="aa">
    <w:name w:val="Revision"/>
    <w:hidden/>
    <w:uiPriority w:val="99"/>
    <w:semiHidden/>
    <w:rsid w:val="00B07B90"/>
    <w:pPr>
      <w:spacing w:after="0" w:line="240" w:lineRule="auto"/>
    </w:pPr>
  </w:style>
  <w:style w:type="paragraph" w:styleId="ab">
    <w:name w:val="Balloon Text"/>
    <w:basedOn w:val="a"/>
    <w:link w:val="ac"/>
    <w:uiPriority w:val="99"/>
    <w:semiHidden/>
    <w:unhideWhenUsed/>
    <w:rsid w:val="00B07B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07B90"/>
    <w:rPr>
      <w:rFonts w:ascii="Tahoma" w:hAnsi="Tahoma" w:cs="Tahoma"/>
      <w:sz w:val="16"/>
      <w:szCs w:val="16"/>
    </w:rPr>
  </w:style>
  <w:style w:type="character" w:customStyle="1" w:styleId="ad">
    <w:name w:val="Гипертекстовая ссылка"/>
    <w:basedOn w:val="a0"/>
    <w:rsid w:val="00062386"/>
    <w:rPr>
      <w:b/>
      <w:bCs/>
      <w:color w:val="008000"/>
      <w:sz w:val="18"/>
      <w:szCs w:val="18"/>
      <w:u w:val="single"/>
    </w:rPr>
  </w:style>
  <w:style w:type="paragraph" w:customStyle="1" w:styleId="ae">
    <w:name w:val="Таблицы (моноширинный)"/>
    <w:basedOn w:val="a"/>
    <w:next w:val="a"/>
    <w:rsid w:val="00062386"/>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character" w:customStyle="1" w:styleId="af">
    <w:name w:val="Цветовое выделение"/>
    <w:rsid w:val="00062386"/>
    <w:rPr>
      <w:b/>
      <w:bCs/>
      <w:color w:val="000080"/>
      <w:sz w:val="18"/>
      <w:szCs w:val="18"/>
    </w:rPr>
  </w:style>
  <w:style w:type="paragraph" w:customStyle="1" w:styleId="ConsPlusNormal">
    <w:name w:val="ConsPlusNormal"/>
    <w:rsid w:val="000623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062386"/>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nformat">
    <w:name w:val="ConsNonformat"/>
    <w:rsid w:val="00062386"/>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0">
    <w:name w:val="Normal (Web)"/>
    <w:basedOn w:val="a"/>
    <w:uiPriority w:val="99"/>
    <w:unhideWhenUsed/>
    <w:rsid w:val="00062386"/>
    <w:pPr>
      <w:spacing w:before="100" w:beforeAutospacing="1" w:after="100" w:afterAutospacing="1" w:line="240" w:lineRule="auto"/>
    </w:pPr>
    <w:rPr>
      <w:rFonts w:ascii="Times" w:hAnsi="Times" w:cs="Times New Roman"/>
      <w:sz w:val="20"/>
      <w:szCs w:val="20"/>
      <w:lang w:eastAsia="ru-RU"/>
    </w:rPr>
  </w:style>
  <w:style w:type="character" w:customStyle="1" w:styleId="af1">
    <w:name w:val="Текст примечания Знак"/>
    <w:basedOn w:val="a0"/>
    <w:link w:val="af2"/>
    <w:uiPriority w:val="99"/>
    <w:semiHidden/>
    <w:rsid w:val="00062386"/>
    <w:rPr>
      <w:sz w:val="20"/>
      <w:szCs w:val="20"/>
    </w:rPr>
  </w:style>
  <w:style w:type="paragraph" w:styleId="af2">
    <w:name w:val="annotation text"/>
    <w:basedOn w:val="a"/>
    <w:link w:val="af1"/>
    <w:uiPriority w:val="99"/>
    <w:semiHidden/>
    <w:unhideWhenUsed/>
    <w:rsid w:val="00062386"/>
    <w:pPr>
      <w:spacing w:after="200" w:line="240" w:lineRule="auto"/>
    </w:pPr>
    <w:rPr>
      <w:sz w:val="20"/>
      <w:szCs w:val="20"/>
    </w:rPr>
  </w:style>
  <w:style w:type="character" w:customStyle="1" w:styleId="af3">
    <w:name w:val="Тема примечания Знак"/>
    <w:basedOn w:val="af1"/>
    <w:link w:val="af4"/>
    <w:uiPriority w:val="99"/>
    <w:semiHidden/>
    <w:rsid w:val="00062386"/>
    <w:rPr>
      <w:b/>
      <w:bCs/>
      <w:sz w:val="20"/>
      <w:szCs w:val="20"/>
    </w:rPr>
  </w:style>
  <w:style w:type="paragraph" w:styleId="af4">
    <w:name w:val="annotation subject"/>
    <w:basedOn w:val="af2"/>
    <w:next w:val="af2"/>
    <w:link w:val="af3"/>
    <w:uiPriority w:val="99"/>
    <w:semiHidden/>
    <w:unhideWhenUsed/>
    <w:rsid w:val="00062386"/>
    <w:rPr>
      <w:b/>
      <w:bCs/>
    </w:rPr>
  </w:style>
  <w:style w:type="paragraph" w:customStyle="1" w:styleId="31">
    <w:name w:val="Светлая сетка — акцент 31"/>
    <w:basedOn w:val="a"/>
    <w:uiPriority w:val="34"/>
    <w:qFormat/>
    <w:rsid w:val="000D1B78"/>
    <w:pPr>
      <w:spacing w:after="200" w:line="276" w:lineRule="auto"/>
      <w:ind w:left="720"/>
      <w:contextualSpacing/>
    </w:pPr>
    <w:rPr>
      <w:rFonts w:ascii="Cambria" w:eastAsia="Cambria" w:hAnsi="Cambria" w:cs="Times New Roman"/>
    </w:rPr>
  </w:style>
  <w:style w:type="paragraph" w:customStyle="1" w:styleId="ConsPlusTitle">
    <w:name w:val="ConsPlusTitle"/>
    <w:rsid w:val="000D1B78"/>
    <w:pPr>
      <w:widowControl w:val="0"/>
      <w:autoSpaceDE w:val="0"/>
      <w:autoSpaceDN w:val="0"/>
      <w:spacing w:after="0" w:line="240" w:lineRule="auto"/>
    </w:pPr>
    <w:rPr>
      <w:rFonts w:ascii="Calibri" w:eastAsia="Times New Roman" w:hAnsi="Calibri" w:cs="Calibri"/>
      <w:b/>
      <w:szCs w:val="20"/>
      <w:lang w:eastAsia="ru-RU"/>
    </w:rPr>
  </w:style>
  <w:style w:type="character" w:styleId="af5">
    <w:name w:val="annotation reference"/>
    <w:basedOn w:val="a0"/>
    <w:uiPriority w:val="99"/>
    <w:semiHidden/>
    <w:unhideWhenUsed/>
    <w:rsid w:val="008859D8"/>
    <w:rPr>
      <w:sz w:val="16"/>
      <w:szCs w:val="16"/>
    </w:rPr>
  </w:style>
  <w:style w:type="paragraph" w:customStyle="1" w:styleId="FORMATTEXT">
    <w:name w:val=".FORMATTEXT"/>
    <w:uiPriority w:val="99"/>
    <w:rsid w:val="00CA16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aliases w:val="Bullet 1 Знак,Use Case List Paragraph Знак"/>
    <w:link w:val="a7"/>
    <w:uiPriority w:val="34"/>
    <w:locked/>
    <w:rsid w:val="00DB3AFA"/>
  </w:style>
  <w:style w:type="character" w:customStyle="1" w:styleId="extended-textfull">
    <w:name w:val="extended-text__full"/>
    <w:basedOn w:val="a0"/>
    <w:rsid w:val="00616262"/>
  </w:style>
  <w:style w:type="character" w:customStyle="1" w:styleId="extended-textshort">
    <w:name w:val="extended-text__short"/>
    <w:basedOn w:val="a0"/>
    <w:rsid w:val="00DA6A21"/>
  </w:style>
  <w:style w:type="character" w:styleId="af6">
    <w:name w:val="Strong"/>
    <w:basedOn w:val="a0"/>
    <w:uiPriority w:val="22"/>
    <w:qFormat/>
    <w:rsid w:val="00F01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154">
      <w:bodyDiv w:val="1"/>
      <w:marLeft w:val="0"/>
      <w:marRight w:val="0"/>
      <w:marTop w:val="0"/>
      <w:marBottom w:val="0"/>
      <w:divBdr>
        <w:top w:val="none" w:sz="0" w:space="0" w:color="auto"/>
        <w:left w:val="none" w:sz="0" w:space="0" w:color="auto"/>
        <w:bottom w:val="none" w:sz="0" w:space="0" w:color="auto"/>
        <w:right w:val="none" w:sz="0" w:space="0" w:color="auto"/>
      </w:divBdr>
    </w:div>
    <w:div w:id="15740923">
      <w:bodyDiv w:val="1"/>
      <w:marLeft w:val="0"/>
      <w:marRight w:val="0"/>
      <w:marTop w:val="0"/>
      <w:marBottom w:val="0"/>
      <w:divBdr>
        <w:top w:val="none" w:sz="0" w:space="0" w:color="auto"/>
        <w:left w:val="none" w:sz="0" w:space="0" w:color="auto"/>
        <w:bottom w:val="none" w:sz="0" w:space="0" w:color="auto"/>
        <w:right w:val="none" w:sz="0" w:space="0" w:color="auto"/>
      </w:divBdr>
    </w:div>
    <w:div w:id="19019398">
      <w:bodyDiv w:val="1"/>
      <w:marLeft w:val="0"/>
      <w:marRight w:val="0"/>
      <w:marTop w:val="0"/>
      <w:marBottom w:val="0"/>
      <w:divBdr>
        <w:top w:val="none" w:sz="0" w:space="0" w:color="auto"/>
        <w:left w:val="none" w:sz="0" w:space="0" w:color="auto"/>
        <w:bottom w:val="none" w:sz="0" w:space="0" w:color="auto"/>
        <w:right w:val="none" w:sz="0" w:space="0" w:color="auto"/>
      </w:divBdr>
    </w:div>
    <w:div w:id="1189758426">
      <w:bodyDiv w:val="1"/>
      <w:marLeft w:val="0"/>
      <w:marRight w:val="0"/>
      <w:marTop w:val="0"/>
      <w:marBottom w:val="0"/>
      <w:divBdr>
        <w:top w:val="none" w:sz="0" w:space="0" w:color="auto"/>
        <w:left w:val="none" w:sz="0" w:space="0" w:color="auto"/>
        <w:bottom w:val="none" w:sz="0" w:space="0" w:color="auto"/>
        <w:right w:val="none" w:sz="0" w:space="0" w:color="auto"/>
      </w:divBdr>
    </w:div>
    <w:div w:id="1315985679">
      <w:bodyDiv w:val="1"/>
      <w:marLeft w:val="0"/>
      <w:marRight w:val="0"/>
      <w:marTop w:val="0"/>
      <w:marBottom w:val="0"/>
      <w:divBdr>
        <w:top w:val="none" w:sz="0" w:space="0" w:color="auto"/>
        <w:left w:val="none" w:sz="0" w:space="0" w:color="auto"/>
        <w:bottom w:val="none" w:sz="0" w:space="0" w:color="auto"/>
        <w:right w:val="none" w:sz="0" w:space="0" w:color="auto"/>
      </w:divBdr>
    </w:div>
    <w:div w:id="1348943622">
      <w:bodyDiv w:val="1"/>
      <w:marLeft w:val="0"/>
      <w:marRight w:val="0"/>
      <w:marTop w:val="0"/>
      <w:marBottom w:val="0"/>
      <w:divBdr>
        <w:top w:val="none" w:sz="0" w:space="0" w:color="auto"/>
        <w:left w:val="none" w:sz="0" w:space="0" w:color="auto"/>
        <w:bottom w:val="none" w:sz="0" w:space="0" w:color="auto"/>
        <w:right w:val="none" w:sz="0" w:space="0" w:color="auto"/>
      </w:divBdr>
    </w:div>
    <w:div w:id="1684236641">
      <w:bodyDiv w:val="1"/>
      <w:marLeft w:val="0"/>
      <w:marRight w:val="0"/>
      <w:marTop w:val="0"/>
      <w:marBottom w:val="0"/>
      <w:divBdr>
        <w:top w:val="none" w:sz="0" w:space="0" w:color="auto"/>
        <w:left w:val="none" w:sz="0" w:space="0" w:color="auto"/>
        <w:bottom w:val="none" w:sz="0" w:space="0" w:color="auto"/>
        <w:right w:val="none" w:sz="0" w:space="0" w:color="auto"/>
      </w:divBdr>
    </w:div>
    <w:div w:id="1685940249">
      <w:bodyDiv w:val="1"/>
      <w:marLeft w:val="0"/>
      <w:marRight w:val="0"/>
      <w:marTop w:val="0"/>
      <w:marBottom w:val="0"/>
      <w:divBdr>
        <w:top w:val="none" w:sz="0" w:space="0" w:color="auto"/>
        <w:left w:val="none" w:sz="0" w:space="0" w:color="auto"/>
        <w:bottom w:val="none" w:sz="0" w:space="0" w:color="auto"/>
        <w:right w:val="none" w:sz="0" w:space="0" w:color="auto"/>
      </w:divBdr>
    </w:div>
    <w:div w:id="1935631350">
      <w:bodyDiv w:val="1"/>
      <w:marLeft w:val="0"/>
      <w:marRight w:val="0"/>
      <w:marTop w:val="0"/>
      <w:marBottom w:val="0"/>
      <w:divBdr>
        <w:top w:val="none" w:sz="0" w:space="0" w:color="auto"/>
        <w:left w:val="none" w:sz="0" w:space="0" w:color="auto"/>
        <w:bottom w:val="none" w:sz="0" w:space="0" w:color="auto"/>
        <w:right w:val="none" w:sz="0" w:space="0" w:color="auto"/>
      </w:divBdr>
    </w:div>
    <w:div w:id="2000229460">
      <w:bodyDiv w:val="1"/>
      <w:marLeft w:val="0"/>
      <w:marRight w:val="0"/>
      <w:marTop w:val="0"/>
      <w:marBottom w:val="0"/>
      <w:divBdr>
        <w:top w:val="none" w:sz="0" w:space="0" w:color="auto"/>
        <w:left w:val="none" w:sz="0" w:space="0" w:color="auto"/>
        <w:bottom w:val="none" w:sz="0" w:space="0" w:color="auto"/>
        <w:right w:val="none" w:sz="0" w:space="0" w:color="auto"/>
      </w:divBdr>
    </w:div>
    <w:div w:id="211755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BBC7F-3C99-440F-9745-166014E7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1003</TotalTime>
  <Pages>10</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Перевертайло Алексей Станиславович</dc:creator>
  <cp:lastModifiedBy>Владислав</cp:lastModifiedBy>
  <cp:revision>8</cp:revision>
  <cp:lastPrinted>2017-09-28T16:49:00Z</cp:lastPrinted>
  <dcterms:created xsi:type="dcterms:W3CDTF">2020-08-24T15:15:00Z</dcterms:created>
  <dcterms:modified xsi:type="dcterms:W3CDTF">2020-09-10T17:33:00Z</dcterms:modified>
</cp:coreProperties>
</file>