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2C2F1F">
        <w:rPr>
          <w:rFonts w:ascii="Times New Roman" w:hAnsi="Times New Roman"/>
          <w:noProof/>
          <w:sz w:val="28"/>
          <w:szCs w:val="28"/>
          <w:lang w:eastAsia="ru-RU"/>
        </w:rPr>
        <w:drawing>
          <wp:anchor distT="0" distB="0" distL="114300" distR="114300" simplePos="0" relativeHeight="251711488" behindDoc="1" locked="0" layoutInCell="1" allowOverlap="1" wp14:anchorId="63A1969B" wp14:editId="491BAB53">
            <wp:simplePos x="0" y="0"/>
            <wp:positionH relativeFrom="column">
              <wp:posOffset>-1038225</wp:posOffset>
            </wp:positionH>
            <wp:positionV relativeFrom="paragraph">
              <wp:posOffset>8890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anchor>
        </w:drawing>
      </w: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825306" w:rsidP="005312F7">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ПРИМЕР О</w:t>
      </w:r>
      <w:r w:rsidR="00026071" w:rsidRPr="002C2F1F">
        <w:rPr>
          <w:rFonts w:ascii="Times New Roman" w:hAnsi="Times New Roman"/>
          <w:noProof/>
          <w:sz w:val="28"/>
          <w:szCs w:val="28"/>
          <w:lang w:eastAsia="ru-RU"/>
        </w:rPr>
        <w:t>ЦЕНОЧНО</w:t>
      </w:r>
      <w:bookmarkStart w:id="0" w:name="_GoBack"/>
      <w:bookmarkEnd w:id="0"/>
      <w:r>
        <w:rPr>
          <w:rFonts w:ascii="Times New Roman" w:hAnsi="Times New Roman"/>
          <w:noProof/>
          <w:sz w:val="28"/>
          <w:szCs w:val="28"/>
          <w:lang w:eastAsia="ru-RU"/>
        </w:rPr>
        <w:t>ГО</w:t>
      </w:r>
      <w:r w:rsidR="00026071" w:rsidRPr="002C2F1F">
        <w:rPr>
          <w:rFonts w:ascii="Times New Roman" w:hAnsi="Times New Roman"/>
          <w:noProof/>
          <w:sz w:val="28"/>
          <w:szCs w:val="28"/>
          <w:lang w:eastAsia="ru-RU"/>
        </w:rPr>
        <w:t xml:space="preserve"> СРЕДСТВ</w:t>
      </w:r>
      <w:r>
        <w:rPr>
          <w:rFonts w:ascii="Times New Roman" w:hAnsi="Times New Roman"/>
          <w:noProof/>
          <w:sz w:val="28"/>
          <w:szCs w:val="28"/>
          <w:lang w:eastAsia="ru-RU"/>
        </w:rPr>
        <w:t>А</w:t>
      </w: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2C2F1F">
        <w:rPr>
          <w:rFonts w:ascii="Times New Roman" w:hAnsi="Times New Roman"/>
          <w:noProof/>
          <w:sz w:val="28"/>
          <w:szCs w:val="28"/>
          <w:lang w:eastAsia="ru-RU"/>
        </w:rPr>
        <w:t>для оценки квалификации</w:t>
      </w:r>
    </w:p>
    <w:p w:rsidR="00026071" w:rsidRPr="002C2F1F" w:rsidRDefault="00EC5491" w:rsidP="00E8645F">
      <w:pPr>
        <w:widowControl w:val="0"/>
        <w:autoSpaceDE w:val="0"/>
        <w:autoSpaceDN w:val="0"/>
        <w:spacing w:before="120" w:after="0" w:line="240" w:lineRule="auto"/>
        <w:jc w:val="center"/>
        <w:rPr>
          <w:rFonts w:ascii="Times New Roman" w:hAnsi="Times New Roman"/>
          <w:noProof/>
          <w:sz w:val="28"/>
          <w:szCs w:val="28"/>
          <w:lang w:eastAsia="ru-RU"/>
        </w:rPr>
      </w:pPr>
      <w:r w:rsidRPr="00EC5491">
        <w:rPr>
          <w:rFonts w:ascii="Times New Roman" w:hAnsi="Times New Roman"/>
          <w:noProof/>
          <w:sz w:val="28"/>
          <w:szCs w:val="28"/>
          <w:lang w:eastAsia="ru-RU"/>
        </w:rPr>
        <w:t xml:space="preserve">Техник по абонентному обслуживанию потребителей </w:t>
      </w:r>
      <w:r>
        <w:rPr>
          <w:rFonts w:ascii="Times New Roman" w:hAnsi="Times New Roman"/>
          <w:noProof/>
          <w:sz w:val="28"/>
          <w:szCs w:val="28"/>
          <w:lang w:eastAsia="ru-RU"/>
        </w:rPr>
        <w:br/>
      </w:r>
      <w:r w:rsidRPr="00EC5491">
        <w:rPr>
          <w:rFonts w:ascii="Times New Roman" w:hAnsi="Times New Roman"/>
          <w:noProof/>
          <w:sz w:val="28"/>
          <w:szCs w:val="28"/>
          <w:lang w:eastAsia="ru-RU"/>
        </w:rPr>
        <w:t>коммунальных ресурсов</w:t>
      </w:r>
      <w:r w:rsidR="00E8645F">
        <w:rPr>
          <w:rFonts w:ascii="Times New Roman" w:hAnsi="Times New Roman"/>
          <w:noProof/>
          <w:sz w:val="28"/>
          <w:szCs w:val="28"/>
          <w:lang w:eastAsia="ru-RU"/>
        </w:rPr>
        <w:t xml:space="preserve"> </w:t>
      </w:r>
      <w:r w:rsidR="00026071" w:rsidRPr="002C2F1F">
        <w:rPr>
          <w:rFonts w:ascii="Times New Roman" w:hAnsi="Times New Roman"/>
          <w:noProof/>
          <w:sz w:val="28"/>
          <w:szCs w:val="28"/>
          <w:lang w:eastAsia="ru-RU"/>
        </w:rPr>
        <w:t>(</w:t>
      </w:r>
      <w:r>
        <w:rPr>
          <w:rFonts w:ascii="Times New Roman" w:hAnsi="Times New Roman"/>
          <w:noProof/>
          <w:sz w:val="28"/>
          <w:szCs w:val="28"/>
          <w:lang w:eastAsia="ru-RU"/>
        </w:rPr>
        <w:t>5</w:t>
      </w:r>
      <w:r w:rsidR="00026071" w:rsidRPr="002C2F1F">
        <w:rPr>
          <w:rFonts w:ascii="Times New Roman" w:hAnsi="Times New Roman"/>
          <w:noProof/>
          <w:sz w:val="28"/>
          <w:szCs w:val="28"/>
          <w:lang w:eastAsia="ru-RU"/>
        </w:rPr>
        <w:t xml:space="preserve"> </w:t>
      </w:r>
      <w:r w:rsidR="00B82C96">
        <w:rPr>
          <w:rFonts w:ascii="Times New Roman" w:hAnsi="Times New Roman"/>
          <w:noProof/>
          <w:sz w:val="28"/>
          <w:szCs w:val="28"/>
          <w:lang w:eastAsia="ru-RU"/>
        </w:rPr>
        <w:t>КУ</w:t>
      </w:r>
      <w:r w:rsidR="00026071" w:rsidRPr="002C2F1F">
        <w:rPr>
          <w:rFonts w:ascii="Times New Roman" w:hAnsi="Times New Roman"/>
          <w:noProof/>
          <w:sz w:val="28"/>
          <w:szCs w:val="28"/>
          <w:lang w:eastAsia="ru-RU"/>
        </w:rPr>
        <w:t>)</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noProof/>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(наименование квалификации)</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8D306D" w:rsidP="005312F7">
      <w:pPr>
        <w:widowControl w:val="0"/>
        <w:autoSpaceDE w:val="0"/>
        <w:autoSpaceDN w:val="0"/>
        <w:spacing w:after="0" w:line="240" w:lineRule="auto"/>
        <w:jc w:val="center"/>
        <w:rPr>
          <w:rFonts w:ascii="Times New Roman" w:hAnsi="Times New Roman"/>
          <w:sz w:val="28"/>
          <w:szCs w:val="28"/>
          <w:lang w:eastAsia="ru-RU"/>
        </w:rPr>
        <w:sectPr w:rsidR="00026071" w:rsidRPr="002C2F1F">
          <w:pgSz w:w="11906" w:h="16838"/>
          <w:pgMar w:top="1134" w:right="850" w:bottom="1134" w:left="1701" w:header="708" w:footer="708" w:gutter="0"/>
          <w:cols w:space="708"/>
          <w:docGrid w:linePitch="360"/>
        </w:sectPr>
      </w:pPr>
      <w:r>
        <w:rPr>
          <w:rFonts w:ascii="Times New Roman" w:hAnsi="Times New Roman"/>
          <w:sz w:val="28"/>
          <w:szCs w:val="28"/>
          <w:lang w:eastAsia="ru-RU"/>
        </w:rPr>
        <w:t>Москва</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lastRenderedPageBreak/>
        <w:t>Состав примера оценочных средств</w:t>
      </w:r>
      <w:r w:rsidRPr="002C2F1F">
        <w:rPr>
          <w:rStyle w:val="ae"/>
          <w:rFonts w:ascii="Times New Roman" w:hAnsi="Times New Roman"/>
          <w:sz w:val="28"/>
          <w:szCs w:val="28"/>
          <w:lang w:eastAsia="ru-RU"/>
        </w:rPr>
        <w:footnoteReference w:id="1"/>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1D45E2" w:rsidRPr="001D45E2" w:rsidRDefault="00026071">
      <w:pPr>
        <w:pStyle w:val="12"/>
        <w:rPr>
          <w:rFonts w:eastAsiaTheme="minorEastAsia"/>
          <w:noProof/>
          <w:sz w:val="28"/>
          <w:szCs w:val="28"/>
          <w:lang w:eastAsia="ru-RU"/>
        </w:rPr>
      </w:pPr>
      <w:r w:rsidRPr="002C2F1F">
        <w:rPr>
          <w:rFonts w:ascii="Times New Roman" w:hAnsi="Times New Roman" w:cs="Times New Roman"/>
          <w:sz w:val="28"/>
          <w:szCs w:val="28"/>
          <w:lang w:eastAsia="ru-RU"/>
        </w:rPr>
        <w:fldChar w:fldCharType="begin"/>
      </w:r>
      <w:r w:rsidRPr="002C2F1F">
        <w:rPr>
          <w:rFonts w:ascii="Times New Roman" w:hAnsi="Times New Roman" w:cs="Times New Roman"/>
          <w:sz w:val="28"/>
          <w:szCs w:val="28"/>
          <w:lang w:eastAsia="ru-RU"/>
        </w:rPr>
        <w:instrText xml:space="preserve"> TOC \o "1-3" \h \z \u </w:instrText>
      </w:r>
      <w:r w:rsidRPr="002C2F1F">
        <w:rPr>
          <w:rFonts w:ascii="Times New Roman" w:hAnsi="Times New Roman" w:cs="Times New Roman"/>
          <w:sz w:val="28"/>
          <w:szCs w:val="28"/>
          <w:lang w:eastAsia="ru-RU"/>
        </w:rPr>
        <w:fldChar w:fldCharType="separate"/>
      </w:r>
      <w:hyperlink w:anchor="_Toc508101485" w:history="1">
        <w:r w:rsidR="001D45E2" w:rsidRPr="001D45E2">
          <w:rPr>
            <w:rStyle w:val="af9"/>
            <w:rFonts w:ascii="Times New Roman" w:eastAsia="Times New Roman" w:hAnsi="Times New Roman" w:cs="Times New Roman"/>
            <w:noProof/>
            <w:sz w:val="28"/>
            <w:szCs w:val="28"/>
            <w:lang w:eastAsia="ru-RU"/>
          </w:rPr>
          <w:t>1. Наименование квалификации и уровень квалификации:</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_Toc508101485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- 3 -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86" w:history="1">
        <w:r w:rsidR="001D45E2" w:rsidRPr="001D45E2">
          <w:rPr>
            <w:rStyle w:val="af9"/>
            <w:rFonts w:ascii="Times New Roman" w:eastAsia="Times New Roman" w:hAnsi="Times New Roman" w:cs="Times New Roman"/>
            <w:noProof/>
            <w:sz w:val="28"/>
            <w:szCs w:val="28"/>
            <w:lang w:eastAsia="ru-RU"/>
          </w:rPr>
          <w:t>2. Номер квалификации:</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_Toc508101486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- 3 -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87" w:history="1">
        <w:r w:rsidR="001D45E2" w:rsidRPr="001D45E2">
          <w:rPr>
            <w:rStyle w:val="af9"/>
            <w:rFonts w:ascii="Times New Roman" w:eastAsia="Times New Roman" w:hAnsi="Times New Roman" w:cs="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_Toc508101487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- 3 -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88" w:history="1">
        <w:r w:rsidR="001D45E2" w:rsidRPr="001D45E2">
          <w:rPr>
            <w:rStyle w:val="af9"/>
            <w:rFonts w:ascii="Times New Roman" w:eastAsia="Times New Roman" w:hAnsi="Times New Roman" w:cs="Times New Roman"/>
            <w:noProof/>
            <w:sz w:val="28"/>
            <w:szCs w:val="28"/>
            <w:lang w:eastAsia="ru-RU"/>
          </w:rPr>
          <w:t>4. Вид профессиональной деятельности:</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_Toc508101488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- 3 -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89" w:history="1">
        <w:r w:rsidR="001D45E2" w:rsidRPr="001D45E2">
          <w:rPr>
            <w:rStyle w:val="af9"/>
            <w:rFonts w:ascii="Times New Roman" w:eastAsia="Times New Roman" w:hAnsi="Times New Roman" w:cs="Times New Roman"/>
            <w:noProof/>
            <w:sz w:val="28"/>
            <w:szCs w:val="28"/>
            <w:lang w:eastAsia="ru-RU"/>
          </w:rPr>
          <w:t>5. Спецификация заданий для теоретического этапа профессионального  экзамена</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_Toc508101489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- 3 -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0" w:history="1">
        <w:r w:rsidR="001D45E2" w:rsidRPr="001D45E2">
          <w:rPr>
            <w:rStyle w:val="af9"/>
            <w:rFonts w:ascii="Times New Roman" w:hAnsi="Times New Roman" w:cs="Times New Roman"/>
            <w:noProof/>
            <w:sz w:val="28"/>
            <w:szCs w:val="28"/>
          </w:rPr>
          <w:t>6. Спецификация заданий для практического этапа профессионального  экзамена</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_Toc508101490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- 7 -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1" w:history="1">
        <w:r w:rsidR="001D45E2" w:rsidRPr="001D45E2">
          <w:rPr>
            <w:rStyle w:val="af9"/>
            <w:rFonts w:ascii="Times New Roman" w:hAnsi="Times New Roman" w:cs="Times New Roman"/>
            <w:noProof/>
            <w:sz w:val="28"/>
            <w:szCs w:val="28"/>
          </w:rPr>
          <w:t>7. Материально-техническое обеспечение оценочных мероприятий:</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_Toc508101491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- 8 -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2" w:history="1">
        <w:r w:rsidR="001D45E2" w:rsidRPr="001D45E2">
          <w:rPr>
            <w:rStyle w:val="af9"/>
            <w:rFonts w:ascii="Times New Roman" w:hAnsi="Times New Roman" w:cs="Times New Roman"/>
            <w:noProof/>
            <w:sz w:val="28"/>
            <w:szCs w:val="28"/>
          </w:rPr>
          <w:t>8. Кадровое обеспечение оценочных мероприятий:</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_Toc508101492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- 8 -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3" w:history="1">
        <w:r w:rsidR="001D45E2" w:rsidRPr="001D45E2">
          <w:rPr>
            <w:rStyle w:val="af9"/>
            <w:rFonts w:ascii="Times New Roman" w:hAnsi="Times New Roman" w:cs="Times New Roman"/>
            <w:noProof/>
            <w:sz w:val="28"/>
            <w:szCs w:val="28"/>
          </w:rPr>
          <w:t>9. Требования безопасности к проведению оценочных мероприятий (при необходимости):</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_Toc508101493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- 9 -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4" w:history="1">
        <w:r w:rsidR="001D45E2" w:rsidRPr="001D45E2">
          <w:rPr>
            <w:rStyle w:val="af9"/>
            <w:rFonts w:ascii="Times New Roman" w:hAnsi="Times New Roman" w:cs="Times New Roman"/>
            <w:noProof/>
            <w:sz w:val="28"/>
            <w:szCs w:val="28"/>
          </w:rPr>
          <w:t>10. Задания для теоретического этапа профессионального экзамена:</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_Toc508101494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- 9 -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5" w:history="1">
        <w:r w:rsidR="001D45E2" w:rsidRPr="001D45E2">
          <w:rPr>
            <w:rStyle w:val="af9"/>
            <w:rFonts w:ascii="Times New Roman" w:eastAsia="Times New Roman" w:hAnsi="Times New Roman" w:cs="Times New Roman"/>
            <w:noProof/>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_Toc508101495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- 9 -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6" w:history="1">
        <w:r w:rsidR="001D45E2" w:rsidRPr="001D45E2">
          <w:rPr>
            <w:rStyle w:val="af9"/>
            <w:rFonts w:ascii="Times New Roman" w:eastAsia="Times New Roman" w:hAnsi="Times New Roman" w:cs="Times New Roman"/>
            <w:noProof/>
            <w:sz w:val="28"/>
            <w:szCs w:val="28"/>
            <w:lang w:eastAsia="ru-RU"/>
          </w:rPr>
          <w:t>12. Задания для практического этапа профессионального экзамена:</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_Toc508101496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- 21 -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7" w:history="1">
        <w:r w:rsidR="001D45E2" w:rsidRPr="001D45E2">
          <w:rPr>
            <w:rStyle w:val="af9"/>
            <w:rFonts w:ascii="Times New Roman" w:eastAsia="Times New Roman" w:hAnsi="Times New Roman" w:cs="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_Toc508101497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- 29 -</w:t>
        </w:r>
        <w:r w:rsidR="001D45E2" w:rsidRPr="001D45E2">
          <w:rPr>
            <w:noProof/>
            <w:webHidden/>
            <w:sz w:val="28"/>
            <w:szCs w:val="28"/>
          </w:rPr>
          <w:fldChar w:fldCharType="end"/>
        </w:r>
      </w:hyperlink>
    </w:p>
    <w:p w:rsidR="001D45E2" w:rsidRPr="001D45E2" w:rsidRDefault="00157746">
      <w:pPr>
        <w:pStyle w:val="12"/>
        <w:rPr>
          <w:rFonts w:eastAsiaTheme="minorEastAsia"/>
          <w:noProof/>
          <w:sz w:val="28"/>
          <w:szCs w:val="28"/>
          <w:lang w:eastAsia="ru-RU"/>
        </w:rPr>
      </w:pPr>
      <w:hyperlink w:anchor="_Toc508101498" w:history="1">
        <w:r w:rsidR="001D45E2" w:rsidRPr="001D45E2">
          <w:rPr>
            <w:rStyle w:val="af9"/>
            <w:rFonts w:ascii="Times New Roman" w:eastAsia="Times New Roman" w:hAnsi="Times New Roman" w:cs="Times New Roman"/>
            <w:noProof/>
            <w:sz w:val="28"/>
            <w:szCs w:val="28"/>
            <w:lang w:eastAsia="ru-RU"/>
          </w:rPr>
          <w:t>14.  Перечень  нормативных  правовых  и иных документов, использованных при подготовке комплекта оценочных средств (при наличии): ‒</w:t>
        </w:r>
        <w:r w:rsidR="001D45E2" w:rsidRPr="001D45E2">
          <w:rPr>
            <w:noProof/>
            <w:webHidden/>
            <w:sz w:val="28"/>
            <w:szCs w:val="28"/>
          </w:rPr>
          <w:tab/>
        </w:r>
        <w:r w:rsidR="001D45E2" w:rsidRPr="001D45E2">
          <w:rPr>
            <w:noProof/>
            <w:webHidden/>
            <w:sz w:val="28"/>
            <w:szCs w:val="28"/>
          </w:rPr>
          <w:fldChar w:fldCharType="begin"/>
        </w:r>
        <w:r w:rsidR="001D45E2" w:rsidRPr="001D45E2">
          <w:rPr>
            <w:noProof/>
            <w:webHidden/>
            <w:sz w:val="28"/>
            <w:szCs w:val="28"/>
          </w:rPr>
          <w:instrText xml:space="preserve"> PAGEREF _Toc508101498 \h </w:instrText>
        </w:r>
        <w:r w:rsidR="001D45E2" w:rsidRPr="001D45E2">
          <w:rPr>
            <w:noProof/>
            <w:webHidden/>
            <w:sz w:val="28"/>
            <w:szCs w:val="28"/>
          </w:rPr>
        </w:r>
        <w:r w:rsidR="001D45E2" w:rsidRPr="001D45E2">
          <w:rPr>
            <w:noProof/>
            <w:webHidden/>
            <w:sz w:val="28"/>
            <w:szCs w:val="28"/>
          </w:rPr>
          <w:fldChar w:fldCharType="separate"/>
        </w:r>
        <w:r w:rsidR="00A048E5">
          <w:rPr>
            <w:noProof/>
            <w:webHidden/>
            <w:sz w:val="28"/>
            <w:szCs w:val="28"/>
          </w:rPr>
          <w:t>- 29 -</w:t>
        </w:r>
        <w:r w:rsidR="001D45E2" w:rsidRPr="001D45E2">
          <w:rPr>
            <w:noProof/>
            <w:webHidden/>
            <w:sz w:val="28"/>
            <w:szCs w:val="28"/>
          </w:rPr>
          <w:fldChar w:fldCharType="end"/>
        </w:r>
      </w:hyperlink>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r w:rsidRPr="002C2F1F">
        <w:rPr>
          <w:rFonts w:ascii="Times New Roman" w:hAnsi="Times New Roman"/>
          <w:sz w:val="28"/>
          <w:szCs w:val="28"/>
          <w:lang w:eastAsia="ru-RU"/>
        </w:rPr>
        <w:fldChar w:fldCharType="end"/>
      </w: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sectPr w:rsidR="00026071" w:rsidRPr="002C2F1F">
          <w:pgSz w:w="11906" w:h="16838"/>
          <w:pgMar w:top="1134" w:right="850" w:bottom="1134" w:left="1701" w:header="708" w:footer="708" w:gutter="0"/>
          <w:cols w:space="708"/>
          <w:docGrid w:linePitch="360"/>
        </w:sectPr>
      </w:pPr>
    </w:p>
    <w:p w:rsidR="00026071" w:rsidRPr="002C2F1F" w:rsidRDefault="00026071" w:rsidP="005312F7">
      <w:pPr>
        <w:pStyle w:val="1"/>
        <w:spacing w:before="0" w:line="240" w:lineRule="auto"/>
        <w:rPr>
          <w:rFonts w:ascii="Times New Roman" w:eastAsia="Times New Roman" w:hAnsi="Times New Roman" w:cs="Times New Roman"/>
          <w:b/>
          <w:color w:val="auto"/>
          <w:lang w:eastAsia="ru-RU"/>
        </w:rPr>
      </w:pPr>
      <w:bookmarkStart w:id="1" w:name="_Toc508101485"/>
      <w:r w:rsidRPr="002C2F1F">
        <w:rPr>
          <w:rFonts w:ascii="Times New Roman" w:eastAsia="Times New Roman" w:hAnsi="Times New Roman" w:cs="Times New Roman"/>
          <w:color w:val="auto"/>
          <w:lang w:eastAsia="ru-RU"/>
        </w:rPr>
        <w:lastRenderedPageBreak/>
        <w:t>1. Наименование квалификации и уровень квалификации:</w:t>
      </w:r>
      <w:bookmarkEnd w:id="1"/>
      <w:r w:rsidRPr="002C2F1F">
        <w:rPr>
          <w:rFonts w:ascii="Times New Roman" w:eastAsia="Times New Roman" w:hAnsi="Times New Roman" w:cs="Times New Roman"/>
          <w:color w:val="auto"/>
          <w:lang w:eastAsia="ru-RU"/>
        </w:rPr>
        <w:t xml:space="preserve"> </w:t>
      </w:r>
    </w:p>
    <w:p w:rsidR="00026071" w:rsidRPr="002C2F1F" w:rsidRDefault="00702C9C" w:rsidP="005312F7">
      <w:pPr>
        <w:widowControl w:val="0"/>
        <w:autoSpaceDE w:val="0"/>
        <w:autoSpaceDN w:val="0"/>
        <w:spacing w:after="0" w:line="240" w:lineRule="auto"/>
        <w:jc w:val="both"/>
        <w:rPr>
          <w:rFonts w:ascii="Times New Roman" w:hAnsi="Times New Roman"/>
          <w:b/>
          <w:sz w:val="28"/>
          <w:szCs w:val="28"/>
          <w:lang w:eastAsia="ru-RU"/>
        </w:rPr>
      </w:pPr>
      <w:r w:rsidRPr="00702C9C">
        <w:rPr>
          <w:rFonts w:ascii="Times New Roman" w:hAnsi="Times New Roman"/>
          <w:b/>
          <w:sz w:val="28"/>
          <w:szCs w:val="28"/>
          <w:lang w:eastAsia="ru-RU"/>
        </w:rPr>
        <w:t>Техник по абонентному обслуживанию потребителей коммунальных ресурсов</w:t>
      </w:r>
      <w:r w:rsidR="00E8645F">
        <w:rPr>
          <w:rFonts w:ascii="Times New Roman" w:hAnsi="Times New Roman"/>
          <w:b/>
          <w:sz w:val="28"/>
          <w:szCs w:val="28"/>
          <w:lang w:eastAsia="ru-RU"/>
        </w:rPr>
        <w:t xml:space="preserve"> </w:t>
      </w:r>
      <w:r w:rsidR="00026071" w:rsidRPr="002C2F1F">
        <w:rPr>
          <w:rFonts w:ascii="Times New Roman" w:hAnsi="Times New Roman"/>
          <w:b/>
          <w:sz w:val="28"/>
          <w:szCs w:val="28"/>
          <w:lang w:eastAsia="ru-RU"/>
        </w:rPr>
        <w:t>(</w:t>
      </w:r>
      <w:r>
        <w:rPr>
          <w:rFonts w:ascii="Times New Roman" w:hAnsi="Times New Roman"/>
          <w:b/>
          <w:sz w:val="28"/>
          <w:szCs w:val="28"/>
          <w:lang w:eastAsia="ru-RU"/>
        </w:rPr>
        <w:t>5</w:t>
      </w:r>
      <w:r w:rsidR="00026071" w:rsidRPr="002C2F1F">
        <w:rPr>
          <w:rFonts w:ascii="Times New Roman" w:hAnsi="Times New Roman"/>
          <w:b/>
          <w:sz w:val="28"/>
          <w:szCs w:val="28"/>
          <w:lang w:eastAsia="ru-RU"/>
        </w:rPr>
        <w:t xml:space="preserve"> уровень квалификации)</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2C2F1F">
        <w:rPr>
          <w:rFonts w:ascii="Times New Roman" w:hAnsi="Times New Roman"/>
          <w:sz w:val="20"/>
          <w:szCs w:val="20"/>
          <w:lang w:eastAsia="ru-RU"/>
        </w:rPr>
        <w:br/>
        <w:t>Федерации)</w:t>
      </w:r>
    </w:p>
    <w:p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2" w:name="_Toc508101486"/>
      <w:r w:rsidRPr="002C2F1F">
        <w:rPr>
          <w:rFonts w:ascii="Times New Roman" w:eastAsia="Times New Roman" w:hAnsi="Times New Roman" w:cs="Times New Roman"/>
          <w:color w:val="auto"/>
          <w:lang w:eastAsia="ru-RU"/>
        </w:rPr>
        <w:t>2. Номер квалификации:</w:t>
      </w:r>
      <w:bookmarkEnd w:id="2"/>
      <w:r w:rsidRPr="002C2F1F">
        <w:rPr>
          <w:rFonts w:ascii="Times New Roman" w:eastAsia="Times New Roman" w:hAnsi="Times New Roman" w:cs="Times New Roman"/>
          <w:color w:val="auto"/>
          <w:lang w:eastAsia="ru-RU"/>
        </w:rPr>
        <w:t xml:space="preserve"> </w:t>
      </w:r>
    </w:p>
    <w:p w:rsidR="00026071" w:rsidRPr="002C2F1F" w:rsidRDefault="00702C9C" w:rsidP="005312F7">
      <w:pPr>
        <w:widowControl w:val="0"/>
        <w:autoSpaceDE w:val="0"/>
        <w:autoSpaceDN w:val="0"/>
        <w:spacing w:after="0" w:line="240" w:lineRule="auto"/>
        <w:jc w:val="both"/>
        <w:rPr>
          <w:rFonts w:ascii="Times New Roman" w:hAnsi="Times New Roman"/>
          <w:b/>
          <w:sz w:val="28"/>
          <w:szCs w:val="28"/>
          <w:lang w:eastAsia="ru-RU"/>
        </w:rPr>
      </w:pPr>
      <w:r w:rsidRPr="00702C9C">
        <w:rPr>
          <w:rFonts w:ascii="Times New Roman" w:hAnsi="Times New Roman"/>
          <w:b/>
          <w:sz w:val="28"/>
          <w:szCs w:val="28"/>
          <w:lang w:eastAsia="ru-RU"/>
        </w:rPr>
        <w:t>16.01700.01.</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 (номер квалификации в реестре сведений о проведении независимой оценки квалификации)</w:t>
      </w:r>
    </w:p>
    <w:p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3" w:name="_Toc508101487"/>
      <w:r w:rsidRPr="002C2F1F">
        <w:rPr>
          <w:rFonts w:ascii="Times New Roman" w:eastAsia="Times New Roman" w:hAnsi="Times New Roman" w:cs="Times New Roman"/>
          <w:color w:val="auto"/>
          <w:lang w:eastAsia="ru-RU"/>
        </w:rPr>
        <w:t xml:space="preserve">3. Профессиональный стандарт или квалификационные требования, </w:t>
      </w:r>
      <w:r w:rsidRPr="002C2F1F">
        <w:rPr>
          <w:rFonts w:ascii="Times New Roman" w:eastAsia="Times New Roman" w:hAnsi="Times New Roman" w:cs="Times New Roman"/>
          <w:color w:val="auto"/>
          <w:lang w:eastAsia="ru-RU"/>
        </w:rPr>
        <w:br/>
        <w:t xml:space="preserve">установленные федеральными законами и иными нормативными </w:t>
      </w:r>
      <w:r w:rsidRPr="002C2F1F">
        <w:rPr>
          <w:rFonts w:ascii="Times New Roman" w:eastAsia="Times New Roman" w:hAnsi="Times New Roman" w:cs="Times New Roman"/>
          <w:color w:val="auto"/>
          <w:lang w:eastAsia="ru-RU"/>
        </w:rPr>
        <w:br/>
        <w:t>правовыми актами Российской Федерации (далее - требования к квалификации):</w:t>
      </w:r>
      <w:bookmarkEnd w:id="3"/>
      <w:r w:rsidRPr="002C2F1F">
        <w:rPr>
          <w:rFonts w:ascii="Times New Roman" w:eastAsia="Times New Roman" w:hAnsi="Times New Roman" w:cs="Times New Roman"/>
          <w:color w:val="auto"/>
          <w:lang w:eastAsia="ru-RU"/>
        </w:rPr>
        <w:t xml:space="preserve"> </w:t>
      </w:r>
    </w:p>
    <w:p w:rsidR="00026071" w:rsidRPr="002C2F1F" w:rsidRDefault="00702C9C" w:rsidP="005312F7">
      <w:pPr>
        <w:widowControl w:val="0"/>
        <w:autoSpaceDE w:val="0"/>
        <w:autoSpaceDN w:val="0"/>
        <w:spacing w:after="0" w:line="240" w:lineRule="auto"/>
        <w:jc w:val="both"/>
        <w:rPr>
          <w:rFonts w:ascii="Times New Roman" w:hAnsi="Times New Roman"/>
          <w:b/>
          <w:sz w:val="28"/>
          <w:szCs w:val="28"/>
          <w:lang w:eastAsia="ru-RU"/>
        </w:rPr>
      </w:pPr>
      <w:r w:rsidRPr="00702C9C">
        <w:rPr>
          <w:rFonts w:ascii="Times New Roman" w:hAnsi="Times New Roman"/>
          <w:b/>
          <w:sz w:val="28"/>
          <w:szCs w:val="28"/>
          <w:lang w:eastAsia="ru-RU"/>
        </w:rPr>
        <w:t>Специалист по абонентному обслуживанию потребителей</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(наименование и код профессионального стандарта либо наименование и реквизиты документов, </w:t>
      </w:r>
      <w:r w:rsidRPr="002C2F1F">
        <w:rPr>
          <w:rFonts w:ascii="Times New Roman" w:hAnsi="Times New Roman"/>
          <w:sz w:val="20"/>
          <w:szCs w:val="20"/>
          <w:lang w:eastAsia="ru-RU"/>
        </w:rPr>
        <w:br/>
        <w:t>устанавливающих квалификационные требования)</w:t>
      </w:r>
    </w:p>
    <w:p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4" w:name="_Toc508101488"/>
      <w:r w:rsidRPr="002C2F1F">
        <w:rPr>
          <w:rFonts w:ascii="Times New Roman" w:eastAsia="Times New Roman" w:hAnsi="Times New Roman" w:cs="Times New Roman"/>
          <w:color w:val="auto"/>
          <w:lang w:eastAsia="ru-RU"/>
        </w:rPr>
        <w:t>4. Вид профессиональной деятельности:</w:t>
      </w:r>
      <w:bookmarkEnd w:id="4"/>
      <w:r w:rsidRPr="002C2F1F">
        <w:rPr>
          <w:rFonts w:ascii="Times New Roman" w:eastAsia="Times New Roman" w:hAnsi="Times New Roman" w:cs="Times New Roman"/>
          <w:color w:val="auto"/>
          <w:lang w:eastAsia="ru-RU"/>
        </w:rPr>
        <w:t xml:space="preserve"> </w:t>
      </w:r>
    </w:p>
    <w:p w:rsidR="00026071" w:rsidRPr="002C2F1F" w:rsidRDefault="00702C9C" w:rsidP="005312F7">
      <w:pPr>
        <w:widowControl w:val="0"/>
        <w:autoSpaceDE w:val="0"/>
        <w:autoSpaceDN w:val="0"/>
        <w:spacing w:after="0" w:line="240" w:lineRule="auto"/>
        <w:jc w:val="both"/>
        <w:rPr>
          <w:rFonts w:ascii="Times New Roman" w:hAnsi="Times New Roman"/>
          <w:b/>
          <w:sz w:val="28"/>
          <w:szCs w:val="28"/>
          <w:lang w:eastAsia="ru-RU"/>
        </w:rPr>
      </w:pPr>
      <w:r w:rsidRPr="00702C9C">
        <w:rPr>
          <w:rFonts w:ascii="Times New Roman" w:hAnsi="Times New Roman"/>
          <w:b/>
          <w:sz w:val="28"/>
          <w:szCs w:val="28"/>
          <w:lang w:eastAsia="ru-RU"/>
        </w:rPr>
        <w:t>Обеспечение учета, контроля и управления процессом предоставления абонентам коммунальных ресурсов с целью повышения экономичности их использования</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(по реестру профессиональных стандартов)</w:t>
      </w:r>
    </w:p>
    <w:p w:rsidR="00026071" w:rsidRPr="002C2F1F" w:rsidRDefault="00026071" w:rsidP="005312F7">
      <w:pPr>
        <w:pStyle w:val="1"/>
        <w:spacing w:line="240" w:lineRule="auto"/>
        <w:rPr>
          <w:rFonts w:ascii="Times New Roman" w:eastAsia="Times New Roman" w:hAnsi="Times New Roman" w:cs="Times New Roman"/>
          <w:b/>
          <w:color w:val="auto"/>
          <w:lang w:eastAsia="ru-RU"/>
        </w:rPr>
      </w:pPr>
      <w:bookmarkStart w:id="5" w:name="_Toc508101489"/>
      <w:r w:rsidRPr="002C2F1F">
        <w:rPr>
          <w:rFonts w:ascii="Times New Roman" w:eastAsia="Times New Roman" w:hAnsi="Times New Roman" w:cs="Times New Roman"/>
          <w:color w:val="auto"/>
          <w:lang w:eastAsia="ru-RU"/>
        </w:rPr>
        <w:t>5. Спецификация заданий для теоретического этапа профессионального экзамена</w:t>
      </w:r>
      <w:bookmarkEnd w:id="5"/>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026071" w:rsidRPr="002C2F1F" w:rsidTr="00D31E83">
        <w:trPr>
          <w:tblHeader/>
        </w:trPr>
        <w:tc>
          <w:tcPr>
            <w:tcW w:w="496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 xml:space="preserve">Знания, умения в соответствии с </w:t>
            </w:r>
            <w:r w:rsidRPr="002C2F1F">
              <w:rPr>
                <w:rFonts w:ascii="Times New Roman" w:hAnsi="Times New Roman"/>
                <w:sz w:val="28"/>
                <w:szCs w:val="28"/>
                <w:lang w:eastAsia="ru-RU"/>
              </w:rPr>
              <w:br/>
              <w:t xml:space="preserve">требованиями к квалификации, на </w:t>
            </w:r>
            <w:r w:rsidRPr="002C2F1F">
              <w:rPr>
                <w:rFonts w:ascii="Times New Roman" w:hAnsi="Times New Roman"/>
                <w:sz w:val="28"/>
                <w:szCs w:val="28"/>
                <w:lang w:eastAsia="ru-RU"/>
              </w:rPr>
              <w:br/>
              <w:t>соответствие которым проводится оценка квалификации</w:t>
            </w:r>
          </w:p>
        </w:tc>
        <w:tc>
          <w:tcPr>
            <w:tcW w:w="2835"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Критерии оценки квалификации</w:t>
            </w:r>
          </w:p>
        </w:tc>
        <w:tc>
          <w:tcPr>
            <w:tcW w:w="184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 xml:space="preserve">Тип и </w:t>
            </w:r>
            <w:r w:rsidRPr="002C2F1F">
              <w:rPr>
                <w:rFonts w:ascii="Times New Roman" w:hAnsi="Times New Roman"/>
                <w:sz w:val="28"/>
                <w:szCs w:val="28"/>
                <w:lang w:eastAsia="ru-RU"/>
              </w:rPr>
              <w:br/>
              <w:t>№ задания</w:t>
            </w:r>
            <w:r w:rsidRPr="002C2F1F">
              <w:rPr>
                <w:rStyle w:val="ae"/>
                <w:rFonts w:ascii="Times New Roman" w:hAnsi="Times New Roman"/>
                <w:sz w:val="28"/>
                <w:szCs w:val="28"/>
                <w:lang w:eastAsia="ru-RU"/>
              </w:rPr>
              <w:footnoteReference w:id="2"/>
            </w:r>
            <w:r w:rsidRPr="002C2F1F">
              <w:rPr>
                <w:rFonts w:ascii="Times New Roman" w:hAnsi="Times New Roman"/>
                <w:sz w:val="28"/>
                <w:szCs w:val="28"/>
                <w:lang w:eastAsia="ru-RU"/>
              </w:rPr>
              <w:t xml:space="preserve"> </w:t>
            </w:r>
          </w:p>
        </w:tc>
      </w:tr>
      <w:tr w:rsidR="00026071" w:rsidRPr="002C2F1F" w:rsidTr="00D31E83">
        <w:trPr>
          <w:trHeight w:val="231"/>
          <w:tblHeader/>
        </w:trPr>
        <w:tc>
          <w:tcPr>
            <w:tcW w:w="496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c>
          <w:tcPr>
            <w:tcW w:w="2835"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w:t>
            </w:r>
          </w:p>
        </w:tc>
        <w:tc>
          <w:tcPr>
            <w:tcW w:w="184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w:t>
            </w:r>
          </w:p>
        </w:tc>
      </w:tr>
      <w:tr w:rsidR="00786D32" w:rsidRPr="002C2F1F" w:rsidTr="00D31E83">
        <w:tblPrEx>
          <w:tblCellMar>
            <w:top w:w="0" w:type="dxa"/>
            <w:left w:w="108" w:type="dxa"/>
            <w:bottom w:w="0" w:type="dxa"/>
            <w:right w:w="108" w:type="dxa"/>
          </w:tblCellMar>
          <w:tblLook w:val="01E0" w:firstRow="1" w:lastRow="1" w:firstColumn="1" w:lastColumn="1" w:noHBand="0" w:noVBand="0"/>
        </w:tblPrEx>
        <w:tc>
          <w:tcPr>
            <w:tcW w:w="4962" w:type="dxa"/>
          </w:tcPr>
          <w:p w:rsidR="00786D32" w:rsidRDefault="00786D32" w:rsidP="008D306D">
            <w:pPr>
              <w:pStyle w:val="-11"/>
              <w:ind w:left="0"/>
              <w:jc w:val="both"/>
              <w:rPr>
                <w:i/>
                <w:szCs w:val="28"/>
              </w:rPr>
            </w:pPr>
            <w:r w:rsidRPr="002C2F1F">
              <w:rPr>
                <w:b/>
                <w:szCs w:val="28"/>
              </w:rPr>
              <w:t>ТФ</w:t>
            </w:r>
            <w:r w:rsidRPr="002C2F1F">
              <w:rPr>
                <w:szCs w:val="28"/>
              </w:rPr>
              <w:t xml:space="preserve"> </w:t>
            </w:r>
            <w:r w:rsidRPr="00702C9C">
              <w:rPr>
                <w:i/>
                <w:szCs w:val="28"/>
              </w:rPr>
              <w:t>A/01.</w:t>
            </w:r>
            <w:proofErr w:type="gramStart"/>
            <w:r w:rsidRPr="00702C9C">
              <w:rPr>
                <w:i/>
                <w:szCs w:val="28"/>
              </w:rPr>
              <w:t>5</w:t>
            </w:r>
            <w:r w:rsidRPr="00EF4E98">
              <w:rPr>
                <w:i/>
                <w:szCs w:val="28"/>
              </w:rPr>
              <w:t xml:space="preserve">  </w:t>
            </w:r>
            <w:r w:rsidRPr="007D48AD">
              <w:rPr>
                <w:i/>
                <w:szCs w:val="28"/>
              </w:rPr>
              <w:t>Формирование</w:t>
            </w:r>
            <w:proofErr w:type="gramEnd"/>
            <w:r w:rsidRPr="007D48AD">
              <w:rPr>
                <w:i/>
                <w:szCs w:val="28"/>
              </w:rPr>
              <w:t xml:space="preserve"> и актуализация базы данных о потребителях коммунальных ресурсов</w:t>
            </w:r>
          </w:p>
          <w:p w:rsidR="00786D32" w:rsidRDefault="00786D32" w:rsidP="007D48AD">
            <w:pPr>
              <w:pStyle w:val="-11"/>
              <w:spacing w:before="120"/>
              <w:ind w:left="34"/>
              <w:jc w:val="both"/>
              <w:rPr>
                <w:szCs w:val="28"/>
              </w:rPr>
            </w:pPr>
            <w:r w:rsidRPr="00EF4E98">
              <w:rPr>
                <w:b/>
                <w:szCs w:val="28"/>
              </w:rPr>
              <w:lastRenderedPageBreak/>
              <w:t>ТД</w:t>
            </w:r>
            <w:r>
              <w:rPr>
                <w:b/>
                <w:szCs w:val="28"/>
              </w:rPr>
              <w:t>1</w:t>
            </w:r>
            <w:r w:rsidRPr="00EF4E98">
              <w:rPr>
                <w:b/>
                <w:szCs w:val="28"/>
              </w:rPr>
              <w:t xml:space="preserve"> </w:t>
            </w:r>
            <w:r w:rsidRPr="007D48AD">
              <w:rPr>
                <w:szCs w:val="28"/>
              </w:rPr>
              <w:t>Осуществление сбора и систематизации информации о потребителях коммунальных ресурсов</w:t>
            </w:r>
          </w:p>
          <w:p w:rsidR="00786D32" w:rsidRDefault="00786D32" w:rsidP="007D48AD">
            <w:pPr>
              <w:pStyle w:val="-11"/>
              <w:spacing w:before="120"/>
              <w:ind w:left="34"/>
              <w:jc w:val="both"/>
              <w:rPr>
                <w:szCs w:val="28"/>
              </w:rPr>
            </w:pPr>
            <w:r>
              <w:rPr>
                <w:b/>
                <w:szCs w:val="28"/>
              </w:rPr>
              <w:t xml:space="preserve">ТД2 </w:t>
            </w:r>
            <w:r w:rsidRPr="007D48AD">
              <w:rPr>
                <w:szCs w:val="28"/>
              </w:rPr>
              <w:t>Обеспечение сохранности информации и учетных данных по каждому потребителю коммунальных ресурсов</w:t>
            </w:r>
          </w:p>
          <w:p w:rsidR="00786D32" w:rsidRDefault="00786D32" w:rsidP="007D48AD">
            <w:pPr>
              <w:pStyle w:val="-11"/>
              <w:spacing w:before="120"/>
              <w:ind w:left="34"/>
              <w:jc w:val="both"/>
              <w:rPr>
                <w:szCs w:val="28"/>
              </w:rPr>
            </w:pPr>
            <w:r>
              <w:rPr>
                <w:b/>
                <w:szCs w:val="28"/>
              </w:rPr>
              <w:t>ТД</w:t>
            </w:r>
            <w:proofErr w:type="gramStart"/>
            <w:r>
              <w:rPr>
                <w:b/>
                <w:szCs w:val="28"/>
              </w:rPr>
              <w:t xml:space="preserve">3 </w:t>
            </w:r>
            <w:r>
              <w:rPr>
                <w:szCs w:val="28"/>
              </w:rPr>
              <w:t xml:space="preserve"> </w:t>
            </w:r>
            <w:r w:rsidRPr="009A7CB5">
              <w:rPr>
                <w:szCs w:val="28"/>
              </w:rPr>
              <w:t>Ведение</w:t>
            </w:r>
            <w:proofErr w:type="gramEnd"/>
            <w:r w:rsidRPr="009A7CB5">
              <w:rPr>
                <w:szCs w:val="28"/>
              </w:rPr>
              <w:t xml:space="preserve"> учета предоставляемых потребителям коммунальных ресурсов</w:t>
            </w:r>
          </w:p>
          <w:p w:rsidR="00786D32" w:rsidRDefault="00786D32" w:rsidP="007D48AD">
            <w:pPr>
              <w:pStyle w:val="-11"/>
              <w:spacing w:before="120"/>
              <w:ind w:left="34"/>
              <w:jc w:val="both"/>
              <w:rPr>
                <w:szCs w:val="28"/>
              </w:rPr>
            </w:pPr>
            <w:r>
              <w:rPr>
                <w:b/>
                <w:szCs w:val="28"/>
              </w:rPr>
              <w:t>ТД</w:t>
            </w:r>
            <w:proofErr w:type="gramStart"/>
            <w:r>
              <w:rPr>
                <w:b/>
                <w:szCs w:val="28"/>
              </w:rPr>
              <w:t xml:space="preserve">4 </w:t>
            </w:r>
            <w:r>
              <w:rPr>
                <w:szCs w:val="28"/>
              </w:rPr>
              <w:t xml:space="preserve"> </w:t>
            </w:r>
            <w:r w:rsidRPr="009A7CB5">
              <w:rPr>
                <w:szCs w:val="28"/>
              </w:rPr>
              <w:t>Организация</w:t>
            </w:r>
            <w:proofErr w:type="gramEnd"/>
            <w:r w:rsidRPr="009A7CB5">
              <w:rPr>
                <w:szCs w:val="28"/>
              </w:rPr>
              <w:t xml:space="preserve"> проведения инвентаризации сетевого хозяйства предприятия с целью выявления фактов самовольного или неучтенного потребления коммунальных ресурсов</w:t>
            </w:r>
          </w:p>
          <w:p w:rsidR="00786D32" w:rsidRDefault="00786D32" w:rsidP="007D48AD">
            <w:pPr>
              <w:pStyle w:val="-11"/>
              <w:spacing w:before="120"/>
              <w:ind w:left="34"/>
              <w:jc w:val="both"/>
              <w:rPr>
                <w:szCs w:val="28"/>
              </w:rPr>
            </w:pPr>
            <w:r>
              <w:rPr>
                <w:b/>
                <w:szCs w:val="28"/>
              </w:rPr>
              <w:t>ТД</w:t>
            </w:r>
            <w:proofErr w:type="gramStart"/>
            <w:r>
              <w:rPr>
                <w:b/>
                <w:szCs w:val="28"/>
              </w:rPr>
              <w:t xml:space="preserve">5 </w:t>
            </w:r>
            <w:r>
              <w:rPr>
                <w:szCs w:val="28"/>
              </w:rPr>
              <w:t xml:space="preserve"> </w:t>
            </w:r>
            <w:r w:rsidRPr="009A7CB5">
              <w:rPr>
                <w:szCs w:val="28"/>
              </w:rPr>
              <w:t>Оформление</w:t>
            </w:r>
            <w:proofErr w:type="gramEnd"/>
            <w:r w:rsidRPr="009A7CB5">
              <w:rPr>
                <w:szCs w:val="28"/>
              </w:rPr>
              <w:t xml:space="preserve"> необходимых документов при обнаружении самовольного или неучтенного потребления коммунальных ресурсов</w:t>
            </w:r>
          </w:p>
          <w:p w:rsidR="00786D32" w:rsidRDefault="00786D32" w:rsidP="007D48AD">
            <w:pPr>
              <w:pStyle w:val="-11"/>
              <w:spacing w:before="120"/>
              <w:ind w:left="34"/>
              <w:jc w:val="both"/>
              <w:rPr>
                <w:szCs w:val="28"/>
              </w:rPr>
            </w:pPr>
            <w:r>
              <w:rPr>
                <w:b/>
                <w:szCs w:val="28"/>
              </w:rPr>
              <w:t xml:space="preserve">ТД7 </w:t>
            </w:r>
            <w:r w:rsidRPr="009A7CB5">
              <w:rPr>
                <w:szCs w:val="28"/>
              </w:rPr>
              <w:t>Подготовка предложений по привлечению виновных лиц к административной ответственности</w:t>
            </w:r>
            <w:r>
              <w:rPr>
                <w:szCs w:val="28"/>
              </w:rPr>
              <w:t xml:space="preserve"> </w:t>
            </w:r>
          </w:p>
          <w:p w:rsidR="00786D32" w:rsidRPr="00786D32" w:rsidRDefault="00786D32" w:rsidP="007D48AD">
            <w:pPr>
              <w:pStyle w:val="-11"/>
              <w:spacing w:before="120"/>
              <w:ind w:left="34"/>
              <w:jc w:val="both"/>
              <w:rPr>
                <w:szCs w:val="28"/>
              </w:rPr>
            </w:pPr>
            <w:r>
              <w:rPr>
                <w:b/>
                <w:szCs w:val="28"/>
              </w:rPr>
              <w:t xml:space="preserve">ТД6 </w:t>
            </w:r>
            <w:r>
              <w:rPr>
                <w:szCs w:val="28"/>
              </w:rPr>
              <w:t xml:space="preserve"> </w:t>
            </w:r>
            <w:r w:rsidRPr="00786D32">
              <w:rPr>
                <w:szCs w:val="28"/>
              </w:rPr>
              <w:t>Определение величины ущерба, нанесенного предприятию, и объемов потерь коммунальных ресурсов</w:t>
            </w:r>
          </w:p>
        </w:tc>
        <w:tc>
          <w:tcPr>
            <w:tcW w:w="2835" w:type="dxa"/>
            <w:vMerge w:val="restart"/>
          </w:tcPr>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r w:rsidRPr="008D306D">
              <w:rPr>
                <w:rFonts w:ascii="Times New Roman" w:hAnsi="Times New Roman"/>
                <w:sz w:val="28"/>
                <w:szCs w:val="28"/>
              </w:rPr>
              <w:t>Дихотомическ</w:t>
            </w:r>
            <w:r>
              <w:rPr>
                <w:rFonts w:ascii="Times New Roman" w:hAnsi="Times New Roman"/>
                <w:sz w:val="28"/>
                <w:szCs w:val="28"/>
              </w:rPr>
              <w:t>ие</w:t>
            </w: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Pr="002C2F1F" w:rsidRDefault="00786D32" w:rsidP="005312F7">
            <w:pPr>
              <w:pStyle w:val="a3"/>
              <w:spacing w:after="0" w:line="240" w:lineRule="auto"/>
              <w:ind w:left="0" w:firstLine="33"/>
              <w:jc w:val="center"/>
              <w:rPr>
                <w:rFonts w:ascii="Times New Roman" w:hAnsi="Times New Roman"/>
                <w:sz w:val="28"/>
                <w:szCs w:val="28"/>
              </w:rPr>
            </w:pPr>
            <w:r w:rsidRPr="002C2F1F">
              <w:rPr>
                <w:rFonts w:ascii="Times New Roman" w:hAnsi="Times New Roman"/>
                <w:sz w:val="28"/>
                <w:szCs w:val="28"/>
              </w:rPr>
              <w:t xml:space="preserve">За каждое задание </w:t>
            </w:r>
          </w:p>
          <w:p w:rsidR="00786D32" w:rsidRPr="002C2F1F" w:rsidRDefault="00786D32" w:rsidP="005312F7">
            <w:pPr>
              <w:pStyle w:val="a3"/>
              <w:spacing w:after="0" w:line="240" w:lineRule="auto"/>
              <w:ind w:left="0" w:firstLine="33"/>
              <w:jc w:val="center"/>
              <w:rPr>
                <w:rFonts w:ascii="Times New Roman" w:hAnsi="Times New Roman"/>
                <w:sz w:val="28"/>
                <w:szCs w:val="28"/>
              </w:rPr>
            </w:pPr>
            <w:r w:rsidRPr="002C2F1F">
              <w:rPr>
                <w:rFonts w:ascii="Times New Roman" w:hAnsi="Times New Roman"/>
                <w:sz w:val="28"/>
                <w:szCs w:val="28"/>
              </w:rPr>
              <w:t>верно – 1 балл,</w:t>
            </w:r>
          </w:p>
          <w:p w:rsidR="00786D32" w:rsidRPr="002C2F1F" w:rsidRDefault="00786D32" w:rsidP="005312F7">
            <w:pPr>
              <w:pStyle w:val="a3"/>
              <w:spacing w:after="0" w:line="240" w:lineRule="auto"/>
              <w:ind w:left="0"/>
              <w:jc w:val="center"/>
              <w:rPr>
                <w:rFonts w:ascii="Times New Roman" w:hAnsi="Times New Roman"/>
                <w:sz w:val="28"/>
                <w:szCs w:val="28"/>
              </w:rPr>
            </w:pPr>
            <w:r w:rsidRPr="002C2F1F">
              <w:rPr>
                <w:rFonts w:ascii="Times New Roman" w:hAnsi="Times New Roman"/>
                <w:sz w:val="28"/>
                <w:szCs w:val="28"/>
              </w:rPr>
              <w:t>неверно – 0 баллов</w:t>
            </w:r>
          </w:p>
        </w:tc>
        <w:tc>
          <w:tcPr>
            <w:tcW w:w="1842" w:type="dxa"/>
            <w:vMerge w:val="restart"/>
          </w:tcPr>
          <w:p w:rsidR="00786D32" w:rsidRDefault="00786D32" w:rsidP="005312F7">
            <w:pPr>
              <w:spacing w:after="0" w:line="240" w:lineRule="auto"/>
              <w:contextualSpacing/>
              <w:jc w:val="center"/>
              <w:rPr>
                <w:rFonts w:ascii="Times New Roman" w:hAnsi="Times New Roman"/>
                <w:sz w:val="28"/>
                <w:szCs w:val="28"/>
              </w:rPr>
            </w:pPr>
          </w:p>
          <w:p w:rsidR="00786D32" w:rsidRDefault="00786D32" w:rsidP="005312F7">
            <w:pPr>
              <w:spacing w:after="0" w:line="240" w:lineRule="auto"/>
              <w:contextualSpacing/>
              <w:jc w:val="center"/>
              <w:rPr>
                <w:rFonts w:ascii="Times New Roman" w:hAnsi="Times New Roman"/>
                <w:sz w:val="28"/>
                <w:szCs w:val="28"/>
              </w:rPr>
            </w:pPr>
          </w:p>
          <w:p w:rsidR="00786D32" w:rsidRDefault="00786D32" w:rsidP="005312F7">
            <w:pPr>
              <w:spacing w:after="0" w:line="240" w:lineRule="auto"/>
              <w:contextualSpacing/>
              <w:jc w:val="center"/>
              <w:rPr>
                <w:rFonts w:ascii="Times New Roman" w:hAnsi="Times New Roman"/>
                <w:sz w:val="28"/>
                <w:szCs w:val="28"/>
              </w:rPr>
            </w:pPr>
          </w:p>
          <w:p w:rsidR="00786D32" w:rsidRDefault="00786D32" w:rsidP="005312F7">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8D306D">
            <w:pPr>
              <w:spacing w:after="0" w:line="240" w:lineRule="auto"/>
              <w:contextualSpacing/>
              <w:jc w:val="center"/>
              <w:rPr>
                <w:rFonts w:ascii="Times New Roman" w:hAnsi="Times New Roman"/>
                <w:sz w:val="28"/>
                <w:szCs w:val="28"/>
              </w:rPr>
            </w:pPr>
          </w:p>
          <w:p w:rsidR="00786D32" w:rsidRDefault="00786D32" w:rsidP="00786D32">
            <w:pPr>
              <w:spacing w:after="0" w:line="240" w:lineRule="auto"/>
              <w:contextualSpacing/>
              <w:jc w:val="center"/>
              <w:rPr>
                <w:rFonts w:ascii="Times New Roman" w:hAnsi="Times New Roman"/>
                <w:sz w:val="28"/>
                <w:szCs w:val="28"/>
              </w:rPr>
            </w:pPr>
            <w:r w:rsidRPr="00786D32">
              <w:rPr>
                <w:rFonts w:ascii="Times New Roman" w:hAnsi="Times New Roman"/>
                <w:sz w:val="28"/>
                <w:szCs w:val="28"/>
              </w:rPr>
              <w:t>1</w:t>
            </w:r>
            <w:r>
              <w:rPr>
                <w:rFonts w:ascii="Times New Roman" w:hAnsi="Times New Roman"/>
                <w:sz w:val="28"/>
                <w:szCs w:val="28"/>
              </w:rPr>
              <w:t xml:space="preserve"> ‒ </w:t>
            </w:r>
            <w:r w:rsidRPr="00786D32">
              <w:rPr>
                <w:rFonts w:ascii="Times New Roman" w:hAnsi="Times New Roman"/>
                <w:sz w:val="28"/>
                <w:szCs w:val="28"/>
              </w:rPr>
              <w:t>40</w:t>
            </w:r>
          </w:p>
          <w:p w:rsidR="00786D32" w:rsidRPr="002C2F1F" w:rsidRDefault="00786D32" w:rsidP="004D3944">
            <w:pPr>
              <w:spacing w:after="0" w:line="240" w:lineRule="auto"/>
              <w:contextualSpacing/>
              <w:jc w:val="center"/>
              <w:rPr>
                <w:rFonts w:ascii="Times New Roman" w:hAnsi="Times New Roman"/>
                <w:sz w:val="28"/>
                <w:szCs w:val="28"/>
              </w:rPr>
            </w:pPr>
          </w:p>
        </w:tc>
      </w:tr>
      <w:tr w:rsidR="00786D32" w:rsidRPr="002C2F1F" w:rsidTr="00D31E83">
        <w:tblPrEx>
          <w:tblCellMar>
            <w:top w:w="0" w:type="dxa"/>
            <w:left w:w="108" w:type="dxa"/>
            <w:bottom w:w="0" w:type="dxa"/>
            <w:right w:w="108" w:type="dxa"/>
          </w:tblCellMar>
          <w:tblLook w:val="01E0" w:firstRow="1" w:lastRow="1" w:firstColumn="1" w:lastColumn="1" w:noHBand="0" w:noVBand="0"/>
        </w:tblPrEx>
        <w:tc>
          <w:tcPr>
            <w:tcW w:w="4962" w:type="dxa"/>
          </w:tcPr>
          <w:p w:rsidR="00786D32" w:rsidRDefault="00786D32" w:rsidP="007D48AD">
            <w:pPr>
              <w:pStyle w:val="-11"/>
              <w:ind w:left="0"/>
              <w:jc w:val="both"/>
              <w:rPr>
                <w:i/>
                <w:szCs w:val="28"/>
              </w:rPr>
            </w:pPr>
            <w:r w:rsidRPr="002C2F1F">
              <w:rPr>
                <w:b/>
                <w:szCs w:val="28"/>
              </w:rPr>
              <w:lastRenderedPageBreak/>
              <w:t>ТФ</w:t>
            </w:r>
            <w:r w:rsidRPr="002C2F1F">
              <w:rPr>
                <w:szCs w:val="28"/>
              </w:rPr>
              <w:t xml:space="preserve"> </w:t>
            </w:r>
            <w:r w:rsidRPr="00702C9C">
              <w:rPr>
                <w:i/>
                <w:szCs w:val="28"/>
              </w:rPr>
              <w:t>A/0</w:t>
            </w:r>
            <w:r>
              <w:rPr>
                <w:i/>
                <w:szCs w:val="28"/>
              </w:rPr>
              <w:t>2</w:t>
            </w:r>
            <w:r w:rsidRPr="00702C9C">
              <w:rPr>
                <w:i/>
                <w:szCs w:val="28"/>
              </w:rPr>
              <w:t>.</w:t>
            </w:r>
            <w:proofErr w:type="gramStart"/>
            <w:r w:rsidRPr="00702C9C">
              <w:rPr>
                <w:i/>
                <w:szCs w:val="28"/>
              </w:rPr>
              <w:t>5</w:t>
            </w:r>
            <w:r w:rsidRPr="00EF4E98">
              <w:rPr>
                <w:i/>
                <w:szCs w:val="28"/>
              </w:rPr>
              <w:t xml:space="preserve">  </w:t>
            </w:r>
            <w:r w:rsidRPr="007D48AD">
              <w:rPr>
                <w:i/>
                <w:szCs w:val="28"/>
              </w:rPr>
              <w:t>Контроль</w:t>
            </w:r>
            <w:proofErr w:type="gramEnd"/>
            <w:r w:rsidRPr="007D48AD">
              <w:rPr>
                <w:i/>
                <w:szCs w:val="28"/>
              </w:rPr>
              <w:t>, учет и регулирование отпуска коммунальных ресурсов потребителям</w:t>
            </w:r>
          </w:p>
          <w:p w:rsidR="00786D32" w:rsidRDefault="00786D32" w:rsidP="007D48AD">
            <w:pPr>
              <w:pStyle w:val="-11"/>
              <w:spacing w:before="120"/>
              <w:ind w:left="34"/>
              <w:rPr>
                <w:szCs w:val="28"/>
              </w:rPr>
            </w:pPr>
            <w:r>
              <w:rPr>
                <w:b/>
                <w:szCs w:val="28"/>
              </w:rPr>
              <w:t>ТД3</w:t>
            </w:r>
            <w:r w:rsidRPr="008D306D">
              <w:rPr>
                <w:szCs w:val="28"/>
              </w:rPr>
              <w:t xml:space="preserve"> </w:t>
            </w:r>
            <w:r w:rsidRPr="007D48AD">
              <w:rPr>
                <w:szCs w:val="28"/>
              </w:rPr>
              <w:t>Контроль достоверности информации абонентов об объемах (количестве) потребленных ими коммунальных ресурсов</w:t>
            </w:r>
          </w:p>
          <w:p w:rsidR="00786D32" w:rsidRDefault="00786D32" w:rsidP="007D48AD">
            <w:pPr>
              <w:pStyle w:val="-11"/>
              <w:spacing w:before="120"/>
              <w:ind w:left="34"/>
              <w:jc w:val="both"/>
              <w:rPr>
                <w:szCs w:val="28"/>
              </w:rPr>
            </w:pPr>
            <w:r w:rsidRPr="007D48AD">
              <w:rPr>
                <w:b/>
                <w:szCs w:val="28"/>
              </w:rPr>
              <w:t>ТД5</w:t>
            </w:r>
            <w:r>
              <w:rPr>
                <w:szCs w:val="28"/>
              </w:rPr>
              <w:t xml:space="preserve"> </w:t>
            </w:r>
            <w:r w:rsidRPr="007D48AD">
              <w:rPr>
                <w:szCs w:val="28"/>
              </w:rPr>
              <w:t xml:space="preserve">Систематизация и передача информации об объемах, режиме и качестве предоставленных коммунальных </w:t>
            </w:r>
            <w:r w:rsidRPr="007D48AD">
              <w:rPr>
                <w:szCs w:val="28"/>
              </w:rPr>
              <w:lastRenderedPageBreak/>
              <w:t>ресурсов в расчетные центры по каждому абоненту</w:t>
            </w:r>
          </w:p>
          <w:p w:rsidR="00786D32" w:rsidRDefault="00786D32" w:rsidP="007D48AD">
            <w:pPr>
              <w:pStyle w:val="-11"/>
              <w:spacing w:before="120"/>
              <w:ind w:left="34"/>
              <w:jc w:val="both"/>
              <w:rPr>
                <w:szCs w:val="28"/>
              </w:rPr>
            </w:pPr>
            <w:r>
              <w:rPr>
                <w:b/>
                <w:szCs w:val="28"/>
              </w:rPr>
              <w:t>ТД</w:t>
            </w:r>
            <w:proofErr w:type="gramStart"/>
            <w:r>
              <w:rPr>
                <w:b/>
                <w:szCs w:val="28"/>
              </w:rPr>
              <w:t xml:space="preserve">1 </w:t>
            </w:r>
            <w:r>
              <w:rPr>
                <w:szCs w:val="28"/>
              </w:rPr>
              <w:t xml:space="preserve"> </w:t>
            </w:r>
            <w:r w:rsidRPr="009A7CB5">
              <w:rPr>
                <w:szCs w:val="28"/>
              </w:rPr>
              <w:t>Приемка</w:t>
            </w:r>
            <w:proofErr w:type="gramEnd"/>
            <w:r w:rsidRPr="009A7CB5">
              <w:rPr>
                <w:szCs w:val="28"/>
              </w:rPr>
              <w:t xml:space="preserve"> в эксплуатацию приборов учета коммунальных ресурсов после их плановой и внеплановой замены</w:t>
            </w:r>
          </w:p>
          <w:p w:rsidR="00786D32" w:rsidRDefault="00786D32" w:rsidP="007D48AD">
            <w:pPr>
              <w:pStyle w:val="-11"/>
              <w:spacing w:before="120"/>
              <w:ind w:left="34"/>
              <w:jc w:val="both"/>
              <w:rPr>
                <w:szCs w:val="28"/>
              </w:rPr>
            </w:pPr>
            <w:r>
              <w:rPr>
                <w:b/>
                <w:szCs w:val="28"/>
              </w:rPr>
              <w:t>ТД</w:t>
            </w:r>
            <w:proofErr w:type="gramStart"/>
            <w:r>
              <w:rPr>
                <w:b/>
                <w:szCs w:val="28"/>
              </w:rPr>
              <w:t xml:space="preserve">4 </w:t>
            </w:r>
            <w:r>
              <w:rPr>
                <w:szCs w:val="28"/>
              </w:rPr>
              <w:t xml:space="preserve"> </w:t>
            </w:r>
            <w:r w:rsidRPr="009A7CB5">
              <w:rPr>
                <w:szCs w:val="28"/>
              </w:rPr>
              <w:t>Проверка</w:t>
            </w:r>
            <w:proofErr w:type="gramEnd"/>
            <w:r w:rsidRPr="009A7CB5">
              <w:rPr>
                <w:szCs w:val="28"/>
              </w:rPr>
              <w:t xml:space="preserve"> сроков государственной поверки приборов учета, принятие мер по ее проведению или замене приборов учета</w:t>
            </w:r>
          </w:p>
          <w:p w:rsidR="00786D32" w:rsidRDefault="00786D32" w:rsidP="007D48AD">
            <w:pPr>
              <w:pStyle w:val="-11"/>
              <w:spacing w:before="120"/>
              <w:ind w:left="34"/>
              <w:jc w:val="both"/>
              <w:rPr>
                <w:szCs w:val="28"/>
              </w:rPr>
            </w:pPr>
            <w:r>
              <w:rPr>
                <w:b/>
                <w:szCs w:val="28"/>
              </w:rPr>
              <w:t>ТД</w:t>
            </w:r>
            <w:proofErr w:type="gramStart"/>
            <w:r>
              <w:rPr>
                <w:b/>
                <w:szCs w:val="28"/>
              </w:rPr>
              <w:t xml:space="preserve">2 </w:t>
            </w:r>
            <w:r>
              <w:rPr>
                <w:szCs w:val="28"/>
              </w:rPr>
              <w:t xml:space="preserve"> </w:t>
            </w:r>
            <w:r w:rsidRPr="009A7CB5">
              <w:rPr>
                <w:szCs w:val="28"/>
              </w:rPr>
              <w:t>Анализ</w:t>
            </w:r>
            <w:proofErr w:type="gramEnd"/>
            <w:r w:rsidRPr="009A7CB5">
              <w:rPr>
                <w:szCs w:val="28"/>
              </w:rPr>
              <w:t xml:space="preserve"> степени оснащения приборами учета узлов отпуска коммунальных ресурсов потребителям</w:t>
            </w:r>
          </w:p>
          <w:p w:rsidR="00786D32" w:rsidRDefault="00786D32" w:rsidP="007D48AD">
            <w:pPr>
              <w:pStyle w:val="-11"/>
              <w:spacing w:before="120"/>
              <w:ind w:left="34"/>
              <w:jc w:val="both"/>
              <w:rPr>
                <w:szCs w:val="28"/>
              </w:rPr>
            </w:pPr>
            <w:r>
              <w:rPr>
                <w:b/>
                <w:szCs w:val="28"/>
              </w:rPr>
              <w:t>ТД</w:t>
            </w:r>
            <w:proofErr w:type="gramStart"/>
            <w:r>
              <w:rPr>
                <w:b/>
                <w:szCs w:val="28"/>
              </w:rPr>
              <w:t xml:space="preserve">7 </w:t>
            </w:r>
            <w:r>
              <w:rPr>
                <w:szCs w:val="28"/>
              </w:rPr>
              <w:t xml:space="preserve"> </w:t>
            </w:r>
            <w:r w:rsidRPr="009A7CB5">
              <w:rPr>
                <w:szCs w:val="28"/>
              </w:rPr>
              <w:t>Составление</w:t>
            </w:r>
            <w:proofErr w:type="gramEnd"/>
            <w:r w:rsidRPr="009A7CB5">
              <w:rPr>
                <w:szCs w:val="28"/>
              </w:rPr>
              <w:t xml:space="preserve"> актов о нарушении абонентами правил пользования коммунальными ресурсами</w:t>
            </w:r>
          </w:p>
          <w:p w:rsidR="00786D32" w:rsidRDefault="00786D32" w:rsidP="007D48AD">
            <w:pPr>
              <w:pStyle w:val="-11"/>
              <w:spacing w:before="120"/>
              <w:ind w:left="34"/>
              <w:jc w:val="both"/>
              <w:rPr>
                <w:szCs w:val="28"/>
              </w:rPr>
            </w:pPr>
            <w:r>
              <w:rPr>
                <w:b/>
                <w:szCs w:val="28"/>
              </w:rPr>
              <w:t>ТД</w:t>
            </w:r>
            <w:proofErr w:type="gramStart"/>
            <w:r>
              <w:rPr>
                <w:b/>
                <w:szCs w:val="28"/>
              </w:rPr>
              <w:t xml:space="preserve">6 </w:t>
            </w:r>
            <w:r>
              <w:rPr>
                <w:szCs w:val="28"/>
              </w:rPr>
              <w:t xml:space="preserve"> </w:t>
            </w:r>
            <w:r w:rsidRPr="00786D32">
              <w:rPr>
                <w:szCs w:val="28"/>
              </w:rPr>
              <w:t>Оформление</w:t>
            </w:r>
            <w:proofErr w:type="gramEnd"/>
            <w:r w:rsidRPr="00786D32">
              <w:rPr>
                <w:szCs w:val="28"/>
              </w:rPr>
              <w:t xml:space="preserve"> необходимых документов о времени прекращения подачи коммунальных ресурсов и времени локализации неисправности в инженерных системах и оборудовании</w:t>
            </w:r>
          </w:p>
          <w:p w:rsidR="00786D32" w:rsidRPr="00786D32" w:rsidRDefault="00786D32" w:rsidP="007D48AD">
            <w:pPr>
              <w:pStyle w:val="-11"/>
              <w:spacing w:before="120"/>
              <w:ind w:left="34"/>
              <w:jc w:val="both"/>
              <w:rPr>
                <w:szCs w:val="28"/>
              </w:rPr>
            </w:pPr>
            <w:r>
              <w:rPr>
                <w:b/>
                <w:szCs w:val="28"/>
              </w:rPr>
              <w:t xml:space="preserve">ТД8 </w:t>
            </w:r>
            <w:r>
              <w:rPr>
                <w:szCs w:val="28"/>
              </w:rPr>
              <w:t xml:space="preserve"> </w:t>
            </w:r>
            <w:r w:rsidRPr="00786D32">
              <w:rPr>
                <w:szCs w:val="28"/>
              </w:rPr>
              <w:t>Организация работы малых коллективов исполнителей</w:t>
            </w:r>
          </w:p>
        </w:tc>
        <w:tc>
          <w:tcPr>
            <w:tcW w:w="2835" w:type="dxa"/>
            <w:vMerge/>
          </w:tcPr>
          <w:p w:rsidR="00786D32" w:rsidRPr="002C2F1F" w:rsidRDefault="00786D32" w:rsidP="005312F7">
            <w:pPr>
              <w:pStyle w:val="a3"/>
              <w:spacing w:after="0" w:line="240" w:lineRule="auto"/>
              <w:ind w:left="33"/>
              <w:jc w:val="both"/>
              <w:rPr>
                <w:rFonts w:ascii="Times New Roman" w:hAnsi="Times New Roman"/>
                <w:sz w:val="28"/>
                <w:szCs w:val="28"/>
              </w:rPr>
            </w:pPr>
          </w:p>
        </w:tc>
        <w:tc>
          <w:tcPr>
            <w:tcW w:w="1842" w:type="dxa"/>
            <w:vMerge/>
          </w:tcPr>
          <w:p w:rsidR="00786D32" w:rsidRPr="002C2F1F" w:rsidRDefault="00786D32" w:rsidP="004D3944">
            <w:pPr>
              <w:spacing w:after="0" w:line="240" w:lineRule="auto"/>
              <w:contextualSpacing/>
              <w:jc w:val="center"/>
              <w:rPr>
                <w:rFonts w:ascii="Times New Roman" w:hAnsi="Times New Roman"/>
                <w:sz w:val="28"/>
                <w:szCs w:val="28"/>
              </w:rPr>
            </w:pPr>
          </w:p>
        </w:tc>
      </w:tr>
      <w:tr w:rsidR="007D48AD" w:rsidRPr="002C2F1F" w:rsidTr="00D31E83">
        <w:tblPrEx>
          <w:tblCellMar>
            <w:top w:w="0" w:type="dxa"/>
            <w:left w:w="108" w:type="dxa"/>
            <w:bottom w:w="0" w:type="dxa"/>
            <w:right w:w="108" w:type="dxa"/>
          </w:tblCellMar>
          <w:tblLook w:val="01E0" w:firstRow="1" w:lastRow="1" w:firstColumn="1" w:lastColumn="1" w:noHBand="0" w:noVBand="0"/>
        </w:tblPrEx>
        <w:tc>
          <w:tcPr>
            <w:tcW w:w="4962" w:type="dxa"/>
          </w:tcPr>
          <w:p w:rsidR="007D48AD" w:rsidRDefault="007D48AD" w:rsidP="007D48AD">
            <w:pPr>
              <w:pStyle w:val="-11"/>
              <w:ind w:left="0"/>
              <w:jc w:val="both"/>
              <w:rPr>
                <w:i/>
                <w:szCs w:val="28"/>
              </w:rPr>
            </w:pPr>
            <w:r w:rsidRPr="002C2F1F">
              <w:rPr>
                <w:b/>
                <w:szCs w:val="28"/>
              </w:rPr>
              <w:lastRenderedPageBreak/>
              <w:t>ТФ</w:t>
            </w:r>
            <w:r w:rsidRPr="002C2F1F">
              <w:rPr>
                <w:szCs w:val="28"/>
              </w:rPr>
              <w:t xml:space="preserve"> </w:t>
            </w:r>
            <w:r w:rsidRPr="00702C9C">
              <w:rPr>
                <w:i/>
                <w:szCs w:val="28"/>
              </w:rPr>
              <w:t>A/0</w:t>
            </w:r>
            <w:r>
              <w:rPr>
                <w:i/>
                <w:szCs w:val="28"/>
              </w:rPr>
              <w:t>3</w:t>
            </w:r>
            <w:r w:rsidRPr="00702C9C">
              <w:rPr>
                <w:i/>
                <w:szCs w:val="28"/>
              </w:rPr>
              <w:t>.</w:t>
            </w:r>
            <w:proofErr w:type="gramStart"/>
            <w:r w:rsidRPr="00702C9C">
              <w:rPr>
                <w:i/>
                <w:szCs w:val="28"/>
              </w:rPr>
              <w:t>5</w:t>
            </w:r>
            <w:r w:rsidRPr="00EF4E98">
              <w:rPr>
                <w:i/>
                <w:szCs w:val="28"/>
              </w:rPr>
              <w:t xml:space="preserve">  </w:t>
            </w:r>
            <w:r w:rsidRPr="007D48AD">
              <w:rPr>
                <w:i/>
                <w:szCs w:val="28"/>
              </w:rPr>
              <w:t>Организация</w:t>
            </w:r>
            <w:proofErr w:type="gramEnd"/>
            <w:r w:rsidRPr="007D48AD">
              <w:rPr>
                <w:i/>
                <w:szCs w:val="28"/>
              </w:rPr>
              <w:t xml:space="preserve"> предоставления коммунальных ресурсов потребителям</w:t>
            </w:r>
          </w:p>
          <w:p w:rsidR="007D48AD" w:rsidRDefault="007D48AD" w:rsidP="007D48AD">
            <w:pPr>
              <w:pStyle w:val="-11"/>
              <w:ind w:left="0"/>
              <w:jc w:val="both"/>
              <w:rPr>
                <w:szCs w:val="28"/>
              </w:rPr>
            </w:pPr>
            <w:r>
              <w:rPr>
                <w:b/>
                <w:szCs w:val="28"/>
              </w:rPr>
              <w:t>ТД1</w:t>
            </w:r>
            <w:r w:rsidRPr="008D306D">
              <w:rPr>
                <w:szCs w:val="28"/>
              </w:rPr>
              <w:t xml:space="preserve"> </w:t>
            </w:r>
            <w:r w:rsidRPr="007D48AD">
              <w:rPr>
                <w:szCs w:val="28"/>
              </w:rPr>
              <w:t>Подготовка документов для заключения договоров на поставку коммунальных ресурсов потребителям</w:t>
            </w:r>
          </w:p>
          <w:p w:rsidR="007D48AD" w:rsidRDefault="007D48AD" w:rsidP="007D48AD">
            <w:pPr>
              <w:pStyle w:val="-11"/>
              <w:ind w:left="0"/>
              <w:jc w:val="both"/>
              <w:rPr>
                <w:szCs w:val="28"/>
              </w:rPr>
            </w:pPr>
            <w:r w:rsidRPr="007D48AD">
              <w:rPr>
                <w:b/>
                <w:szCs w:val="28"/>
              </w:rPr>
              <w:t>ТД3</w:t>
            </w:r>
            <w:r>
              <w:rPr>
                <w:szCs w:val="28"/>
              </w:rPr>
              <w:t xml:space="preserve"> </w:t>
            </w:r>
            <w:r w:rsidRPr="007D48AD">
              <w:rPr>
                <w:szCs w:val="28"/>
              </w:rPr>
              <w:t>Начисление платы абонентам за потребленные коммунальные ресурсы в соответствии с действующими тарифами и заключенными договорами и оформление платежных документов</w:t>
            </w:r>
          </w:p>
          <w:p w:rsidR="009A7CB5" w:rsidRDefault="009A7CB5" w:rsidP="007D48AD">
            <w:pPr>
              <w:pStyle w:val="-11"/>
              <w:ind w:left="0"/>
              <w:jc w:val="both"/>
              <w:rPr>
                <w:szCs w:val="28"/>
              </w:rPr>
            </w:pPr>
            <w:r w:rsidRPr="009A7CB5">
              <w:rPr>
                <w:b/>
                <w:szCs w:val="28"/>
              </w:rPr>
              <w:lastRenderedPageBreak/>
              <w:t>ТД2</w:t>
            </w:r>
            <w:r>
              <w:rPr>
                <w:szCs w:val="28"/>
              </w:rPr>
              <w:t xml:space="preserve"> </w:t>
            </w:r>
            <w:r w:rsidRPr="009A7CB5">
              <w:rPr>
                <w:szCs w:val="28"/>
              </w:rPr>
              <w:t>Анализ информации по каждому потребителю, об объемах, режиме и качестве предоставленных коммунальных ресурсов</w:t>
            </w:r>
          </w:p>
          <w:p w:rsidR="009A7CB5" w:rsidRDefault="009A7CB5" w:rsidP="007D48AD">
            <w:pPr>
              <w:pStyle w:val="-11"/>
              <w:ind w:left="0"/>
              <w:jc w:val="both"/>
              <w:rPr>
                <w:szCs w:val="28"/>
              </w:rPr>
            </w:pPr>
            <w:r w:rsidRPr="009A7CB5">
              <w:rPr>
                <w:b/>
                <w:szCs w:val="28"/>
              </w:rPr>
              <w:t>ТД6</w:t>
            </w:r>
            <w:r>
              <w:rPr>
                <w:szCs w:val="28"/>
              </w:rPr>
              <w:t xml:space="preserve"> </w:t>
            </w:r>
            <w:r w:rsidRPr="009A7CB5">
              <w:rPr>
                <w:szCs w:val="28"/>
              </w:rPr>
              <w:t>Оформление документов по сверке показаний приборов учета абонентов и ресурсоснабжающих организаций</w:t>
            </w:r>
          </w:p>
          <w:p w:rsidR="009A7CB5" w:rsidRDefault="009A7CB5" w:rsidP="007D48AD">
            <w:pPr>
              <w:pStyle w:val="-11"/>
              <w:ind w:left="0"/>
              <w:jc w:val="both"/>
              <w:rPr>
                <w:szCs w:val="28"/>
              </w:rPr>
            </w:pPr>
            <w:r>
              <w:rPr>
                <w:b/>
                <w:szCs w:val="28"/>
              </w:rPr>
              <w:t>ТД</w:t>
            </w:r>
            <w:proofErr w:type="gramStart"/>
            <w:r>
              <w:rPr>
                <w:b/>
                <w:szCs w:val="28"/>
              </w:rPr>
              <w:t xml:space="preserve">4 </w:t>
            </w:r>
            <w:r>
              <w:rPr>
                <w:szCs w:val="28"/>
              </w:rPr>
              <w:t xml:space="preserve"> </w:t>
            </w:r>
            <w:r w:rsidRPr="009A7CB5">
              <w:rPr>
                <w:szCs w:val="28"/>
              </w:rPr>
              <w:t>Расчет</w:t>
            </w:r>
            <w:proofErr w:type="gramEnd"/>
            <w:r w:rsidRPr="009A7CB5">
              <w:rPr>
                <w:szCs w:val="28"/>
              </w:rPr>
              <w:t xml:space="preserve"> задолженности за потребленные коммунальные ресурсы, начисление штрафных санкций за просрочку платежей</w:t>
            </w:r>
          </w:p>
          <w:p w:rsidR="009A7CB5" w:rsidRDefault="009A7CB5" w:rsidP="007D48AD">
            <w:pPr>
              <w:pStyle w:val="-11"/>
              <w:ind w:left="0"/>
              <w:jc w:val="both"/>
              <w:rPr>
                <w:szCs w:val="28"/>
              </w:rPr>
            </w:pPr>
            <w:r w:rsidRPr="009A7CB5">
              <w:rPr>
                <w:b/>
                <w:szCs w:val="28"/>
              </w:rPr>
              <w:t>ТД5</w:t>
            </w:r>
            <w:r>
              <w:rPr>
                <w:szCs w:val="28"/>
              </w:rPr>
              <w:t xml:space="preserve"> </w:t>
            </w:r>
            <w:r w:rsidRPr="009A7CB5">
              <w:rPr>
                <w:szCs w:val="28"/>
              </w:rPr>
              <w:t>Перерасчет платежей за несоблюдение режима и параметров качества предоставления коммунальных ресурсов потребителям</w:t>
            </w:r>
          </w:p>
          <w:p w:rsidR="009A7CB5" w:rsidRPr="009A7CB5" w:rsidRDefault="009A7CB5" w:rsidP="007D48AD">
            <w:pPr>
              <w:pStyle w:val="-11"/>
              <w:ind w:left="0"/>
              <w:jc w:val="both"/>
              <w:rPr>
                <w:szCs w:val="28"/>
              </w:rPr>
            </w:pPr>
            <w:r w:rsidRPr="00786D32">
              <w:rPr>
                <w:b/>
                <w:szCs w:val="28"/>
              </w:rPr>
              <w:t>ТД7</w:t>
            </w:r>
            <w:r>
              <w:rPr>
                <w:szCs w:val="28"/>
              </w:rPr>
              <w:t xml:space="preserve"> </w:t>
            </w:r>
            <w:r w:rsidRPr="009A7CB5">
              <w:rPr>
                <w:szCs w:val="28"/>
              </w:rPr>
              <w:t xml:space="preserve">Подготовка материалов в арбитражный суд, следственные и судебные органы по фактам </w:t>
            </w:r>
            <w:proofErr w:type="spellStart"/>
            <w:r w:rsidRPr="009A7CB5">
              <w:rPr>
                <w:szCs w:val="28"/>
              </w:rPr>
              <w:t>безучетного</w:t>
            </w:r>
            <w:proofErr w:type="spellEnd"/>
            <w:r w:rsidRPr="009A7CB5">
              <w:rPr>
                <w:szCs w:val="28"/>
              </w:rPr>
              <w:t xml:space="preserve"> потребления коммунальных ресурсов, неплатежей и другим нарушениям договорных обязательств</w:t>
            </w:r>
          </w:p>
        </w:tc>
        <w:tc>
          <w:tcPr>
            <w:tcW w:w="2835" w:type="dxa"/>
          </w:tcPr>
          <w:p w:rsidR="007D48AD" w:rsidRDefault="007D48AD" w:rsidP="00786D32">
            <w:pPr>
              <w:pStyle w:val="a3"/>
              <w:spacing w:after="0" w:line="240" w:lineRule="auto"/>
              <w:ind w:left="33"/>
              <w:jc w:val="both"/>
              <w:rPr>
                <w:rFonts w:ascii="Times New Roman" w:hAnsi="Times New Roman"/>
                <w:sz w:val="28"/>
                <w:szCs w:val="28"/>
              </w:rPr>
            </w:pPr>
          </w:p>
        </w:tc>
        <w:tc>
          <w:tcPr>
            <w:tcW w:w="1842" w:type="dxa"/>
          </w:tcPr>
          <w:p w:rsidR="007D48AD" w:rsidRDefault="007D48AD" w:rsidP="008D306D">
            <w:pPr>
              <w:spacing w:after="0" w:line="240" w:lineRule="auto"/>
              <w:contextualSpacing/>
              <w:jc w:val="center"/>
              <w:rPr>
                <w:rFonts w:ascii="Times New Roman" w:hAnsi="Times New Roman"/>
                <w:sz w:val="28"/>
                <w:szCs w:val="28"/>
              </w:rPr>
            </w:pPr>
          </w:p>
        </w:tc>
      </w:tr>
    </w:tbl>
    <w:p w:rsidR="00D31E83" w:rsidRPr="002C2F1F" w:rsidRDefault="00D31E83" w:rsidP="005312F7">
      <w:pPr>
        <w:widowControl w:val="0"/>
        <w:autoSpaceDE w:val="0"/>
        <w:autoSpaceDN w:val="0"/>
        <w:spacing w:before="240" w:after="0" w:line="240" w:lineRule="auto"/>
        <w:jc w:val="both"/>
        <w:rPr>
          <w:rFonts w:ascii="Times New Roman" w:hAnsi="Times New Roman"/>
          <w:sz w:val="28"/>
          <w:szCs w:val="28"/>
        </w:rPr>
      </w:pPr>
      <w:bookmarkStart w:id="6" w:name="_Toc317462901"/>
      <w:bookmarkStart w:id="7" w:name="_Toc332622680"/>
      <w:bookmarkStart w:id="8" w:name="_Toc332623358"/>
      <w:bookmarkStart w:id="9" w:name="_Toc332624034"/>
      <w:bookmarkStart w:id="10" w:name="_Toc332624372"/>
      <w:bookmarkStart w:id="11" w:name="_Toc360378408"/>
      <w:bookmarkStart w:id="12" w:name="_Toc360378642"/>
      <w:bookmarkStart w:id="13" w:name="_Toc360434216"/>
      <w:r w:rsidRPr="002C2F1F">
        <w:rPr>
          <w:rFonts w:ascii="Times New Roman" w:hAnsi="Times New Roman"/>
          <w:sz w:val="28"/>
          <w:szCs w:val="28"/>
        </w:rPr>
        <w:lastRenderedPageBreak/>
        <w:t>Общая информация по структуре заданий для теоретического этапа</w:t>
      </w:r>
      <w:r w:rsidRPr="002C2F1F">
        <w:rPr>
          <w:rFonts w:ascii="Times New Roman" w:hAnsi="Times New Roman"/>
          <w:b/>
          <w:bCs/>
          <w:sz w:val="28"/>
          <w:szCs w:val="28"/>
        </w:rPr>
        <w:t xml:space="preserve"> </w:t>
      </w:r>
      <w:r w:rsidRPr="002C2F1F">
        <w:rPr>
          <w:rFonts w:ascii="Times New Roman" w:hAnsi="Times New Roman"/>
          <w:sz w:val="28"/>
          <w:szCs w:val="28"/>
        </w:rPr>
        <w:t>профессионального экзамена:</w:t>
      </w:r>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количество заданий с выбором ответа: </w:t>
      </w:r>
      <w:r w:rsidR="003707F7">
        <w:rPr>
          <w:rFonts w:ascii="Times New Roman" w:hAnsi="Times New Roman"/>
          <w:sz w:val="28"/>
          <w:szCs w:val="28"/>
        </w:rPr>
        <w:t>40</w:t>
      </w:r>
      <w:r w:rsidRPr="002C2F1F">
        <w:rPr>
          <w:rFonts w:ascii="Times New Roman" w:hAnsi="Times New Roman"/>
          <w:sz w:val="28"/>
          <w:szCs w:val="28"/>
        </w:rPr>
        <w:t>;</w:t>
      </w:r>
    </w:p>
    <w:p w:rsidR="00D31E83" w:rsidRPr="00A01E70"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количество заданий с открытым ответом: </w:t>
      </w:r>
      <w:r w:rsidR="004D3944" w:rsidRPr="00A01E70">
        <w:rPr>
          <w:rFonts w:ascii="Times New Roman" w:hAnsi="Times New Roman"/>
          <w:sz w:val="28"/>
          <w:szCs w:val="28"/>
        </w:rPr>
        <w:t>1</w:t>
      </w:r>
      <w:r w:rsidRPr="00A01E70">
        <w:rPr>
          <w:rFonts w:ascii="Times New Roman" w:hAnsi="Times New Roman"/>
          <w:sz w:val="28"/>
          <w:szCs w:val="28"/>
        </w:rPr>
        <w:t>;</w:t>
      </w:r>
    </w:p>
    <w:p w:rsidR="00D31E83" w:rsidRPr="00A01E70" w:rsidRDefault="00D31E83" w:rsidP="005312F7">
      <w:pPr>
        <w:widowControl w:val="0"/>
        <w:autoSpaceDE w:val="0"/>
        <w:autoSpaceDN w:val="0"/>
        <w:spacing w:after="0" w:line="240" w:lineRule="auto"/>
        <w:jc w:val="both"/>
        <w:rPr>
          <w:rFonts w:ascii="Times New Roman" w:hAnsi="Times New Roman"/>
          <w:sz w:val="28"/>
          <w:szCs w:val="28"/>
        </w:rPr>
      </w:pPr>
      <w:r w:rsidRPr="00A01E70">
        <w:rPr>
          <w:rFonts w:ascii="Times New Roman" w:hAnsi="Times New Roman"/>
          <w:sz w:val="28"/>
          <w:szCs w:val="28"/>
        </w:rPr>
        <w:t xml:space="preserve">количество заданий на установление соответствия: </w:t>
      </w:r>
      <w:r w:rsidR="004D3944" w:rsidRPr="00A01E70">
        <w:rPr>
          <w:rFonts w:ascii="Times New Roman" w:hAnsi="Times New Roman"/>
          <w:sz w:val="28"/>
          <w:szCs w:val="28"/>
        </w:rPr>
        <w:t>1</w:t>
      </w:r>
      <w:r w:rsidRPr="00A01E70">
        <w:rPr>
          <w:rFonts w:ascii="Times New Roman" w:hAnsi="Times New Roman"/>
          <w:sz w:val="28"/>
          <w:szCs w:val="28"/>
        </w:rPr>
        <w:t>;</w:t>
      </w:r>
    </w:p>
    <w:p w:rsidR="00D31E83" w:rsidRPr="00A01E70" w:rsidRDefault="00D31E83" w:rsidP="005312F7">
      <w:pPr>
        <w:widowControl w:val="0"/>
        <w:autoSpaceDE w:val="0"/>
        <w:autoSpaceDN w:val="0"/>
        <w:spacing w:after="0" w:line="240" w:lineRule="auto"/>
        <w:jc w:val="both"/>
        <w:rPr>
          <w:rFonts w:ascii="Times New Roman" w:hAnsi="Times New Roman"/>
          <w:sz w:val="28"/>
          <w:szCs w:val="28"/>
        </w:rPr>
      </w:pPr>
      <w:r w:rsidRPr="00A01E70">
        <w:rPr>
          <w:rFonts w:ascii="Times New Roman" w:hAnsi="Times New Roman"/>
          <w:sz w:val="28"/>
          <w:szCs w:val="28"/>
        </w:rPr>
        <w:t xml:space="preserve">количество заданий на установление последовательности: </w:t>
      </w:r>
      <w:r w:rsidR="004D3944" w:rsidRPr="00A01E70">
        <w:rPr>
          <w:rFonts w:ascii="Times New Roman" w:hAnsi="Times New Roman"/>
          <w:sz w:val="28"/>
          <w:szCs w:val="28"/>
        </w:rPr>
        <w:t>1</w:t>
      </w:r>
      <w:r w:rsidRPr="00A01E70">
        <w:rPr>
          <w:rFonts w:ascii="Times New Roman" w:hAnsi="Times New Roman"/>
          <w:sz w:val="28"/>
          <w:szCs w:val="28"/>
        </w:rPr>
        <w:t>;</w:t>
      </w:r>
    </w:p>
    <w:p w:rsidR="00D31E83" w:rsidRDefault="00D31E83" w:rsidP="005312F7">
      <w:pPr>
        <w:widowControl w:val="0"/>
        <w:autoSpaceDE w:val="0"/>
        <w:autoSpaceDN w:val="0"/>
        <w:spacing w:after="0" w:line="240" w:lineRule="auto"/>
        <w:jc w:val="both"/>
        <w:rPr>
          <w:rFonts w:ascii="Times New Roman" w:hAnsi="Times New Roman"/>
          <w:sz w:val="28"/>
          <w:szCs w:val="28"/>
        </w:rPr>
      </w:pPr>
      <w:r w:rsidRPr="00786D32">
        <w:rPr>
          <w:rFonts w:ascii="Times New Roman" w:hAnsi="Times New Roman"/>
          <w:sz w:val="28"/>
          <w:szCs w:val="28"/>
        </w:rPr>
        <w:t xml:space="preserve">время выполнения заданий для теоретического этапа экзамена: </w:t>
      </w:r>
      <w:r w:rsidR="004D3944" w:rsidRPr="00786D32">
        <w:rPr>
          <w:rFonts w:ascii="Times New Roman" w:hAnsi="Times New Roman"/>
          <w:sz w:val="28"/>
          <w:szCs w:val="28"/>
        </w:rPr>
        <w:t>45</w:t>
      </w:r>
      <w:r w:rsidRPr="00786D32">
        <w:rPr>
          <w:rFonts w:ascii="Times New Roman" w:hAnsi="Times New Roman"/>
          <w:sz w:val="28"/>
          <w:szCs w:val="28"/>
        </w:rPr>
        <w:t xml:space="preserve"> минут</w:t>
      </w:r>
    </w:p>
    <w:p w:rsidR="00D31E83" w:rsidRPr="002C2F1F" w:rsidRDefault="00D31E83" w:rsidP="003B2A58">
      <w:pPr>
        <w:pStyle w:val="1"/>
        <w:spacing w:line="240" w:lineRule="auto"/>
        <w:jc w:val="both"/>
        <w:rPr>
          <w:rFonts w:ascii="Times New Roman" w:hAnsi="Times New Roman" w:cs="Times New Roman"/>
          <w:b/>
          <w:color w:val="auto"/>
          <w:sz w:val="28"/>
          <w:szCs w:val="28"/>
        </w:rPr>
      </w:pPr>
      <w:bookmarkStart w:id="14" w:name="_Toc499494487"/>
      <w:bookmarkStart w:id="15" w:name="_Toc508101490"/>
      <w:r w:rsidRPr="002C2F1F">
        <w:rPr>
          <w:rFonts w:ascii="Times New Roman" w:hAnsi="Times New Roman" w:cs="Times New Roman"/>
          <w:color w:val="auto"/>
          <w:sz w:val="28"/>
          <w:szCs w:val="28"/>
        </w:rPr>
        <w:t xml:space="preserve">6. Спецификация заданий для практического этапа профессионального </w:t>
      </w:r>
      <w:r w:rsidRPr="002C2F1F">
        <w:rPr>
          <w:rFonts w:ascii="Times New Roman" w:hAnsi="Times New Roman" w:cs="Times New Roman"/>
          <w:color w:val="auto"/>
          <w:sz w:val="28"/>
          <w:szCs w:val="28"/>
        </w:rPr>
        <w:br/>
        <w:t>экзамена</w:t>
      </w:r>
      <w:bookmarkEnd w:id="14"/>
      <w:bookmarkEnd w:id="15"/>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D31E83" w:rsidRPr="002C2F1F" w:rsidTr="00DF5AC7">
        <w:tc>
          <w:tcPr>
            <w:tcW w:w="4111"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 xml:space="preserve">действия, умения в соответствии </w:t>
            </w:r>
            <w:r w:rsidRPr="002C2F1F">
              <w:rPr>
                <w:rFonts w:ascii="Times New Roman" w:hAnsi="Times New Roman"/>
                <w:sz w:val="28"/>
                <w:szCs w:val="28"/>
              </w:rPr>
              <w:lastRenderedPageBreak/>
              <w:t xml:space="preserve">с требованиями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686"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 xml:space="preserve">Критерии оценки </w:t>
            </w:r>
            <w:r w:rsidRPr="002C2F1F">
              <w:rPr>
                <w:rFonts w:ascii="Times New Roman" w:hAnsi="Times New Roman"/>
                <w:sz w:val="28"/>
                <w:szCs w:val="28"/>
              </w:rPr>
              <w:br/>
              <w:t>квалификации</w:t>
            </w:r>
          </w:p>
        </w:tc>
        <w:tc>
          <w:tcPr>
            <w:tcW w:w="1842"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r w:rsidRPr="002C2F1F">
              <w:rPr>
                <w:rStyle w:val="ae"/>
                <w:sz w:val="28"/>
                <w:szCs w:val="28"/>
              </w:rPr>
              <w:footnoteReference w:id="3"/>
            </w:r>
          </w:p>
        </w:tc>
      </w:tr>
      <w:tr w:rsidR="00D31E83" w:rsidRPr="002C2F1F" w:rsidTr="00DF5AC7">
        <w:tc>
          <w:tcPr>
            <w:tcW w:w="4111"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1</w:t>
            </w:r>
          </w:p>
        </w:tc>
        <w:tc>
          <w:tcPr>
            <w:tcW w:w="3686"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2"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DF5AC7" w:rsidRPr="002C2F1F" w:rsidTr="00DF5AC7">
        <w:tc>
          <w:tcPr>
            <w:tcW w:w="4111" w:type="dxa"/>
          </w:tcPr>
          <w:p w:rsidR="00DF5AC7" w:rsidRPr="002C2F1F" w:rsidRDefault="00DF5AC7" w:rsidP="00DF5AC7">
            <w:pPr>
              <w:spacing w:after="0" w:line="240" w:lineRule="auto"/>
              <w:jc w:val="both"/>
              <w:rPr>
                <w:rFonts w:ascii="Times New Roman" w:hAnsi="Times New Roman"/>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00786D32" w:rsidRPr="00786D32">
              <w:rPr>
                <w:rFonts w:ascii="Times New Roman" w:hAnsi="Times New Roman"/>
                <w:i/>
                <w:sz w:val="28"/>
                <w:szCs w:val="28"/>
              </w:rPr>
              <w:t>А/01.</w:t>
            </w:r>
            <w:proofErr w:type="gramStart"/>
            <w:r w:rsidR="00786D32" w:rsidRPr="00786D32">
              <w:rPr>
                <w:rFonts w:ascii="Times New Roman" w:hAnsi="Times New Roman"/>
                <w:i/>
                <w:sz w:val="28"/>
                <w:szCs w:val="28"/>
              </w:rPr>
              <w:t>5</w:t>
            </w:r>
            <w:r w:rsidRPr="00577906">
              <w:rPr>
                <w:rFonts w:ascii="Times New Roman" w:hAnsi="Times New Roman"/>
                <w:i/>
                <w:sz w:val="28"/>
                <w:szCs w:val="28"/>
              </w:rPr>
              <w:t xml:space="preserve">  </w:t>
            </w:r>
            <w:r w:rsidR="00786D32" w:rsidRPr="00786D32">
              <w:rPr>
                <w:rFonts w:ascii="Times New Roman" w:hAnsi="Times New Roman"/>
                <w:i/>
                <w:sz w:val="28"/>
                <w:szCs w:val="28"/>
              </w:rPr>
              <w:t>Формирование</w:t>
            </w:r>
            <w:proofErr w:type="gramEnd"/>
            <w:r w:rsidR="00786D32" w:rsidRPr="00786D32">
              <w:rPr>
                <w:rFonts w:ascii="Times New Roman" w:hAnsi="Times New Roman"/>
                <w:i/>
                <w:sz w:val="28"/>
                <w:szCs w:val="28"/>
              </w:rPr>
              <w:t xml:space="preserve"> и актуализация базы данных о потребителях коммунальных ресурсов</w:t>
            </w:r>
          </w:p>
          <w:p w:rsidR="00DF5AC7" w:rsidRPr="00786D32" w:rsidRDefault="00DF5AC7" w:rsidP="00DF5AC7">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sidRPr="00577906">
              <w:rPr>
                <w:rFonts w:ascii="Times New Roman" w:hAnsi="Times New Roman"/>
                <w:b/>
                <w:sz w:val="28"/>
                <w:szCs w:val="28"/>
              </w:rPr>
              <w:t xml:space="preserve">1 </w:t>
            </w:r>
            <w:r w:rsidR="00786D32">
              <w:rPr>
                <w:rFonts w:ascii="Times New Roman" w:hAnsi="Times New Roman"/>
                <w:sz w:val="28"/>
                <w:szCs w:val="28"/>
              </w:rPr>
              <w:t xml:space="preserve"> </w:t>
            </w:r>
            <w:r w:rsidR="00786D32" w:rsidRPr="00786D32">
              <w:rPr>
                <w:rFonts w:ascii="Times New Roman" w:hAnsi="Times New Roman"/>
                <w:sz w:val="28"/>
                <w:szCs w:val="28"/>
              </w:rPr>
              <w:t>Осуществление</w:t>
            </w:r>
            <w:proofErr w:type="gramEnd"/>
            <w:r w:rsidR="00786D32" w:rsidRPr="00786D32">
              <w:rPr>
                <w:rFonts w:ascii="Times New Roman" w:hAnsi="Times New Roman"/>
                <w:sz w:val="28"/>
                <w:szCs w:val="28"/>
              </w:rPr>
              <w:t xml:space="preserve"> сбора и систематизации информации о потребителях коммунальных ресурсов</w:t>
            </w:r>
          </w:p>
          <w:p w:rsidR="00786D32" w:rsidRPr="00786D32" w:rsidRDefault="00DF5AC7" w:rsidP="00786D32">
            <w:pPr>
              <w:spacing w:after="0" w:line="240" w:lineRule="auto"/>
              <w:jc w:val="both"/>
              <w:rPr>
                <w:rFonts w:ascii="Times New Roman" w:hAnsi="Times New Roman"/>
                <w:bCs/>
                <w:sz w:val="28"/>
                <w:szCs w:val="28"/>
                <w:lang w:eastAsia="ru-RU"/>
              </w:rPr>
            </w:pPr>
            <w:r w:rsidRPr="00577906">
              <w:rPr>
                <w:rFonts w:ascii="Times New Roman" w:hAnsi="Times New Roman"/>
                <w:b/>
                <w:sz w:val="28"/>
                <w:szCs w:val="28"/>
              </w:rPr>
              <w:t>ТД</w:t>
            </w:r>
            <w:proofErr w:type="gramStart"/>
            <w:r w:rsidR="00786D32">
              <w:rPr>
                <w:rFonts w:ascii="Times New Roman" w:hAnsi="Times New Roman"/>
                <w:b/>
                <w:sz w:val="28"/>
                <w:szCs w:val="28"/>
              </w:rPr>
              <w:t>5</w:t>
            </w:r>
            <w:r w:rsidRPr="00577906">
              <w:rPr>
                <w:rFonts w:ascii="Times New Roman" w:hAnsi="Times New Roman"/>
                <w:b/>
                <w:sz w:val="28"/>
                <w:szCs w:val="28"/>
              </w:rPr>
              <w:t xml:space="preserve"> </w:t>
            </w:r>
            <w:r w:rsidR="00786D32">
              <w:rPr>
                <w:rFonts w:ascii="Times New Roman" w:hAnsi="Times New Roman"/>
                <w:sz w:val="28"/>
                <w:szCs w:val="28"/>
              </w:rPr>
              <w:t xml:space="preserve"> </w:t>
            </w:r>
            <w:r w:rsidR="00786D32" w:rsidRPr="00786D32">
              <w:rPr>
                <w:rFonts w:ascii="Times New Roman" w:hAnsi="Times New Roman"/>
                <w:sz w:val="28"/>
                <w:szCs w:val="28"/>
              </w:rPr>
              <w:t>Оформление</w:t>
            </w:r>
            <w:proofErr w:type="gramEnd"/>
            <w:r w:rsidR="00786D32" w:rsidRPr="00786D32">
              <w:rPr>
                <w:rFonts w:ascii="Times New Roman" w:hAnsi="Times New Roman"/>
                <w:sz w:val="28"/>
                <w:szCs w:val="28"/>
              </w:rPr>
              <w:t xml:space="preserve"> необходимых документов при обнаружении самовольного или неучтенного потребления коммунальных ресурсов</w:t>
            </w:r>
          </w:p>
          <w:p w:rsidR="00786D32" w:rsidRPr="002C2F1F" w:rsidRDefault="00786D32" w:rsidP="00786D32">
            <w:pPr>
              <w:spacing w:after="0" w:line="240" w:lineRule="auto"/>
              <w:jc w:val="both"/>
              <w:rPr>
                <w:rFonts w:ascii="Times New Roman" w:hAnsi="Times New Roman"/>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2</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Контроль</w:t>
            </w:r>
            <w:proofErr w:type="gramEnd"/>
            <w:r w:rsidRPr="00786D32">
              <w:rPr>
                <w:rFonts w:ascii="Times New Roman" w:hAnsi="Times New Roman"/>
                <w:i/>
                <w:sz w:val="28"/>
                <w:szCs w:val="28"/>
              </w:rPr>
              <w:t>, учет и регулирование отпуска коммунальных ресурсов потребителям</w:t>
            </w:r>
          </w:p>
          <w:p w:rsidR="00DF5AC7" w:rsidRDefault="00DF5AC7" w:rsidP="00DF5AC7">
            <w:pPr>
              <w:pStyle w:val="-11"/>
              <w:ind w:left="0"/>
              <w:jc w:val="both"/>
              <w:rPr>
                <w:szCs w:val="28"/>
              </w:rPr>
            </w:pPr>
            <w:r>
              <w:rPr>
                <w:b/>
                <w:szCs w:val="28"/>
              </w:rPr>
              <w:t>ТД</w:t>
            </w:r>
            <w:r w:rsidR="00786D32">
              <w:rPr>
                <w:b/>
                <w:szCs w:val="28"/>
              </w:rPr>
              <w:t>2</w:t>
            </w:r>
            <w:r>
              <w:rPr>
                <w:b/>
                <w:szCs w:val="28"/>
              </w:rPr>
              <w:t xml:space="preserve"> </w:t>
            </w:r>
            <w:r w:rsidR="00786D32" w:rsidRPr="00786D32">
              <w:rPr>
                <w:szCs w:val="28"/>
              </w:rPr>
              <w:t>Анализ степени оснащения приборами учета узлов отпуска коммунальных ресурсов потребителям</w:t>
            </w:r>
          </w:p>
          <w:p w:rsidR="00786D32" w:rsidRDefault="00DF5AC7" w:rsidP="00786D32">
            <w:pPr>
              <w:pStyle w:val="-11"/>
              <w:ind w:left="0"/>
              <w:jc w:val="both"/>
              <w:rPr>
                <w:szCs w:val="28"/>
              </w:rPr>
            </w:pPr>
            <w:r w:rsidRPr="0068259C">
              <w:rPr>
                <w:b/>
                <w:szCs w:val="28"/>
              </w:rPr>
              <w:t>ТД</w:t>
            </w:r>
            <w:r w:rsidR="00F214AE">
              <w:rPr>
                <w:b/>
                <w:szCs w:val="28"/>
              </w:rPr>
              <w:t>6</w:t>
            </w:r>
            <w:r>
              <w:rPr>
                <w:szCs w:val="28"/>
              </w:rPr>
              <w:t xml:space="preserve"> </w:t>
            </w:r>
            <w:r w:rsidR="00F214AE" w:rsidRPr="00F214AE">
              <w:rPr>
                <w:szCs w:val="28"/>
              </w:rPr>
              <w:t>Оформление необходимых документов о времени прекращения подачи коммунальных ресурсов и времени локализации неисправности в инженерных системах и оборудовании</w:t>
            </w:r>
          </w:p>
          <w:p w:rsidR="00DF5AC7" w:rsidRDefault="00F214AE" w:rsidP="00F214AE">
            <w:pPr>
              <w:pStyle w:val="-11"/>
              <w:ind w:left="0"/>
              <w:jc w:val="both"/>
              <w:rPr>
                <w:szCs w:val="28"/>
              </w:rPr>
            </w:pPr>
            <w:r w:rsidRPr="00F214AE">
              <w:rPr>
                <w:b/>
                <w:szCs w:val="28"/>
              </w:rPr>
              <w:t>ТД7</w:t>
            </w:r>
            <w:r>
              <w:rPr>
                <w:szCs w:val="28"/>
              </w:rPr>
              <w:t xml:space="preserve"> </w:t>
            </w:r>
            <w:r w:rsidRPr="00F214AE">
              <w:rPr>
                <w:szCs w:val="28"/>
              </w:rPr>
              <w:t>Составление актов о нарушении абонентами правил пользования коммунальными ресурсами</w:t>
            </w:r>
          </w:p>
          <w:p w:rsidR="00F214AE" w:rsidRPr="002C2F1F" w:rsidRDefault="00F214AE" w:rsidP="00F214AE">
            <w:pPr>
              <w:spacing w:after="0" w:line="240" w:lineRule="auto"/>
              <w:jc w:val="both"/>
              <w:rPr>
                <w:rFonts w:ascii="Times New Roman" w:hAnsi="Times New Roman"/>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3</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F214AE">
              <w:rPr>
                <w:rFonts w:ascii="Times New Roman" w:hAnsi="Times New Roman"/>
                <w:i/>
                <w:sz w:val="28"/>
                <w:szCs w:val="28"/>
              </w:rPr>
              <w:t>Организация</w:t>
            </w:r>
            <w:proofErr w:type="gramEnd"/>
            <w:r w:rsidRPr="00F214AE">
              <w:rPr>
                <w:rFonts w:ascii="Times New Roman" w:hAnsi="Times New Roman"/>
                <w:i/>
                <w:sz w:val="28"/>
                <w:szCs w:val="28"/>
              </w:rPr>
              <w:t xml:space="preserve"> предоставления коммунальных ресурсов потребителям</w:t>
            </w:r>
          </w:p>
          <w:p w:rsidR="00F214AE" w:rsidRDefault="00F214AE" w:rsidP="00F214AE">
            <w:pPr>
              <w:pStyle w:val="-11"/>
              <w:ind w:left="0"/>
              <w:jc w:val="both"/>
              <w:rPr>
                <w:bCs/>
                <w:szCs w:val="28"/>
              </w:rPr>
            </w:pPr>
            <w:r w:rsidRPr="00F214AE">
              <w:rPr>
                <w:b/>
                <w:bCs/>
                <w:szCs w:val="28"/>
              </w:rPr>
              <w:lastRenderedPageBreak/>
              <w:t>ТД4</w:t>
            </w:r>
            <w:r>
              <w:rPr>
                <w:bCs/>
                <w:szCs w:val="28"/>
              </w:rPr>
              <w:t xml:space="preserve"> </w:t>
            </w:r>
            <w:r w:rsidRPr="00F214AE">
              <w:rPr>
                <w:bCs/>
                <w:szCs w:val="28"/>
              </w:rPr>
              <w:t>Расчет задолженности за потребленные коммунальные ресурсы, начисление штрафных санкций за просрочку платежей</w:t>
            </w:r>
          </w:p>
          <w:p w:rsidR="00F214AE" w:rsidRPr="002C2F1F" w:rsidRDefault="00F214AE" w:rsidP="00F214AE">
            <w:pPr>
              <w:pStyle w:val="-11"/>
              <w:ind w:left="0"/>
              <w:jc w:val="both"/>
              <w:rPr>
                <w:bCs/>
                <w:szCs w:val="28"/>
              </w:rPr>
            </w:pPr>
            <w:r w:rsidRPr="00F214AE">
              <w:rPr>
                <w:b/>
                <w:bCs/>
                <w:szCs w:val="28"/>
              </w:rPr>
              <w:t>ТД6</w:t>
            </w:r>
            <w:r>
              <w:rPr>
                <w:bCs/>
                <w:szCs w:val="28"/>
              </w:rPr>
              <w:t xml:space="preserve"> </w:t>
            </w:r>
            <w:r w:rsidRPr="00F214AE">
              <w:rPr>
                <w:bCs/>
                <w:szCs w:val="28"/>
              </w:rPr>
              <w:t>Оформление документов по сверке показаний приборов учета абонентов и ресурсоснабжающих организаций</w:t>
            </w:r>
          </w:p>
        </w:tc>
        <w:tc>
          <w:tcPr>
            <w:tcW w:w="3686" w:type="dxa"/>
          </w:tcPr>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r w:rsidRPr="00F14551">
              <w:rPr>
                <w:rFonts w:ascii="Times New Roman" w:hAnsi="Times New Roman"/>
                <w:bCs/>
                <w:sz w:val="28"/>
                <w:szCs w:val="28"/>
                <w:lang w:eastAsia="ru-RU"/>
              </w:rPr>
              <w:t>Соответствие решения правильному ответу: 2441.66 м</w:t>
            </w:r>
            <w:r w:rsidRPr="00F14551">
              <w:rPr>
                <w:rFonts w:ascii="Times New Roman" w:hAnsi="Times New Roman"/>
                <w:bCs/>
                <w:sz w:val="28"/>
                <w:szCs w:val="28"/>
                <w:vertAlign w:val="superscript"/>
                <w:lang w:eastAsia="ru-RU"/>
              </w:rPr>
              <w:t>3</w:t>
            </w: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r w:rsidRPr="00F14551">
              <w:rPr>
                <w:rFonts w:ascii="Times New Roman" w:hAnsi="Times New Roman"/>
                <w:bCs/>
                <w:sz w:val="28"/>
                <w:szCs w:val="28"/>
                <w:lang w:eastAsia="ru-RU"/>
              </w:rPr>
              <w:t>Соответствие решения правильному ответу: 345.02 руб.</w:t>
            </w: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F14551">
            <w:pPr>
              <w:spacing w:after="0" w:line="240" w:lineRule="auto"/>
              <w:jc w:val="center"/>
              <w:rPr>
                <w:rFonts w:ascii="Times New Roman" w:hAnsi="Times New Roman"/>
                <w:bCs/>
                <w:sz w:val="28"/>
                <w:szCs w:val="28"/>
                <w:lang w:eastAsia="ru-RU"/>
              </w:rPr>
            </w:pPr>
            <w:r w:rsidRPr="0069753E">
              <w:rPr>
                <w:rFonts w:ascii="Times New Roman" w:hAnsi="Times New Roman"/>
                <w:bCs/>
                <w:sz w:val="28"/>
                <w:szCs w:val="28"/>
                <w:lang w:eastAsia="ru-RU"/>
              </w:rPr>
              <w:t xml:space="preserve">Соответствие написанной формулы </w:t>
            </w:r>
            <w:r>
              <w:rPr>
                <w:rFonts w:ascii="Times New Roman" w:hAnsi="Times New Roman"/>
                <w:bCs/>
                <w:sz w:val="28"/>
                <w:szCs w:val="28"/>
                <w:lang w:eastAsia="ru-RU"/>
              </w:rPr>
              <w:br/>
            </w:r>
            <w:r w:rsidRPr="0069753E">
              <w:rPr>
                <w:rFonts w:ascii="Times New Roman" w:hAnsi="Times New Roman"/>
                <w:bCs/>
                <w:sz w:val="28"/>
                <w:szCs w:val="28"/>
                <w:lang w:eastAsia="ru-RU"/>
              </w:rPr>
              <w:t xml:space="preserve">формуле:  </w:t>
            </w:r>
          </w:p>
          <w:p w:rsidR="00F14551" w:rsidRDefault="00F14551" w:rsidP="00F14551">
            <w:pPr>
              <w:spacing w:after="0" w:line="240" w:lineRule="auto"/>
              <w:jc w:val="center"/>
              <w:rPr>
                <w:rFonts w:ascii="Times New Roman" w:hAnsi="Times New Roman"/>
                <w:bCs/>
                <w:sz w:val="28"/>
                <w:szCs w:val="28"/>
                <w:lang w:eastAsia="ru-RU"/>
              </w:rPr>
            </w:pPr>
            <w:proofErr w:type="spellStart"/>
            <w:r w:rsidRPr="0069753E">
              <w:rPr>
                <w:rFonts w:ascii="Times New Roman" w:hAnsi="Times New Roman"/>
                <w:bCs/>
                <w:sz w:val="28"/>
                <w:szCs w:val="28"/>
                <w:lang w:eastAsia="ru-RU"/>
              </w:rPr>
              <w:lastRenderedPageBreak/>
              <w:t>Р</w:t>
            </w:r>
            <w:r w:rsidRPr="0069753E">
              <w:rPr>
                <w:rFonts w:ascii="Times New Roman" w:hAnsi="Times New Roman"/>
                <w:bCs/>
                <w:sz w:val="28"/>
                <w:szCs w:val="28"/>
                <w:vertAlign w:val="subscript"/>
                <w:lang w:eastAsia="ru-RU"/>
              </w:rPr>
              <w:t>i</w:t>
            </w:r>
            <w:proofErr w:type="spellEnd"/>
            <w:r w:rsidRPr="0069753E">
              <w:rPr>
                <w:rFonts w:ascii="Times New Roman" w:hAnsi="Times New Roman"/>
                <w:bCs/>
                <w:sz w:val="28"/>
                <w:szCs w:val="28"/>
                <w:lang w:eastAsia="ru-RU"/>
              </w:rPr>
              <w:t xml:space="preserve"> = </w:t>
            </w:r>
            <w:proofErr w:type="spellStart"/>
            <w:r w:rsidRPr="0069753E">
              <w:rPr>
                <w:rFonts w:ascii="Times New Roman" w:hAnsi="Times New Roman"/>
                <w:bCs/>
                <w:sz w:val="28"/>
                <w:szCs w:val="28"/>
                <w:lang w:eastAsia="ru-RU"/>
              </w:rPr>
              <w:t>К</w:t>
            </w:r>
            <w:r w:rsidRPr="0069753E">
              <w:rPr>
                <w:rFonts w:ascii="Times New Roman" w:hAnsi="Times New Roman"/>
                <w:bCs/>
                <w:sz w:val="28"/>
                <w:szCs w:val="28"/>
                <w:vertAlign w:val="subscript"/>
                <w:lang w:eastAsia="ru-RU"/>
              </w:rPr>
              <w:t>пов</w:t>
            </w:r>
            <w:proofErr w:type="spellEnd"/>
            <w:r w:rsidRPr="0069753E">
              <w:rPr>
                <w:rFonts w:ascii="Times New Roman" w:hAnsi="Times New Roman"/>
                <w:bCs/>
                <w:sz w:val="28"/>
                <w:szCs w:val="28"/>
                <w:lang w:eastAsia="ru-RU"/>
              </w:rPr>
              <w:t xml:space="preserve"> </w:t>
            </w:r>
            <w:r>
              <w:rPr>
                <w:rFonts w:ascii="Times New Roman" w:hAnsi="Times New Roman"/>
                <w:bCs/>
                <w:sz w:val="28"/>
                <w:szCs w:val="28"/>
                <w:lang w:eastAsia="ru-RU"/>
              </w:rPr>
              <w:t>*</w:t>
            </w:r>
            <w:proofErr w:type="spellStart"/>
            <w:r w:rsidRPr="0069753E">
              <w:rPr>
                <w:rFonts w:ascii="Times New Roman" w:hAnsi="Times New Roman"/>
                <w:bCs/>
                <w:sz w:val="28"/>
                <w:szCs w:val="28"/>
                <w:lang w:eastAsia="ru-RU"/>
              </w:rPr>
              <w:t>V</w:t>
            </w:r>
            <w:r w:rsidRPr="0069753E">
              <w:rPr>
                <w:rFonts w:ascii="Times New Roman" w:hAnsi="Times New Roman"/>
                <w:bCs/>
                <w:sz w:val="28"/>
                <w:szCs w:val="28"/>
                <w:vertAlign w:val="subscript"/>
                <w:lang w:eastAsia="ru-RU"/>
              </w:rPr>
              <w:t>гв</w:t>
            </w:r>
            <w:proofErr w:type="spellEnd"/>
            <w:r>
              <w:rPr>
                <w:rFonts w:ascii="Times New Roman" w:hAnsi="Times New Roman"/>
                <w:bCs/>
                <w:sz w:val="28"/>
                <w:szCs w:val="28"/>
                <w:lang w:eastAsia="ru-RU"/>
              </w:rPr>
              <w:t>*</w:t>
            </w:r>
            <w:r w:rsidRPr="0069753E">
              <w:rPr>
                <w:rFonts w:ascii="Times New Roman" w:hAnsi="Times New Roman"/>
                <w:bCs/>
                <w:sz w:val="28"/>
                <w:szCs w:val="28"/>
                <w:lang w:eastAsia="ru-RU"/>
              </w:rPr>
              <w:t xml:space="preserve"> </w:t>
            </w:r>
            <w:proofErr w:type="spellStart"/>
            <w:r w:rsidRPr="0069753E">
              <w:rPr>
                <w:rFonts w:ascii="Times New Roman" w:hAnsi="Times New Roman"/>
                <w:bCs/>
                <w:sz w:val="28"/>
                <w:szCs w:val="28"/>
                <w:lang w:eastAsia="ru-RU"/>
              </w:rPr>
              <w:t>Т</w:t>
            </w:r>
            <w:r w:rsidRPr="0069753E">
              <w:rPr>
                <w:rFonts w:ascii="Times New Roman" w:hAnsi="Times New Roman"/>
                <w:bCs/>
                <w:sz w:val="28"/>
                <w:szCs w:val="28"/>
                <w:vertAlign w:val="subscript"/>
                <w:lang w:eastAsia="ru-RU"/>
              </w:rPr>
              <w:t>хв</w:t>
            </w:r>
            <w:proofErr w:type="spellEnd"/>
            <w:r w:rsidRPr="0069753E">
              <w:rPr>
                <w:rFonts w:ascii="Times New Roman" w:hAnsi="Times New Roman"/>
                <w:bCs/>
                <w:sz w:val="28"/>
                <w:szCs w:val="28"/>
                <w:lang w:eastAsia="ru-RU"/>
              </w:rPr>
              <w:t xml:space="preserve"> + </w:t>
            </w:r>
            <w:proofErr w:type="spellStart"/>
            <w:r w:rsidRPr="0069753E">
              <w:rPr>
                <w:rFonts w:ascii="Times New Roman" w:hAnsi="Times New Roman"/>
                <w:bCs/>
                <w:sz w:val="28"/>
                <w:szCs w:val="28"/>
                <w:lang w:eastAsia="ru-RU"/>
              </w:rPr>
              <w:t>Q</w:t>
            </w:r>
            <w:r w:rsidRPr="0069753E">
              <w:rPr>
                <w:rFonts w:ascii="Times New Roman" w:hAnsi="Times New Roman"/>
                <w:bCs/>
                <w:sz w:val="28"/>
                <w:szCs w:val="28"/>
                <w:vertAlign w:val="subscript"/>
                <w:lang w:eastAsia="ru-RU"/>
              </w:rPr>
              <w:t>тэ</w:t>
            </w:r>
            <w:proofErr w:type="spellEnd"/>
            <w:r w:rsidRPr="0069753E">
              <w:rPr>
                <w:rFonts w:ascii="Times New Roman" w:hAnsi="Times New Roman"/>
                <w:bCs/>
                <w:sz w:val="28"/>
                <w:szCs w:val="28"/>
                <w:lang w:eastAsia="ru-RU"/>
              </w:rPr>
              <w:t xml:space="preserve"> </w:t>
            </w:r>
            <w:r>
              <w:rPr>
                <w:rFonts w:ascii="Times New Roman" w:hAnsi="Times New Roman"/>
                <w:bCs/>
                <w:sz w:val="28"/>
                <w:szCs w:val="28"/>
                <w:lang w:eastAsia="ru-RU"/>
              </w:rPr>
              <w:t>*</w:t>
            </w:r>
            <w:r w:rsidRPr="0069753E">
              <w:rPr>
                <w:rFonts w:ascii="Times New Roman" w:hAnsi="Times New Roman"/>
                <w:bCs/>
                <w:sz w:val="28"/>
                <w:szCs w:val="28"/>
                <w:lang w:eastAsia="ru-RU"/>
              </w:rPr>
              <w:t xml:space="preserve"> </w:t>
            </w:r>
            <w:proofErr w:type="spellStart"/>
            <w:proofErr w:type="gramStart"/>
            <w:r w:rsidRPr="0069753E">
              <w:rPr>
                <w:rFonts w:ascii="Times New Roman" w:hAnsi="Times New Roman"/>
                <w:bCs/>
                <w:sz w:val="28"/>
                <w:szCs w:val="28"/>
                <w:lang w:eastAsia="ru-RU"/>
              </w:rPr>
              <w:t>Т</w:t>
            </w:r>
            <w:r w:rsidRPr="0069753E">
              <w:rPr>
                <w:rFonts w:ascii="Times New Roman" w:hAnsi="Times New Roman"/>
                <w:bCs/>
                <w:sz w:val="28"/>
                <w:szCs w:val="28"/>
                <w:vertAlign w:val="subscript"/>
                <w:lang w:eastAsia="ru-RU"/>
              </w:rPr>
              <w:t>тэ</w:t>
            </w:r>
            <w:proofErr w:type="spellEnd"/>
            <w:r w:rsidRPr="0069753E">
              <w:rPr>
                <w:rFonts w:ascii="Times New Roman" w:hAnsi="Times New Roman"/>
                <w:bCs/>
                <w:sz w:val="28"/>
                <w:szCs w:val="28"/>
                <w:lang w:eastAsia="ru-RU"/>
              </w:rPr>
              <w:t xml:space="preserve">  с</w:t>
            </w:r>
            <w:proofErr w:type="gramEnd"/>
            <w:r w:rsidRPr="0069753E">
              <w:rPr>
                <w:rFonts w:ascii="Times New Roman" w:hAnsi="Times New Roman"/>
                <w:bCs/>
                <w:sz w:val="28"/>
                <w:szCs w:val="28"/>
                <w:lang w:eastAsia="ru-RU"/>
              </w:rPr>
              <w:t xml:space="preserve"> пояснением показателей формулы</w:t>
            </w:r>
          </w:p>
          <w:p w:rsidR="00F14551" w:rsidRDefault="00F14551" w:rsidP="00331961">
            <w:pPr>
              <w:spacing w:after="0" w:line="240" w:lineRule="auto"/>
              <w:rPr>
                <w:rFonts w:ascii="Times New Roman" w:hAnsi="Times New Roman"/>
                <w:bCs/>
                <w:sz w:val="28"/>
                <w:szCs w:val="28"/>
                <w:lang w:eastAsia="ru-RU"/>
              </w:rPr>
            </w:pPr>
          </w:p>
          <w:p w:rsidR="00DF5AC7" w:rsidRPr="002C2F1F" w:rsidRDefault="00331961" w:rsidP="00F14551">
            <w:pPr>
              <w:spacing w:after="0" w:line="240" w:lineRule="auto"/>
              <w:jc w:val="center"/>
              <w:rPr>
                <w:rFonts w:ascii="Times New Roman" w:hAnsi="Times New Roman"/>
                <w:bCs/>
                <w:sz w:val="28"/>
                <w:szCs w:val="28"/>
                <w:lang w:eastAsia="ru-RU"/>
              </w:rPr>
            </w:pPr>
            <w:r w:rsidRPr="00577906">
              <w:rPr>
                <w:rFonts w:ascii="Times New Roman" w:hAnsi="Times New Roman"/>
                <w:bCs/>
                <w:sz w:val="28"/>
                <w:szCs w:val="28"/>
                <w:lang w:eastAsia="ru-RU"/>
              </w:rPr>
              <w:t>Критериальное значение – да/нет</w:t>
            </w:r>
          </w:p>
        </w:tc>
        <w:tc>
          <w:tcPr>
            <w:tcW w:w="1842" w:type="dxa"/>
          </w:tcPr>
          <w:p w:rsidR="00DF5AC7" w:rsidRDefault="00DF5AC7" w:rsidP="00DF5AC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Задание 1</w:t>
            </w: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r>
              <w:rPr>
                <w:rFonts w:ascii="Times New Roman" w:hAnsi="Times New Roman"/>
                <w:sz w:val="28"/>
                <w:szCs w:val="28"/>
                <w:lang w:eastAsia="ru-RU"/>
              </w:rPr>
              <w:t>Задание 2</w:t>
            </w: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r>
              <w:rPr>
                <w:rFonts w:ascii="Times New Roman" w:hAnsi="Times New Roman"/>
                <w:sz w:val="28"/>
                <w:szCs w:val="28"/>
                <w:lang w:eastAsia="ru-RU"/>
              </w:rPr>
              <w:t>Задание 3</w:t>
            </w:r>
          </w:p>
          <w:p w:rsidR="00F14551" w:rsidRPr="002C2F1F" w:rsidRDefault="00F14551" w:rsidP="00DF5AC7">
            <w:pPr>
              <w:spacing w:after="0" w:line="240" w:lineRule="auto"/>
              <w:rPr>
                <w:rFonts w:ascii="Times New Roman" w:hAnsi="Times New Roman"/>
                <w:sz w:val="28"/>
                <w:szCs w:val="28"/>
                <w:lang w:eastAsia="ru-RU"/>
              </w:rPr>
            </w:pPr>
          </w:p>
        </w:tc>
      </w:tr>
    </w:tbl>
    <w:p w:rsidR="0020085E" w:rsidRPr="002C2F1F" w:rsidRDefault="0020085E" w:rsidP="005312F7">
      <w:pPr>
        <w:pStyle w:val="1"/>
        <w:spacing w:line="240" w:lineRule="auto"/>
        <w:rPr>
          <w:rFonts w:ascii="Times New Roman" w:hAnsi="Times New Roman" w:cs="Times New Roman"/>
          <w:b/>
          <w:color w:val="auto"/>
          <w:sz w:val="28"/>
          <w:szCs w:val="28"/>
        </w:rPr>
      </w:pPr>
      <w:bookmarkStart w:id="16" w:name="_Toc499494488"/>
      <w:bookmarkStart w:id="17" w:name="_Toc508101491"/>
      <w:r w:rsidRPr="002C2F1F">
        <w:rPr>
          <w:rFonts w:ascii="Times New Roman" w:hAnsi="Times New Roman" w:cs="Times New Roman"/>
          <w:color w:val="auto"/>
          <w:sz w:val="28"/>
          <w:szCs w:val="28"/>
        </w:rPr>
        <w:lastRenderedPageBreak/>
        <w:t>7. Материально-техническое обеспечение оценочных мероприятий:</w:t>
      </w:r>
      <w:bookmarkEnd w:id="16"/>
      <w:bookmarkEnd w:id="17"/>
    </w:p>
    <w:p w:rsidR="0020085E" w:rsidRPr="002C2F1F" w:rsidRDefault="0020085E" w:rsidP="007146AB">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а) персональный компьютер, оснащенным соответствующим программным обеспечением, бумага, ручка, карандаш</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8"/>
          <w:szCs w:val="28"/>
        </w:rPr>
        <w:t>(</w:t>
      </w:r>
      <w:r w:rsidRPr="002C2F1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2C2F1F">
        <w:rPr>
          <w:rFonts w:ascii="Times New Roman" w:hAnsi="Times New Roman"/>
          <w:sz w:val="20"/>
          <w:szCs w:val="20"/>
        </w:rPr>
        <w:br/>
        <w:t>принадлежности и другие)</w:t>
      </w:r>
    </w:p>
    <w:p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б) материально-технические ресурсы для обеспечения практического этапа</w:t>
      </w:r>
    </w:p>
    <w:p w:rsidR="0020085E" w:rsidRPr="002C2F1F" w:rsidRDefault="0020085E"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профессионального экзамена: </w:t>
      </w:r>
      <w:r w:rsidR="00F214AE">
        <w:rPr>
          <w:rFonts w:ascii="Times New Roman" w:hAnsi="Times New Roman"/>
          <w:sz w:val="28"/>
          <w:szCs w:val="28"/>
        </w:rPr>
        <w:t xml:space="preserve">‒ </w:t>
      </w:r>
    </w:p>
    <w:p w:rsidR="0020085E" w:rsidRPr="00EA612B" w:rsidRDefault="0020085E" w:rsidP="007146AB">
      <w:pPr>
        <w:widowControl w:val="0"/>
        <w:autoSpaceDE w:val="0"/>
        <w:autoSpaceDN w:val="0"/>
        <w:spacing w:after="0" w:line="240" w:lineRule="auto"/>
        <w:rPr>
          <w:rFonts w:ascii="Times New Roman" w:hAnsi="Times New Roman"/>
          <w:sz w:val="28"/>
          <w:szCs w:val="28"/>
          <w:lang w:eastAsia="ru-RU"/>
        </w:rPr>
      </w:pPr>
      <w:r w:rsidRPr="00EA612B">
        <w:rPr>
          <w:rFonts w:ascii="Times New Roman" w:hAnsi="Times New Roman"/>
          <w:sz w:val="28"/>
          <w:szCs w:val="28"/>
          <w:lang w:eastAsia="ru-RU"/>
        </w:rPr>
        <w:t>_________________________________</w:t>
      </w:r>
      <w:r w:rsidR="00EA612B" w:rsidRPr="00EA612B">
        <w:rPr>
          <w:rFonts w:ascii="Times New Roman" w:hAnsi="Times New Roman"/>
          <w:sz w:val="28"/>
          <w:szCs w:val="28"/>
          <w:lang w:eastAsia="ru-RU"/>
        </w:rPr>
        <w:t>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2C2F1F">
        <w:rPr>
          <w:rFonts w:ascii="Times New Roman" w:hAnsi="Times New Roman"/>
          <w:sz w:val="20"/>
          <w:szCs w:val="20"/>
        </w:rPr>
        <w:br/>
        <w:t>образцы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18" w:name="_Toc499494489"/>
      <w:bookmarkStart w:id="19" w:name="_Toc508101492"/>
      <w:r w:rsidRPr="002C2F1F">
        <w:rPr>
          <w:rFonts w:ascii="Times New Roman" w:hAnsi="Times New Roman" w:cs="Times New Roman"/>
          <w:color w:val="auto"/>
          <w:sz w:val="28"/>
          <w:szCs w:val="28"/>
        </w:rPr>
        <w:t>8. Кадровое обеспечение оценочных мероприятий:</w:t>
      </w:r>
      <w:bookmarkEnd w:id="18"/>
      <w:bookmarkEnd w:id="19"/>
      <w:r w:rsidRPr="002C2F1F">
        <w:rPr>
          <w:rFonts w:ascii="Times New Roman" w:hAnsi="Times New Roman" w:cs="Times New Roman"/>
          <w:color w:val="auto"/>
          <w:sz w:val="28"/>
          <w:szCs w:val="28"/>
        </w:rPr>
        <w:t xml:space="preserve"> </w:t>
      </w:r>
    </w:p>
    <w:p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2C2F1F">
        <w:rPr>
          <w:rFonts w:ascii="Times New Roman" w:hAnsi="Times New Roman"/>
          <w:sz w:val="28"/>
          <w:szCs w:val="28"/>
        </w:rPr>
        <w:t xml:space="preserve">1. </w:t>
      </w:r>
      <w:r w:rsidR="004E2453" w:rsidRPr="004E2453">
        <w:rPr>
          <w:rFonts w:ascii="Times New Roman" w:hAnsi="Times New Roman"/>
          <w:sz w:val="28"/>
          <w:szCs w:val="28"/>
        </w:rPr>
        <w:t>Не ниже среднего профессионального образования</w:t>
      </w:r>
    </w:p>
    <w:p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2C2F1F">
        <w:rPr>
          <w:rFonts w:ascii="Times New Roman" w:hAnsi="Times New Roman"/>
          <w:sz w:val="28"/>
          <w:szCs w:val="28"/>
        </w:rPr>
        <w:t xml:space="preserve">2. Опыт работы не менее </w:t>
      </w:r>
      <w:r w:rsidR="004E2453">
        <w:rPr>
          <w:rFonts w:ascii="Times New Roman" w:hAnsi="Times New Roman"/>
          <w:sz w:val="28"/>
          <w:szCs w:val="28"/>
        </w:rPr>
        <w:t>5</w:t>
      </w:r>
      <w:r w:rsidRPr="002C2F1F">
        <w:rPr>
          <w:rFonts w:ascii="Times New Roman" w:hAnsi="Times New Roman"/>
          <w:sz w:val="28"/>
          <w:szCs w:val="28"/>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3. Подтверждение прохождение обучения по ДПП, обеспечивающим освоение: </w:t>
      </w:r>
    </w:p>
    <w:p w:rsidR="0020085E" w:rsidRPr="002C2F1F"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2C2F1F">
        <w:rPr>
          <w:rFonts w:ascii="Times New Roman" w:hAnsi="Times New Roman"/>
          <w:sz w:val="28"/>
          <w:szCs w:val="28"/>
        </w:rPr>
        <w:t xml:space="preserve">а) знаний: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методы оценки квалификации, определенные утвержденным </w:t>
      </w:r>
      <w:r w:rsidRPr="002C2F1F">
        <w:rPr>
          <w:rFonts w:ascii="Times New Roman" w:hAnsi="Times New Roman"/>
          <w:sz w:val="28"/>
          <w:szCs w:val="28"/>
          <w:lang w:eastAsia="ru-RU"/>
        </w:rPr>
        <w:br/>
        <w:t xml:space="preserve">СПК ЖКХ оценочным средством (оценочными средствами);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порядок работы с персональными данными и информацией ограниченного использования (доступа); </w:t>
      </w:r>
    </w:p>
    <w:p w:rsidR="0020085E" w:rsidRPr="002C2F1F"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2C2F1F">
        <w:rPr>
          <w:rFonts w:ascii="Times New Roman" w:hAnsi="Times New Roman"/>
          <w:sz w:val="28"/>
          <w:szCs w:val="28"/>
        </w:rPr>
        <w:t xml:space="preserve">б) умений: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применять оценочные средства;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lastRenderedPageBreak/>
        <w:t xml:space="preserve">проводить осмотр и экспертизу объектов, используемых при проведении профессионального экзамена;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проводить наблюдение за ходом профессионального экзамена;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формулировать, обосновывать и документировать результаты профессионального экзамена;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5. Отсутствие ситуации конфликта интереса в отношении конкретных соискателей</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w:t>
      </w:r>
    </w:p>
    <w:p w:rsidR="0020085E" w:rsidRDefault="0020085E" w:rsidP="005312F7">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(требования к квалификации и опыту работы, особые требования к членам экспертной комиссии)</w:t>
      </w:r>
    </w:p>
    <w:p w:rsidR="00B26083" w:rsidRPr="002C2F1F" w:rsidRDefault="00B26083" w:rsidP="005312F7">
      <w:pPr>
        <w:widowControl w:val="0"/>
        <w:autoSpaceDE w:val="0"/>
        <w:autoSpaceDN w:val="0"/>
        <w:spacing w:after="0" w:line="240" w:lineRule="auto"/>
        <w:jc w:val="center"/>
        <w:rPr>
          <w:rFonts w:ascii="Times New Roman" w:hAnsi="Times New Roman"/>
          <w:sz w:val="20"/>
          <w:szCs w:val="20"/>
        </w:rPr>
      </w:pPr>
    </w:p>
    <w:p w:rsidR="0020085E" w:rsidRPr="002C2F1F" w:rsidRDefault="0020085E" w:rsidP="005312F7">
      <w:pPr>
        <w:pStyle w:val="1"/>
        <w:spacing w:line="240" w:lineRule="auto"/>
        <w:rPr>
          <w:rFonts w:ascii="Times New Roman" w:hAnsi="Times New Roman" w:cs="Times New Roman"/>
          <w:b/>
          <w:color w:val="auto"/>
          <w:sz w:val="28"/>
          <w:szCs w:val="28"/>
        </w:rPr>
      </w:pPr>
      <w:bookmarkStart w:id="20" w:name="_Toc499494490"/>
      <w:bookmarkStart w:id="21" w:name="_Toc508101493"/>
      <w:r w:rsidRPr="002C2F1F">
        <w:rPr>
          <w:rFonts w:ascii="Times New Roman" w:hAnsi="Times New Roman" w:cs="Times New Roman"/>
          <w:color w:val="auto"/>
          <w:sz w:val="28"/>
          <w:szCs w:val="28"/>
        </w:rPr>
        <w:t>9. Требования безопасности к проведению оценочных мероприятий (при необходимости):</w:t>
      </w:r>
      <w:bookmarkEnd w:id="20"/>
      <w:bookmarkEnd w:id="21"/>
      <w:r w:rsidRPr="002C2F1F">
        <w:rPr>
          <w:rFonts w:ascii="Times New Roman" w:hAnsi="Times New Roman" w:cs="Times New Roman"/>
          <w:color w:val="auto"/>
          <w:sz w:val="28"/>
          <w:szCs w:val="28"/>
        </w:rPr>
        <w:t xml:space="preserve"> </w:t>
      </w:r>
    </w:p>
    <w:p w:rsidR="00577906" w:rsidRDefault="00577906" w:rsidP="00DE04F4">
      <w:pPr>
        <w:pStyle w:val="a3"/>
        <w:numPr>
          <w:ilvl w:val="0"/>
          <w:numId w:val="6"/>
        </w:numPr>
        <w:spacing w:after="0" w:line="240" w:lineRule="auto"/>
        <w:ind w:left="993" w:hanging="567"/>
        <w:jc w:val="both"/>
        <w:rPr>
          <w:rFonts w:ascii="Times New Roman" w:hAnsi="Times New Roman"/>
          <w:sz w:val="28"/>
          <w:szCs w:val="28"/>
        </w:rPr>
      </w:pPr>
      <w:r>
        <w:rPr>
          <w:rFonts w:ascii="Times New Roman" w:hAnsi="Times New Roman"/>
          <w:sz w:val="28"/>
          <w:szCs w:val="28"/>
        </w:rPr>
        <w:t>с</w:t>
      </w:r>
      <w:r w:rsidRPr="00577906">
        <w:rPr>
          <w:rFonts w:ascii="Times New Roman" w:hAnsi="Times New Roman"/>
          <w:sz w:val="28"/>
          <w:szCs w:val="28"/>
        </w:rPr>
        <w:t xml:space="preserve">редства индивидуальной защиты: </w:t>
      </w:r>
    </w:p>
    <w:p w:rsidR="00577906" w:rsidRDefault="00577906" w:rsidP="00DE04F4">
      <w:pPr>
        <w:pStyle w:val="a3"/>
        <w:numPr>
          <w:ilvl w:val="0"/>
          <w:numId w:val="7"/>
        </w:numPr>
        <w:spacing w:after="0" w:line="240" w:lineRule="auto"/>
        <w:jc w:val="both"/>
        <w:rPr>
          <w:rFonts w:ascii="Times New Roman" w:hAnsi="Times New Roman"/>
          <w:sz w:val="28"/>
          <w:szCs w:val="28"/>
        </w:rPr>
      </w:pPr>
      <w:r w:rsidRPr="00577906">
        <w:rPr>
          <w:rFonts w:ascii="Times New Roman" w:hAnsi="Times New Roman"/>
          <w:sz w:val="28"/>
          <w:szCs w:val="28"/>
        </w:rPr>
        <w:t>рабочие перчатки</w:t>
      </w:r>
      <w:r>
        <w:rPr>
          <w:rFonts w:ascii="Times New Roman" w:hAnsi="Times New Roman"/>
          <w:sz w:val="28"/>
          <w:szCs w:val="28"/>
        </w:rPr>
        <w:t>;</w:t>
      </w:r>
    </w:p>
    <w:p w:rsidR="00577906" w:rsidRDefault="00577906" w:rsidP="00DE04F4">
      <w:pPr>
        <w:pStyle w:val="a3"/>
        <w:numPr>
          <w:ilvl w:val="0"/>
          <w:numId w:val="7"/>
        </w:numPr>
        <w:spacing w:after="0" w:line="240" w:lineRule="auto"/>
        <w:jc w:val="both"/>
        <w:rPr>
          <w:rFonts w:ascii="Times New Roman" w:hAnsi="Times New Roman"/>
          <w:sz w:val="28"/>
          <w:szCs w:val="28"/>
        </w:rPr>
      </w:pPr>
      <w:r w:rsidRPr="00577906">
        <w:rPr>
          <w:rFonts w:ascii="Times New Roman" w:hAnsi="Times New Roman"/>
          <w:sz w:val="28"/>
          <w:szCs w:val="28"/>
        </w:rPr>
        <w:t>специальный защитный костюм</w:t>
      </w:r>
      <w:r>
        <w:rPr>
          <w:rFonts w:ascii="Times New Roman" w:hAnsi="Times New Roman"/>
          <w:sz w:val="28"/>
          <w:szCs w:val="28"/>
        </w:rPr>
        <w:t>;</w:t>
      </w:r>
    </w:p>
    <w:p w:rsidR="00577906" w:rsidRPr="00577906" w:rsidRDefault="00577906" w:rsidP="00DE04F4">
      <w:pPr>
        <w:pStyle w:val="a3"/>
        <w:numPr>
          <w:ilvl w:val="0"/>
          <w:numId w:val="7"/>
        </w:numPr>
        <w:spacing w:after="0" w:line="240" w:lineRule="auto"/>
        <w:jc w:val="both"/>
        <w:rPr>
          <w:rFonts w:ascii="Times New Roman" w:hAnsi="Times New Roman"/>
          <w:sz w:val="28"/>
          <w:szCs w:val="28"/>
        </w:rPr>
      </w:pPr>
      <w:r w:rsidRPr="00577906">
        <w:rPr>
          <w:rFonts w:ascii="Times New Roman" w:hAnsi="Times New Roman"/>
          <w:sz w:val="28"/>
          <w:szCs w:val="28"/>
        </w:rPr>
        <w:t>инвентарный инструмент.</w:t>
      </w:r>
    </w:p>
    <w:p w:rsidR="0020085E" w:rsidRPr="00577906" w:rsidRDefault="00577906" w:rsidP="00DE04F4">
      <w:pPr>
        <w:pStyle w:val="a3"/>
        <w:numPr>
          <w:ilvl w:val="0"/>
          <w:numId w:val="6"/>
        </w:numPr>
        <w:spacing w:after="0" w:line="240" w:lineRule="auto"/>
        <w:ind w:left="993" w:hanging="567"/>
        <w:jc w:val="both"/>
        <w:rPr>
          <w:rFonts w:ascii="Times New Roman" w:hAnsi="Times New Roman"/>
          <w:sz w:val="28"/>
          <w:szCs w:val="28"/>
        </w:rPr>
      </w:pPr>
      <w:r w:rsidRPr="00577906">
        <w:rPr>
          <w:rFonts w:ascii="Times New Roman" w:hAnsi="Times New Roman"/>
          <w:sz w:val="28"/>
          <w:szCs w:val="28"/>
        </w:rPr>
        <w:t xml:space="preserve">обязательный инструктаж по технике безопасности в соответствии с «Инструкцией по охране </w:t>
      </w:r>
      <w:proofErr w:type="gramStart"/>
      <w:r w:rsidRPr="00577906">
        <w:rPr>
          <w:rFonts w:ascii="Times New Roman" w:hAnsi="Times New Roman"/>
          <w:sz w:val="28"/>
          <w:szCs w:val="28"/>
        </w:rPr>
        <w:t>труда  оператора</w:t>
      </w:r>
      <w:proofErr w:type="gramEnd"/>
      <w:r w:rsidRPr="00577906">
        <w:rPr>
          <w:rFonts w:ascii="Times New Roman" w:hAnsi="Times New Roman"/>
          <w:sz w:val="28"/>
          <w:szCs w:val="28"/>
        </w:rPr>
        <w:t xml:space="preserve"> станции водоподготовки».</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B26083" w:rsidRDefault="0020085E" w:rsidP="005312F7">
      <w:pPr>
        <w:widowControl w:val="0"/>
        <w:autoSpaceDE w:val="0"/>
        <w:autoSpaceDN w:val="0"/>
        <w:spacing w:after="0" w:line="240" w:lineRule="auto"/>
        <w:jc w:val="center"/>
        <w:rPr>
          <w:rFonts w:ascii="Times New Roman" w:hAnsi="Times New Roman"/>
          <w:sz w:val="20"/>
          <w:szCs w:val="20"/>
        </w:rPr>
      </w:pPr>
      <w:r w:rsidRPr="00B26083">
        <w:rPr>
          <w:rFonts w:ascii="Times New Roman" w:hAnsi="Times New Roman"/>
          <w:sz w:val="20"/>
          <w:szCs w:val="20"/>
        </w:rPr>
        <w:t>(проведение обязательного инструктажа на рабочем месте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22" w:name="_Toc499494491"/>
      <w:bookmarkStart w:id="23" w:name="_Toc508101494"/>
      <w:r w:rsidRPr="002C2F1F">
        <w:rPr>
          <w:rFonts w:ascii="Times New Roman" w:hAnsi="Times New Roman" w:cs="Times New Roman"/>
          <w:color w:val="auto"/>
          <w:sz w:val="28"/>
          <w:szCs w:val="28"/>
        </w:rPr>
        <w:t>10. Задания для теоретического этапа профессионального экзамена:</w:t>
      </w:r>
      <w:bookmarkEnd w:id="22"/>
      <w:bookmarkEnd w:id="23"/>
      <w:r w:rsidRPr="002C2F1F">
        <w:rPr>
          <w:rFonts w:ascii="Times New Roman" w:hAnsi="Times New Roman" w:cs="Times New Roman"/>
          <w:color w:val="auto"/>
          <w:sz w:val="28"/>
          <w:szCs w:val="28"/>
        </w:rPr>
        <w:t xml:space="preserve"> </w:t>
      </w:r>
    </w:p>
    <w:p w:rsidR="00F214AE" w:rsidRPr="003E59AD" w:rsidRDefault="00F214AE" w:rsidP="009B3B1A">
      <w:pPr>
        <w:spacing w:before="240" w:after="240" w:line="240" w:lineRule="auto"/>
        <w:jc w:val="both"/>
        <w:rPr>
          <w:rFonts w:ascii="Times New Roman" w:hAnsi="Times New Roman"/>
          <w:b/>
          <w:sz w:val="28"/>
          <w:szCs w:val="28"/>
        </w:rPr>
      </w:pPr>
      <w:bookmarkStart w:id="24" w:name="_Toc499156909"/>
      <w:bookmarkStart w:id="25" w:name="_Toc508101495"/>
      <w:r w:rsidRPr="003E59AD">
        <w:rPr>
          <w:rFonts w:ascii="Times New Roman" w:hAnsi="Times New Roman"/>
          <w:b/>
          <w:sz w:val="28"/>
          <w:szCs w:val="28"/>
        </w:rPr>
        <w:t>1. Взимается ли плата за опломбирование приборов учета?</w:t>
      </w:r>
      <w:r w:rsidRPr="003E59AD" w:rsidDel="00F40D2F">
        <w:rPr>
          <w:rFonts w:ascii="Times New Roman" w:hAnsi="Times New Roman"/>
          <w:b/>
          <w:sz w:val="28"/>
          <w:szCs w:val="28"/>
        </w:rPr>
        <w:t xml:space="preserve"> </w:t>
      </w:r>
      <w:r w:rsidR="003E59AD" w:rsidRPr="003E59AD">
        <w:rPr>
          <w:rFonts w:ascii="Times New Roman" w:hAnsi="Times New Roman"/>
          <w:b/>
          <w:sz w:val="28"/>
          <w:szCs w:val="28"/>
        </w:rPr>
        <w:t>Выберите правильный ответ</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 xml:space="preserve">а) </w:t>
      </w:r>
      <w:r w:rsidR="00F214AE" w:rsidRPr="00F214AE">
        <w:rPr>
          <w:rFonts w:ascii="Times New Roman" w:hAnsi="Times New Roman"/>
          <w:sz w:val="28"/>
          <w:szCs w:val="28"/>
        </w:rPr>
        <w:t>да, это платная услуга</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 xml:space="preserve">б) </w:t>
      </w:r>
      <w:r w:rsidR="00F214AE" w:rsidRPr="00F214AE">
        <w:rPr>
          <w:rFonts w:ascii="Times New Roman" w:hAnsi="Times New Roman"/>
          <w:sz w:val="28"/>
          <w:szCs w:val="28"/>
        </w:rPr>
        <w:t>не</w:t>
      </w:r>
      <w:r>
        <w:rPr>
          <w:rFonts w:ascii="Times New Roman" w:hAnsi="Times New Roman"/>
          <w:sz w:val="28"/>
          <w:szCs w:val="28"/>
        </w:rPr>
        <w:t>т, это всегда бесплатная услуга</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 xml:space="preserve">в) </w:t>
      </w:r>
      <w:r w:rsidR="00F214AE" w:rsidRPr="00F214AE">
        <w:rPr>
          <w:rFonts w:ascii="Times New Roman" w:hAnsi="Times New Roman"/>
          <w:sz w:val="28"/>
          <w:szCs w:val="28"/>
        </w:rPr>
        <w:t>оплачивается только в случае, когда опломбирование соответствующих приборов учета производится повторно в связи с нарушением пломбы или знаков поверки абонен</w:t>
      </w:r>
      <w:r>
        <w:rPr>
          <w:rFonts w:ascii="Times New Roman" w:hAnsi="Times New Roman"/>
          <w:sz w:val="28"/>
          <w:szCs w:val="28"/>
        </w:rPr>
        <w:t>том или третьим лицом</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2. Кто в соответствии с Федеральным законом от 27.07.2010 № 190-ФЗ «О теплоснабжении» является потребителем тепловой энергии?</w:t>
      </w:r>
      <w:r w:rsidR="003E59AD" w:rsidRPr="003E59AD">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lastRenderedPageBreak/>
        <w:t>а) лицо, получившее право участвовать в отношениях, связанных с обращ</w:t>
      </w:r>
      <w:r w:rsidR="003E59AD">
        <w:rPr>
          <w:rFonts w:ascii="Times New Roman" w:hAnsi="Times New Roman"/>
          <w:sz w:val="28"/>
          <w:szCs w:val="28"/>
        </w:rPr>
        <w:t>ением тепловой энергии на рынке</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лицо, осуществляющее деятельность в сфере оказания коммунальных услуг в части отопл</w:t>
      </w:r>
      <w:r w:rsidR="003E59AD">
        <w:rPr>
          <w:rFonts w:ascii="Times New Roman" w:hAnsi="Times New Roman"/>
          <w:sz w:val="28"/>
          <w:szCs w:val="28"/>
        </w:rPr>
        <w:t>ения производственных мощностей</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в)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F214AE">
        <w:rPr>
          <w:rFonts w:ascii="Times New Roman" w:hAnsi="Times New Roman"/>
          <w:sz w:val="28"/>
          <w:szCs w:val="28"/>
        </w:rPr>
        <w:t>теплопотребляющих</w:t>
      </w:r>
      <w:proofErr w:type="spellEnd"/>
      <w:r w:rsidRPr="00F214AE">
        <w:rPr>
          <w:rFonts w:ascii="Times New Roman" w:hAnsi="Times New Roman"/>
          <w:sz w:val="28"/>
          <w:szCs w:val="28"/>
        </w:rPr>
        <w:t xml:space="preserve"> установках либо для оказания коммунальных услуг в части гор</w:t>
      </w:r>
      <w:r w:rsidR="003E59AD">
        <w:rPr>
          <w:rFonts w:ascii="Times New Roman" w:hAnsi="Times New Roman"/>
          <w:sz w:val="28"/>
          <w:szCs w:val="28"/>
        </w:rPr>
        <w:t>ячего водоснабжения и отопления</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3. Какие ситуации относятся к нештатным ситуациям работы прибора учета тепловой энергии?</w:t>
      </w:r>
      <w:r w:rsidR="003E59AD" w:rsidRPr="003E59AD">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работа теплосчетчика при расходах теплоносителя выше минимального или ниже максимального нор</w:t>
      </w:r>
      <w:r w:rsidR="003E59AD">
        <w:rPr>
          <w:rFonts w:ascii="Times New Roman" w:hAnsi="Times New Roman"/>
          <w:sz w:val="28"/>
          <w:szCs w:val="28"/>
        </w:rPr>
        <w:t>мированных пределов расходомера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работа теплосчетчика при разности температур теплоносителя выше минимального норм</w:t>
      </w:r>
      <w:r w:rsidR="003E59AD">
        <w:rPr>
          <w:rFonts w:ascii="Times New Roman" w:hAnsi="Times New Roman"/>
          <w:sz w:val="28"/>
          <w:szCs w:val="28"/>
        </w:rPr>
        <w:t>ированного значения</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изменение направления потока теплоносителя, если в теплосчетчик специ</w:t>
      </w:r>
      <w:r w:rsidR="003E59AD">
        <w:rPr>
          <w:rFonts w:ascii="Times New Roman" w:hAnsi="Times New Roman"/>
          <w:sz w:val="28"/>
          <w:szCs w:val="28"/>
        </w:rPr>
        <w:t>ально не заложена такая функция</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4. Под нецентрализованной закрытой системой горячего водоснабжения пони</w:t>
      </w:r>
      <w:r w:rsidR="003E59AD" w:rsidRPr="003E59AD">
        <w:rPr>
          <w:rFonts w:ascii="Times New Roman" w:hAnsi="Times New Roman"/>
          <w:b/>
          <w:sz w:val="28"/>
          <w:szCs w:val="28"/>
        </w:rPr>
        <w:t>мается …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комплекс технологически связанных между собой инженерных сооружений, предназначенных для горячего водоснабжения путем отбора горячей воды из сетей горячего водоснабжения либо путем нагрева воды без отбора горячей воды из тепловой сети с использование</w:t>
      </w:r>
      <w:r w:rsidR="003E59AD">
        <w:rPr>
          <w:rFonts w:ascii="Times New Roman" w:hAnsi="Times New Roman"/>
          <w:sz w:val="28"/>
          <w:szCs w:val="28"/>
        </w:rPr>
        <w:t>м центрального теплового пункта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w:t>
      </w:r>
      <w:r w:rsidR="003E59AD">
        <w:rPr>
          <w:rFonts w:ascii="Times New Roman" w:hAnsi="Times New Roman"/>
          <w:sz w:val="28"/>
          <w:szCs w:val="28"/>
        </w:rPr>
        <w:t>тельно</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5. В присутствии</w:t>
      </w:r>
      <w:r w:rsidR="003E59AD">
        <w:rPr>
          <w:rFonts w:ascii="Times New Roman" w:hAnsi="Times New Roman"/>
          <w:b/>
          <w:sz w:val="28"/>
          <w:szCs w:val="28"/>
        </w:rPr>
        <w:t>,</w:t>
      </w:r>
      <w:r w:rsidRPr="003E59AD">
        <w:rPr>
          <w:rFonts w:ascii="Times New Roman" w:hAnsi="Times New Roman"/>
          <w:b/>
          <w:sz w:val="28"/>
          <w:szCs w:val="28"/>
        </w:rPr>
        <w:t xml:space="preserve"> каких лиц осуществляется допуск узла учета потребления коммунальных ресурсов к эксплуатации?</w:t>
      </w:r>
      <w:r w:rsidR="003E59AD" w:rsidRPr="003E59AD">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представителей организации, осуществляющей водоснабжение и (или) водоотведение, а также представителей абонента или транзитной органи</w:t>
      </w:r>
      <w:r w:rsidR="003E59AD">
        <w:rPr>
          <w:rFonts w:ascii="Times New Roman" w:hAnsi="Times New Roman"/>
          <w:sz w:val="28"/>
          <w:szCs w:val="28"/>
        </w:rPr>
        <w:t>зации</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представителей аб</w:t>
      </w:r>
      <w:r w:rsidR="003E59AD">
        <w:rPr>
          <w:rFonts w:ascii="Times New Roman" w:hAnsi="Times New Roman"/>
          <w:sz w:val="28"/>
          <w:szCs w:val="28"/>
        </w:rPr>
        <w:t>онента и транзитной организации</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представителей организации, осуществляющей водоснабжение и (или) водо</w:t>
      </w:r>
      <w:r w:rsidR="003E59AD">
        <w:rPr>
          <w:rFonts w:ascii="Times New Roman" w:hAnsi="Times New Roman"/>
          <w:sz w:val="28"/>
          <w:szCs w:val="28"/>
        </w:rPr>
        <w:t>отведение</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6. Назовите основные процессы, которые необходимо организовать для функционирования информационной системы?</w:t>
      </w:r>
      <w:r w:rsidR="003E59AD" w:rsidRPr="003E59AD">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lastRenderedPageBreak/>
        <w:t>а) сбор, переработка, анализ,</w:t>
      </w:r>
      <w:r w:rsidR="003E59AD">
        <w:rPr>
          <w:rFonts w:ascii="Times New Roman" w:hAnsi="Times New Roman"/>
          <w:sz w:val="28"/>
          <w:szCs w:val="28"/>
        </w:rPr>
        <w:t xml:space="preserve"> передача и хранение информации</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сбор, переработка, анализ, передача информации и принятие реш</w:t>
      </w:r>
      <w:r w:rsidR="003E59AD">
        <w:rPr>
          <w:rFonts w:ascii="Times New Roman" w:hAnsi="Times New Roman"/>
          <w:sz w:val="28"/>
          <w:szCs w:val="28"/>
        </w:rPr>
        <w:t>ения по управлению предприятием</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сбор, переработка, анализ, хранение информации и принятие реше</w:t>
      </w:r>
      <w:r w:rsidR="003E59AD">
        <w:rPr>
          <w:rFonts w:ascii="Times New Roman" w:hAnsi="Times New Roman"/>
          <w:sz w:val="28"/>
          <w:szCs w:val="28"/>
        </w:rPr>
        <w:t>ний по управлению маркетингом</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7. Что является критерием отсутствия технической возможности установки приборов учета соответствующих коммунальных ресурсов?</w:t>
      </w:r>
      <w:r w:rsidR="003E59AD" w:rsidRPr="003E59AD">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отсутствие в многоквартирном доме циркуляционной системы горячего водоснабжения</w:t>
      </w:r>
    </w:p>
    <w:p w:rsidR="00F214AE" w:rsidRPr="00F214AE" w:rsidRDefault="00F214AE" w:rsidP="009B3B1A">
      <w:pPr>
        <w:spacing w:after="0" w:line="240" w:lineRule="auto"/>
        <w:jc w:val="both"/>
        <w:rPr>
          <w:rFonts w:ascii="Times New Roman" w:hAnsi="Times New Roman"/>
          <w:sz w:val="28"/>
          <w:szCs w:val="28"/>
          <w:lang w:eastAsia="ru-RU"/>
        </w:rPr>
      </w:pPr>
      <w:r w:rsidRPr="00F214AE">
        <w:rPr>
          <w:rFonts w:ascii="Times New Roman" w:hAnsi="Times New Roman"/>
          <w:sz w:val="28"/>
          <w:szCs w:val="28"/>
        </w:rPr>
        <w:t xml:space="preserve">б) для установки прибора учета </w:t>
      </w:r>
      <w:r w:rsidRPr="00F214AE">
        <w:rPr>
          <w:rFonts w:ascii="Times New Roman" w:hAnsi="Times New Roman"/>
          <w:sz w:val="28"/>
          <w:szCs w:val="28"/>
          <w:lang w:eastAsia="ru-RU"/>
        </w:rPr>
        <w:t xml:space="preserve">необходимо проведение реконструкции, капитального ремонта предусмотренных проектом внутридомовых инженерных систем и (или) создание новых </w:t>
      </w:r>
      <w:r w:rsidR="003E59AD">
        <w:rPr>
          <w:rFonts w:ascii="Times New Roman" w:hAnsi="Times New Roman"/>
          <w:sz w:val="28"/>
          <w:szCs w:val="28"/>
          <w:lang w:eastAsia="ru-RU"/>
        </w:rPr>
        <w:t>внутридомовых инженерных систем</w:t>
      </w:r>
    </w:p>
    <w:p w:rsidR="00F214AE" w:rsidRPr="00F214AE" w:rsidRDefault="00F214AE" w:rsidP="009B3B1A">
      <w:pPr>
        <w:spacing w:after="0" w:line="240" w:lineRule="auto"/>
        <w:jc w:val="both"/>
        <w:rPr>
          <w:rFonts w:ascii="Times New Roman" w:hAnsi="Times New Roman"/>
          <w:sz w:val="28"/>
          <w:szCs w:val="28"/>
        </w:rPr>
      </w:pPr>
      <w:proofErr w:type="gramStart"/>
      <w:r w:rsidRPr="00F214AE">
        <w:rPr>
          <w:rFonts w:ascii="Times New Roman" w:hAnsi="Times New Roman"/>
          <w:sz w:val="28"/>
          <w:szCs w:val="28"/>
        </w:rPr>
        <w:t>в)наличие</w:t>
      </w:r>
      <w:proofErr w:type="gramEnd"/>
      <w:r w:rsidRPr="00F214AE">
        <w:rPr>
          <w:rFonts w:ascii="Times New Roman" w:hAnsi="Times New Roman"/>
          <w:sz w:val="28"/>
          <w:szCs w:val="28"/>
        </w:rPr>
        <w:t xml:space="preserve"> в  многоквартирном доме горизонтальной разводки внутридомовой инженерной системы отопления</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 xml:space="preserve">8. Что не относится к условиям предоставления коммунальных услуг потребителю в многоквартирном доме?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bCs/>
          <w:sz w:val="28"/>
          <w:szCs w:val="28"/>
        </w:rPr>
        <w:t xml:space="preserve">а) </w:t>
      </w:r>
      <w:r w:rsidRPr="00F214AE">
        <w:rPr>
          <w:rFonts w:ascii="Times New Roman" w:hAnsi="Times New Roman"/>
          <w:sz w:val="28"/>
          <w:szCs w:val="28"/>
        </w:rPr>
        <w:t>наличие установленного приб</w:t>
      </w:r>
      <w:r w:rsidR="003E59AD">
        <w:rPr>
          <w:rFonts w:ascii="Times New Roman" w:hAnsi="Times New Roman"/>
          <w:sz w:val="28"/>
          <w:szCs w:val="28"/>
        </w:rPr>
        <w:t>ора учета коммунального ресурса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предоставление коммунальных услуг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w:t>
      </w:r>
      <w:r w:rsidR="003E59AD">
        <w:rPr>
          <w:rFonts w:ascii="Times New Roman" w:hAnsi="Times New Roman"/>
          <w:sz w:val="28"/>
          <w:szCs w:val="28"/>
        </w:rPr>
        <w:t>ных услуг</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соответствие технического состояния внутридомовых инженерных систем и внутриквартирного оборудования установленным требованиям и их готовность для предо</w:t>
      </w:r>
      <w:r w:rsidR="003E59AD">
        <w:rPr>
          <w:rFonts w:ascii="Times New Roman" w:hAnsi="Times New Roman"/>
          <w:sz w:val="28"/>
          <w:szCs w:val="28"/>
        </w:rPr>
        <w:t>ставления коммунальных услуг</w:t>
      </w:r>
    </w:p>
    <w:p w:rsidR="00F214AE" w:rsidRPr="003E59AD" w:rsidRDefault="00F214AE" w:rsidP="009B3B1A">
      <w:pPr>
        <w:spacing w:before="240" w:after="240" w:line="240" w:lineRule="auto"/>
        <w:jc w:val="both"/>
        <w:rPr>
          <w:rFonts w:ascii="Times New Roman" w:hAnsi="Times New Roman"/>
          <w:b/>
          <w:sz w:val="28"/>
          <w:szCs w:val="28"/>
          <w:lang w:eastAsia="ru-RU"/>
        </w:rPr>
      </w:pPr>
      <w:r w:rsidRPr="003E59AD">
        <w:rPr>
          <w:rFonts w:ascii="Times New Roman" w:hAnsi="Times New Roman"/>
          <w:b/>
          <w:sz w:val="28"/>
          <w:szCs w:val="28"/>
        </w:rPr>
        <w:t>9. Договор</w:t>
      </w:r>
      <w:r w:rsidRPr="003E59AD">
        <w:rPr>
          <w:rFonts w:ascii="Times New Roman" w:hAnsi="Times New Roman"/>
          <w:b/>
          <w:sz w:val="28"/>
          <w:szCs w:val="28"/>
          <w:lang w:eastAsia="ru-RU"/>
        </w:rPr>
        <w:t>, содержащий положения о предоставлении коммунальных услуг, может быть заключен с исполнителем</w:t>
      </w:r>
      <w:r w:rsidR="003E59AD" w:rsidRPr="003E59AD">
        <w:rPr>
          <w:rFonts w:ascii="Times New Roman" w:hAnsi="Times New Roman"/>
          <w:b/>
          <w:sz w:val="28"/>
          <w:szCs w:val="28"/>
          <w:lang w:eastAsia="ru-RU"/>
        </w:rPr>
        <w:t xml:space="preserve"> …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а) </w:t>
      </w:r>
      <w:r w:rsidRPr="00F214AE">
        <w:rPr>
          <w:rFonts w:ascii="Times New Roman" w:hAnsi="Times New Roman"/>
          <w:sz w:val="28"/>
          <w:szCs w:val="28"/>
          <w:lang w:eastAsia="ru-RU"/>
        </w:rPr>
        <w:t xml:space="preserve">в </w:t>
      </w:r>
      <w:r w:rsidRPr="00F214AE">
        <w:rPr>
          <w:rFonts w:ascii="Times New Roman" w:hAnsi="Times New Roman"/>
          <w:sz w:val="28"/>
          <w:szCs w:val="28"/>
        </w:rPr>
        <w:t>письменной</w:t>
      </w:r>
      <w:r w:rsidRPr="00F214AE">
        <w:rPr>
          <w:rFonts w:ascii="Times New Roman" w:hAnsi="Times New Roman"/>
          <w:sz w:val="28"/>
          <w:szCs w:val="28"/>
          <w:lang w:eastAsia="ru-RU"/>
        </w:rPr>
        <w:t xml:space="preserve"> форме</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путем</w:t>
      </w:r>
      <w:r w:rsidRPr="00F214AE">
        <w:rPr>
          <w:rFonts w:ascii="Times New Roman" w:hAnsi="Times New Roman"/>
          <w:sz w:val="28"/>
          <w:szCs w:val="28"/>
          <w:lang w:eastAsia="ru-RU"/>
        </w:rPr>
        <w:t xml:space="preserve"> совершения конклюдентных действий</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в) </w:t>
      </w:r>
      <w:r w:rsidRPr="00F214AE">
        <w:rPr>
          <w:rFonts w:ascii="Times New Roman" w:hAnsi="Times New Roman"/>
          <w:sz w:val="28"/>
          <w:szCs w:val="28"/>
          <w:lang w:eastAsia="ru-RU"/>
        </w:rPr>
        <w:t xml:space="preserve">в </w:t>
      </w:r>
      <w:r w:rsidRPr="00F214AE">
        <w:rPr>
          <w:rFonts w:ascii="Times New Roman" w:hAnsi="Times New Roman"/>
          <w:sz w:val="28"/>
          <w:szCs w:val="28"/>
        </w:rPr>
        <w:t>любой</w:t>
      </w:r>
      <w:r w:rsidR="003E59AD">
        <w:rPr>
          <w:rFonts w:ascii="Times New Roman" w:hAnsi="Times New Roman"/>
          <w:sz w:val="28"/>
          <w:szCs w:val="28"/>
          <w:lang w:eastAsia="ru-RU"/>
        </w:rPr>
        <w:t xml:space="preserve"> из указанных выше форм</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10. Распространяются ли Правила организации коммерческого учета воды, сточных вод на отношения, возникающие при предоставлении коммунальных услуг?</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а) распространяются в той части, в которой такие отношения не урегулированы жилищным законодательством РФ, в том числе </w:t>
      </w:r>
      <w:hyperlink r:id="rId9" w:history="1">
        <w:r w:rsidRPr="00F214AE">
          <w:rPr>
            <w:rFonts w:ascii="Times New Roman" w:hAnsi="Times New Roman"/>
            <w:sz w:val="28"/>
            <w:szCs w:val="28"/>
          </w:rPr>
          <w:t>Правилами</w:t>
        </w:r>
      </w:hyperlink>
      <w:r w:rsidRPr="00F214AE">
        <w:rPr>
          <w:rFonts w:ascii="Times New Roman" w:hAnsi="Times New Roman"/>
          <w:sz w:val="28"/>
          <w:szCs w:val="28"/>
        </w:rPr>
        <w:t xml:space="preserve"> предоставления коммунальных услуг собственникам и пользователям помещений в многоквартирных домах и жилых дом</w:t>
      </w:r>
      <w:r w:rsidR="003E59AD">
        <w:rPr>
          <w:rFonts w:ascii="Times New Roman" w:hAnsi="Times New Roman"/>
          <w:sz w:val="28"/>
          <w:szCs w:val="28"/>
        </w:rPr>
        <w:t>ах</w:t>
      </w:r>
      <w:r w:rsidRPr="00F214AE">
        <w:rPr>
          <w:rFonts w:ascii="Times New Roman" w:hAnsi="Times New Roman"/>
          <w:sz w:val="28"/>
          <w:szCs w:val="28"/>
        </w:rPr>
        <w:t>, утвержденными постановлением Правительства Российской Фе</w:t>
      </w:r>
      <w:r w:rsidR="003E59AD">
        <w:rPr>
          <w:rFonts w:ascii="Times New Roman" w:hAnsi="Times New Roman"/>
          <w:sz w:val="28"/>
          <w:szCs w:val="28"/>
        </w:rPr>
        <w:t>дерации от 6 мая 2011 г. № 354</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lastRenderedPageBreak/>
        <w:t>б) не распространяются</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в) распространяются</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11. Ниже</w:t>
      </w:r>
      <w:r w:rsidR="003E59AD" w:rsidRPr="003E59AD">
        <w:rPr>
          <w:rFonts w:ascii="Times New Roman" w:hAnsi="Times New Roman"/>
          <w:b/>
          <w:sz w:val="28"/>
          <w:szCs w:val="28"/>
        </w:rPr>
        <w:t>,</w:t>
      </w:r>
      <w:r w:rsidRPr="003E59AD">
        <w:rPr>
          <w:rFonts w:ascii="Times New Roman" w:hAnsi="Times New Roman"/>
          <w:b/>
          <w:sz w:val="28"/>
          <w:szCs w:val="28"/>
        </w:rPr>
        <w:t xml:space="preserve"> какой температуры воздуха</w:t>
      </w:r>
      <w:r w:rsidR="003E59AD" w:rsidRPr="003E59AD">
        <w:rPr>
          <w:rFonts w:ascii="Times New Roman" w:hAnsi="Times New Roman"/>
          <w:b/>
          <w:sz w:val="28"/>
          <w:szCs w:val="28"/>
        </w:rPr>
        <w:t>,</w:t>
      </w:r>
      <w:r w:rsidRPr="003E59AD">
        <w:rPr>
          <w:rFonts w:ascii="Times New Roman" w:hAnsi="Times New Roman"/>
          <w:b/>
          <w:sz w:val="28"/>
          <w:szCs w:val="28"/>
        </w:rPr>
        <w:t xml:space="preserve"> не должно быть в квартире при регулировании потребителем внутриквартирного оборудования, используемого для потребления коммунальной услуги отопления? </w:t>
      </w:r>
      <w:r w:rsidR="003E59AD" w:rsidRPr="003E59AD">
        <w:rPr>
          <w:rFonts w:ascii="Times New Roman" w:hAnsi="Times New Roman"/>
          <w:b/>
          <w:sz w:val="28"/>
          <w:szCs w:val="28"/>
        </w:rPr>
        <w:t>Выберите правильный ответ</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а) 12 градусов Цельсия</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б) 5 градусов Цельсия</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в) 18 градусов Цельсия</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12. Как производится расчет объема поданной (полученной воды) в случае размещения узла учета потребления коммунальных ресурсов не на границе эксплуатационной ответственности организации?</w:t>
      </w:r>
      <w:r w:rsidR="003E59AD" w:rsidRPr="003E59AD">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расчет производится с учетом потерь в водопроводных сетях от границы эксплуатационной ответственности д</w:t>
      </w:r>
      <w:r w:rsidR="003E59AD">
        <w:rPr>
          <w:rFonts w:ascii="Times New Roman" w:hAnsi="Times New Roman"/>
          <w:sz w:val="28"/>
          <w:szCs w:val="28"/>
        </w:rPr>
        <w:t>о места установки прибора учета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расчет производится с учетом потерь в водопроводных сетях от границы балансовой принадлежности до границы эксплуатационной ответ</w:t>
      </w:r>
      <w:r w:rsidR="003E59AD">
        <w:rPr>
          <w:rFonts w:ascii="Times New Roman" w:hAnsi="Times New Roman"/>
          <w:sz w:val="28"/>
          <w:szCs w:val="28"/>
        </w:rPr>
        <w:t>ственности</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расчет производится без уче</w:t>
      </w:r>
      <w:r w:rsidR="003E59AD">
        <w:rPr>
          <w:rFonts w:ascii="Times New Roman" w:hAnsi="Times New Roman"/>
          <w:sz w:val="28"/>
          <w:szCs w:val="28"/>
        </w:rPr>
        <w:t>та потерь в водопроводных сетях</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13. Правилами предоставления коммунальных услуг предусмотрено внесение потребителями платы за услуги отопления</w:t>
      </w:r>
      <w:r w:rsidR="003E59AD" w:rsidRPr="003E59AD">
        <w:rPr>
          <w:rFonts w:ascii="Times New Roman" w:hAnsi="Times New Roman"/>
          <w:b/>
          <w:sz w:val="28"/>
          <w:szCs w:val="28"/>
        </w:rPr>
        <w:t xml:space="preserve"> … Выберите правильный ответ</w:t>
      </w:r>
      <w:r w:rsidRPr="003E59AD">
        <w:rPr>
          <w:rFonts w:ascii="Times New Roman" w:hAnsi="Times New Roman"/>
          <w:b/>
          <w:sz w:val="28"/>
          <w:szCs w:val="28"/>
        </w:rPr>
        <w:t xml:space="preserve"> </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а) только </w:t>
      </w:r>
      <w:r w:rsidR="003E59AD">
        <w:rPr>
          <w:rFonts w:ascii="Times New Roman" w:hAnsi="Times New Roman"/>
          <w:sz w:val="28"/>
          <w:szCs w:val="28"/>
        </w:rPr>
        <w:t>в течение отопительного периода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тол</w:t>
      </w:r>
      <w:r w:rsidR="003E59AD">
        <w:rPr>
          <w:rFonts w:ascii="Times New Roman" w:hAnsi="Times New Roman"/>
          <w:sz w:val="28"/>
          <w:szCs w:val="28"/>
        </w:rPr>
        <w:t>ько в течение календарного года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в течение отопительного периода либо равномерно в течение календарного го</w:t>
      </w:r>
      <w:r w:rsidR="003E59AD">
        <w:rPr>
          <w:rFonts w:ascii="Times New Roman" w:hAnsi="Times New Roman"/>
          <w:sz w:val="28"/>
          <w:szCs w:val="28"/>
        </w:rPr>
        <w:t>да</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14. Какое</w:t>
      </w:r>
      <w:r w:rsidRPr="003E59AD">
        <w:rPr>
          <w:rFonts w:ascii="Times New Roman" w:hAnsi="Times New Roman"/>
          <w:b/>
          <w:sz w:val="28"/>
          <w:szCs w:val="28"/>
          <w:lang w:eastAsia="ru-RU"/>
        </w:rPr>
        <w:t xml:space="preserve"> действие исполнителя не связано с действиями по ограничению предоставления коммунальной услуги</w:t>
      </w:r>
      <w:r w:rsidRPr="003E59AD">
        <w:rPr>
          <w:rFonts w:ascii="Times New Roman" w:hAnsi="Times New Roman"/>
          <w:b/>
          <w:sz w:val="28"/>
          <w:szCs w:val="28"/>
        </w:rPr>
        <w:t>?</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временное</w:t>
      </w:r>
      <w:r w:rsidRPr="00F214AE">
        <w:rPr>
          <w:rFonts w:ascii="Times New Roman" w:hAnsi="Times New Roman"/>
          <w:sz w:val="28"/>
          <w:szCs w:val="28"/>
          <w:lang w:eastAsia="ru-RU"/>
        </w:rPr>
        <w:t xml:space="preserve"> уменьшение объема (количества) подачи потребителю коммунального ресурса соответствующего вида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введение</w:t>
      </w:r>
      <w:r w:rsidRPr="00F214AE">
        <w:rPr>
          <w:rFonts w:ascii="Times New Roman" w:hAnsi="Times New Roman"/>
          <w:sz w:val="28"/>
          <w:szCs w:val="28"/>
          <w:lang w:eastAsia="ru-RU"/>
        </w:rPr>
        <w:t xml:space="preserve"> графика предоставления коммунальной услуги в течение суток</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временное</w:t>
      </w:r>
      <w:r w:rsidRPr="00F214AE">
        <w:rPr>
          <w:rFonts w:ascii="Times New Roman" w:hAnsi="Times New Roman"/>
          <w:sz w:val="28"/>
          <w:szCs w:val="28"/>
          <w:lang w:eastAsia="ru-RU"/>
        </w:rPr>
        <w:t xml:space="preserve"> прекращение подачи потребителю коммунального ресурса соответствующего вида</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 xml:space="preserve">15. Когда применяется способ оплаты коммунальной услуги по отоплению равномерно в течение календарного года?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w:t>
      </w:r>
      <w:r w:rsidR="003E59AD">
        <w:rPr>
          <w:rFonts w:ascii="Times New Roman" w:hAnsi="Times New Roman"/>
          <w:sz w:val="28"/>
          <w:szCs w:val="28"/>
        </w:rPr>
        <w:t>) с любой из указанных ниже дат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lastRenderedPageBreak/>
        <w:t>б) с 1 июля года, следующего за годом, в котором органом государственной власти субъекта Российской Федерации принято решение о выборе такого спо</w:t>
      </w:r>
      <w:r w:rsidR="003E59AD">
        <w:rPr>
          <w:rFonts w:ascii="Times New Roman" w:hAnsi="Times New Roman"/>
          <w:sz w:val="28"/>
          <w:szCs w:val="28"/>
        </w:rPr>
        <w:t>соба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с 1 января года, следующего за годом, в котором органом государственной власти субъекта Российской Федерации принято решение о выборе такого способа</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16. Чему равна допустимая продолжительность перерывов предоставления коммунальных услуг в отношении холодного водоснабжения?</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а) 4 часа в течение 1 месяца</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б) 8 часов в течение 1 месяца</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в) 24 часа в течение 1 месяца</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 xml:space="preserve">17. Кто несет ответственность за техническое состояние и поверку средств измерений учета газа?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организации, которым принадлежат средства измерений коммунальных ре</w:t>
      </w:r>
      <w:r w:rsidR="003E59AD">
        <w:rPr>
          <w:rFonts w:ascii="Times New Roman" w:hAnsi="Times New Roman"/>
          <w:sz w:val="28"/>
          <w:szCs w:val="28"/>
        </w:rPr>
        <w:t>сурсов</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организации, осуществляющие поверку и установку пломб на средства изме</w:t>
      </w:r>
      <w:r w:rsidR="003E59AD">
        <w:rPr>
          <w:rFonts w:ascii="Times New Roman" w:hAnsi="Times New Roman"/>
          <w:sz w:val="28"/>
          <w:szCs w:val="28"/>
        </w:rPr>
        <w:t>рений</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организации, предоставляющие поставку коммунальных ресурсов потреби</w:t>
      </w:r>
      <w:r w:rsidR="003E59AD">
        <w:rPr>
          <w:rFonts w:ascii="Times New Roman" w:hAnsi="Times New Roman"/>
          <w:sz w:val="28"/>
          <w:szCs w:val="28"/>
        </w:rPr>
        <w:t>телю</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18. При какой температуре горячей воды оплата потребленной в жилом помещении воды производится по тарифу за холодную воду?</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ниже 40 °C</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ниже 60 °C</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не выше 25 °C</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 xml:space="preserve">19. Как в соответствии с Правилами поставки газа в </w:t>
      </w:r>
      <w:proofErr w:type="gramStart"/>
      <w:r w:rsidRPr="003E59AD">
        <w:rPr>
          <w:rFonts w:ascii="Times New Roman" w:hAnsi="Times New Roman"/>
          <w:b/>
          <w:sz w:val="28"/>
          <w:szCs w:val="28"/>
        </w:rPr>
        <w:t>РФ  учитывается</w:t>
      </w:r>
      <w:proofErr w:type="gramEnd"/>
      <w:r w:rsidRPr="003E59AD">
        <w:rPr>
          <w:rFonts w:ascii="Times New Roman" w:hAnsi="Times New Roman"/>
          <w:b/>
          <w:sz w:val="28"/>
          <w:szCs w:val="28"/>
        </w:rPr>
        <w:t xml:space="preserve"> переданный поставщиком объем газа при неисправности или отсутствии средств измерений у покупателя газа?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по среднемесячному потреблению газа в предшествующем календарном го</w:t>
      </w:r>
      <w:r w:rsidR="003E59AD">
        <w:rPr>
          <w:rFonts w:ascii="Times New Roman" w:hAnsi="Times New Roman"/>
          <w:sz w:val="28"/>
          <w:szCs w:val="28"/>
        </w:rPr>
        <w:t>ду</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б) по объему потребления газа, соответствующему проектной мощности неопломбированных </w:t>
      </w:r>
      <w:proofErr w:type="spellStart"/>
      <w:r w:rsidRPr="00F214AE">
        <w:rPr>
          <w:rFonts w:ascii="Times New Roman" w:hAnsi="Times New Roman"/>
          <w:sz w:val="28"/>
          <w:szCs w:val="28"/>
        </w:rPr>
        <w:t>газопотребляющих</w:t>
      </w:r>
      <w:proofErr w:type="spellEnd"/>
      <w:r w:rsidRPr="00F214AE">
        <w:rPr>
          <w:rFonts w:ascii="Times New Roman" w:hAnsi="Times New Roman"/>
          <w:sz w:val="28"/>
          <w:szCs w:val="28"/>
        </w:rPr>
        <w:t xml:space="preserve"> установок и времени, в течение которого подавался газ в период неисправности средств измерений, или иным мет</w:t>
      </w:r>
      <w:r w:rsidR="003E59AD">
        <w:rPr>
          <w:rFonts w:ascii="Times New Roman" w:hAnsi="Times New Roman"/>
          <w:sz w:val="28"/>
          <w:szCs w:val="28"/>
        </w:rPr>
        <w:t>одом, предусмотренным договором</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в) в соответствии с нормативным расчетом потребления газа, выполненного в соответствии с мощностью </w:t>
      </w:r>
      <w:proofErr w:type="spellStart"/>
      <w:r w:rsidRPr="00F214AE">
        <w:rPr>
          <w:rFonts w:ascii="Times New Roman" w:hAnsi="Times New Roman"/>
          <w:sz w:val="28"/>
          <w:szCs w:val="28"/>
        </w:rPr>
        <w:t>газопотребляющих</w:t>
      </w:r>
      <w:proofErr w:type="spellEnd"/>
      <w:r w:rsidRPr="00F214AE">
        <w:rPr>
          <w:rFonts w:ascii="Times New Roman" w:hAnsi="Times New Roman"/>
          <w:sz w:val="28"/>
          <w:szCs w:val="28"/>
        </w:rPr>
        <w:t xml:space="preserve"> установок и времени, в течение которого подавался газ в период </w:t>
      </w:r>
      <w:r w:rsidR="003E59AD">
        <w:rPr>
          <w:rFonts w:ascii="Times New Roman" w:hAnsi="Times New Roman"/>
          <w:sz w:val="28"/>
          <w:szCs w:val="28"/>
        </w:rPr>
        <w:t>неисправности средств измерений</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lastRenderedPageBreak/>
        <w:t>20. Какой метод применяется в расчетах при самовольном присоединении к централизованным системам водоснабжения?</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метод учета пропускной способности устройств и сооружений</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метод расчетного среднемесячного (среднесуточного, среднечасового) количества поданной (транспортируемой) воды</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метод гара</w:t>
      </w:r>
      <w:r w:rsidR="003E59AD">
        <w:rPr>
          <w:rFonts w:ascii="Times New Roman" w:hAnsi="Times New Roman"/>
          <w:sz w:val="28"/>
          <w:szCs w:val="28"/>
        </w:rPr>
        <w:t>нтированного объема подачи воды</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 xml:space="preserve">21. Имеет ли право исполнитель коммунальных услуг </w:t>
      </w:r>
      <w:proofErr w:type="gramStart"/>
      <w:r w:rsidRPr="003E59AD">
        <w:rPr>
          <w:rFonts w:ascii="Times New Roman" w:hAnsi="Times New Roman"/>
          <w:b/>
          <w:sz w:val="28"/>
          <w:szCs w:val="28"/>
        </w:rPr>
        <w:t>требовать  уплаты</w:t>
      </w:r>
      <w:proofErr w:type="gramEnd"/>
      <w:r w:rsidRPr="003E59AD">
        <w:rPr>
          <w:rFonts w:ascii="Times New Roman" w:hAnsi="Times New Roman"/>
          <w:b/>
          <w:sz w:val="28"/>
          <w:szCs w:val="28"/>
        </w:rPr>
        <w:t xml:space="preserve"> неустойки (пеней) от потребителей, несвоевременно и (или) не полностью внесших плату за коммунальные услуги?</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имеет, если это предусмотрено условиями договора о предоставлении ком</w:t>
      </w:r>
      <w:r w:rsidR="003E59AD">
        <w:rPr>
          <w:rFonts w:ascii="Times New Roman" w:hAnsi="Times New Roman"/>
          <w:sz w:val="28"/>
          <w:szCs w:val="28"/>
        </w:rPr>
        <w:t>мунальных услуг</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имеет, в размере, установленном ч.14 ст.155 ЖК РФ, даже если это не предусмотрено условиями договора о пр</w:t>
      </w:r>
      <w:r w:rsidR="003E59AD">
        <w:rPr>
          <w:rFonts w:ascii="Times New Roman" w:hAnsi="Times New Roman"/>
          <w:sz w:val="28"/>
          <w:szCs w:val="28"/>
        </w:rPr>
        <w:t>едоставлении коммунальных услуг</w:t>
      </w:r>
    </w:p>
    <w:p w:rsidR="00F214AE" w:rsidRPr="00F214AE" w:rsidRDefault="003E59AD" w:rsidP="009B3B1A">
      <w:pPr>
        <w:spacing w:after="0" w:line="240" w:lineRule="auto"/>
        <w:jc w:val="both"/>
        <w:rPr>
          <w:rFonts w:ascii="Times New Roman" w:hAnsi="Times New Roman"/>
          <w:sz w:val="28"/>
          <w:szCs w:val="28"/>
        </w:rPr>
      </w:pPr>
      <w:r>
        <w:rPr>
          <w:rFonts w:ascii="Times New Roman" w:hAnsi="Times New Roman"/>
          <w:sz w:val="28"/>
          <w:szCs w:val="28"/>
        </w:rPr>
        <w:t>в) не имеет</w:t>
      </w:r>
    </w:p>
    <w:p w:rsidR="00F214AE" w:rsidRPr="003E59AD" w:rsidRDefault="00F214AE" w:rsidP="009B3B1A">
      <w:pPr>
        <w:spacing w:before="240" w:after="240" w:line="240" w:lineRule="auto"/>
        <w:jc w:val="both"/>
        <w:rPr>
          <w:rFonts w:ascii="Times New Roman" w:hAnsi="Times New Roman"/>
          <w:b/>
          <w:sz w:val="28"/>
          <w:szCs w:val="28"/>
        </w:rPr>
      </w:pPr>
      <w:r w:rsidRPr="003E59AD">
        <w:rPr>
          <w:rFonts w:ascii="Times New Roman" w:hAnsi="Times New Roman"/>
          <w:b/>
          <w:sz w:val="28"/>
          <w:szCs w:val="28"/>
        </w:rPr>
        <w:t>22. При каком объеме задолженности исполнителя, указанном в акте сверки расчетов за поставленный ресурс, ресурсоснабжающая организация вправе отказаться от поставки коммунального ресурса в одностороннем порядке?</w:t>
      </w:r>
      <w:r w:rsidR="003E59AD" w:rsidRPr="003E59AD">
        <w:rPr>
          <w:b/>
        </w:rPr>
        <w:t xml:space="preserve"> </w:t>
      </w:r>
      <w:r w:rsidR="003E59AD" w:rsidRPr="003E59AD">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превышающим сто</w:t>
      </w:r>
      <w:r w:rsidR="003E59AD">
        <w:rPr>
          <w:rFonts w:ascii="Times New Roman" w:hAnsi="Times New Roman"/>
          <w:sz w:val="28"/>
          <w:szCs w:val="28"/>
        </w:rPr>
        <w:t>имость за один расчетный период</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превышающим стоимость за три расчетных периода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превышающим ст</w:t>
      </w:r>
      <w:r w:rsidR="003E59AD">
        <w:rPr>
          <w:rFonts w:ascii="Times New Roman" w:hAnsi="Times New Roman"/>
          <w:sz w:val="28"/>
          <w:szCs w:val="28"/>
        </w:rPr>
        <w:t>оимость за 6 расчетных периодов</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23. В каком случае плата за соответствующий вид коммунальной услуги, предоставленной на общедомовые нужды, за расчетный период потребителям не начисляется?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если объем коммунального ресурса, определенный исходя из показаний коллективного (общедомового) прибора учета за расчетный период, меньше чем сумма объемов соответствующего вида коммунальной услуги, предоставленной за этот расчетный период потребителям во всех жилых и не</w:t>
      </w:r>
      <w:r w:rsidR="000B6802">
        <w:rPr>
          <w:rFonts w:ascii="Times New Roman" w:hAnsi="Times New Roman"/>
          <w:sz w:val="28"/>
          <w:szCs w:val="28"/>
        </w:rPr>
        <w:t>жилых помещениях</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если объем коммунального ресурса, определенный исходя из показаний коллективного (общедомового) прибора учета за расчетный период, равен сумме объемов соответствующего вида коммунальной услуги, предоставленной за этот расчетный период потребителям во всех жилых и нежилых по</w:t>
      </w:r>
      <w:r w:rsidR="000B6802">
        <w:rPr>
          <w:rFonts w:ascii="Times New Roman" w:hAnsi="Times New Roman"/>
          <w:sz w:val="28"/>
          <w:szCs w:val="28"/>
        </w:rPr>
        <w:t>мещениях</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в) в </w:t>
      </w:r>
      <w:r w:rsidR="000B6802">
        <w:rPr>
          <w:rFonts w:ascii="Times New Roman" w:hAnsi="Times New Roman"/>
          <w:sz w:val="28"/>
          <w:szCs w:val="28"/>
        </w:rPr>
        <w:t>любом из указанных выше случаях</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24. Какова допустимая продолжительность перерыва электроснабжения потребителей коммунальных ресурсов при наличии двух независимых взаимно резервирующих источников питания?</w:t>
      </w:r>
      <w:r w:rsidR="000B6802" w:rsidRPr="000B6802">
        <w:rPr>
          <w:b/>
        </w:rPr>
        <w:t xml:space="preserve"> </w:t>
      </w:r>
      <w:r w:rsidR="000B6802" w:rsidRPr="000B6802">
        <w:rPr>
          <w:rFonts w:ascii="Times New Roman" w:hAnsi="Times New Roman"/>
          <w:b/>
          <w:sz w:val="28"/>
          <w:szCs w:val="28"/>
        </w:rPr>
        <w:t>Выберите правильный ответ</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lastRenderedPageBreak/>
        <w:t>а) 2 часа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4 часа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24 часа</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25. Каким образом производится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в порядке, установленном для расчета размера платы за коммунальные услуги для потребителей, проживающих в жилых помещениях в общежитиях квар</w:t>
      </w:r>
      <w:r w:rsidR="000B6802">
        <w:rPr>
          <w:rFonts w:ascii="Times New Roman" w:hAnsi="Times New Roman"/>
          <w:sz w:val="28"/>
          <w:szCs w:val="28"/>
        </w:rPr>
        <w:t>тирного типа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в порядке, установленном для расчета размера платы за коммунальные услуги для потребителей, прож</w:t>
      </w:r>
      <w:r w:rsidR="000B6802">
        <w:rPr>
          <w:rFonts w:ascii="Times New Roman" w:hAnsi="Times New Roman"/>
          <w:sz w:val="28"/>
          <w:szCs w:val="28"/>
        </w:rPr>
        <w:t>ивающих в коммунальной квартире</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в порядке, установленном для расчета размера платы за коммунальные услуги для потребителей, проживающих в жилых помещениях в мно</w:t>
      </w:r>
      <w:r w:rsidR="000B6802">
        <w:rPr>
          <w:rFonts w:ascii="Times New Roman" w:hAnsi="Times New Roman"/>
          <w:sz w:val="28"/>
          <w:szCs w:val="28"/>
        </w:rPr>
        <w:t>гоквартирном доме</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26. В каком случае управляющей организацией-исполнителем коммунальных </w:t>
      </w:r>
      <w:proofErr w:type="gramStart"/>
      <w:r w:rsidRPr="000B6802">
        <w:rPr>
          <w:rFonts w:ascii="Times New Roman" w:hAnsi="Times New Roman"/>
          <w:b/>
          <w:sz w:val="28"/>
          <w:szCs w:val="28"/>
        </w:rPr>
        <w:t>услуг  плата</w:t>
      </w:r>
      <w:proofErr w:type="gramEnd"/>
      <w:r w:rsidRPr="000B6802">
        <w:rPr>
          <w:rFonts w:ascii="Times New Roman" w:hAnsi="Times New Roman"/>
          <w:b/>
          <w:sz w:val="28"/>
          <w:szCs w:val="28"/>
        </w:rPr>
        <w:t xml:space="preserve"> за коммунальную услугу по горячему водоснабжению не начисляется?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а) при отсутствии в многоквартирном доме централизованного теплоснабжения и использовании исполнителем коммунальных услуг для обеспечения потребности в </w:t>
      </w:r>
      <w:proofErr w:type="gramStart"/>
      <w:r w:rsidRPr="00F214AE">
        <w:rPr>
          <w:rFonts w:ascii="Times New Roman" w:hAnsi="Times New Roman"/>
          <w:sz w:val="28"/>
          <w:szCs w:val="28"/>
        </w:rPr>
        <w:t>горячем  водоснабжении</w:t>
      </w:r>
      <w:proofErr w:type="gramEnd"/>
      <w:r w:rsidRPr="00F214AE">
        <w:rPr>
          <w:rFonts w:ascii="Times New Roman" w:hAnsi="Times New Roman"/>
          <w:sz w:val="28"/>
          <w:szCs w:val="28"/>
        </w:rPr>
        <w:t xml:space="preserve"> оборудования, входящего в состав общего имущества многоквартирного до</w:t>
      </w:r>
      <w:r w:rsidR="000B6802">
        <w:rPr>
          <w:rFonts w:ascii="Times New Roman" w:hAnsi="Times New Roman"/>
          <w:sz w:val="28"/>
          <w:szCs w:val="28"/>
        </w:rPr>
        <w:t>ма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при отсутствии в многоквартирном доме централизованного горячего водоснабжения и использовании потребителем для обеспечения потребности в горячем водоснабжении нагревательного оборудования, у</w:t>
      </w:r>
      <w:r w:rsidR="000B6802">
        <w:rPr>
          <w:rFonts w:ascii="Times New Roman" w:hAnsi="Times New Roman"/>
          <w:sz w:val="28"/>
          <w:szCs w:val="28"/>
        </w:rPr>
        <w:t>становленного в жилом помещении</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при отсутствии централизованного горячего водоснабжения и использовании исполнителем коммунальных услуг для обеспечения потребности в горячем водоснабжении оборудования, входящего в состав общего имущества многоквар</w:t>
      </w:r>
      <w:r w:rsidR="000B6802">
        <w:rPr>
          <w:rFonts w:ascii="Times New Roman" w:hAnsi="Times New Roman"/>
          <w:sz w:val="28"/>
          <w:szCs w:val="28"/>
        </w:rPr>
        <w:t>тирного дома</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27. Какой документ регламентирует порядок определения размера платы за коммунальные услуги, предоставленные потребителю в жилом помещении в многоквартирном доме?</w:t>
      </w:r>
      <w:r w:rsidR="000B6802" w:rsidRPr="000B6802">
        <w:rPr>
          <w:rFonts w:ascii="Times New Roman" w:hAnsi="Times New Roman"/>
          <w:b/>
          <w:sz w:val="28"/>
          <w:szCs w:val="28"/>
        </w:rPr>
        <w:t xml:space="preserve">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Правила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w:t>
      </w:r>
      <w:r w:rsidR="000B6802">
        <w:rPr>
          <w:rFonts w:ascii="Times New Roman" w:hAnsi="Times New Roman"/>
          <w:sz w:val="28"/>
          <w:szCs w:val="28"/>
        </w:rPr>
        <w:t>ьства РФ № 354 от 06.05.2011 г.</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Основные положения функционирования розничных рынков электрической энергии, утвержденными постановлением Правител</w:t>
      </w:r>
      <w:r w:rsidR="000B6802">
        <w:rPr>
          <w:rFonts w:ascii="Times New Roman" w:hAnsi="Times New Roman"/>
          <w:sz w:val="28"/>
          <w:szCs w:val="28"/>
        </w:rPr>
        <w:t>ьства РФ № 442 от 04.05.2012 г.</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Жилищ</w:t>
      </w:r>
      <w:r w:rsidR="000B6802">
        <w:rPr>
          <w:rFonts w:ascii="Times New Roman" w:hAnsi="Times New Roman"/>
          <w:sz w:val="28"/>
          <w:szCs w:val="28"/>
        </w:rPr>
        <w:t>ный кодекс Российской Федерации</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lastRenderedPageBreak/>
        <w:t>28. Какова допустимая продолжительность перерыва коммунальных услуг газоснабжения потребителей многоквартирного дома?</w:t>
      </w:r>
      <w:r w:rsidR="000B6802" w:rsidRPr="000B6802">
        <w:rPr>
          <w:b/>
        </w:rPr>
        <w:t xml:space="preserve">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не более 2 ча</w:t>
      </w:r>
      <w:r w:rsidR="000B6802">
        <w:rPr>
          <w:rFonts w:ascii="Times New Roman" w:hAnsi="Times New Roman"/>
          <w:sz w:val="28"/>
          <w:szCs w:val="28"/>
        </w:rPr>
        <w:t>сов суммарно в течение 1 месяца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не более 4 часов суммарно в течение 1 месяца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не более 24 ча</w:t>
      </w:r>
      <w:r w:rsidR="000B6802">
        <w:rPr>
          <w:rFonts w:ascii="Times New Roman" w:hAnsi="Times New Roman"/>
          <w:sz w:val="28"/>
          <w:szCs w:val="28"/>
        </w:rPr>
        <w:t>сов суммарно в течение 1 месяца</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29. По каким тарифам приобретается коммунальный ресурс для целей предоставления коммунальных услуг на общедомовые нужды (в целях содержания общего имущества) собственникам нежилых помещений?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по тариф</w:t>
      </w:r>
      <w:r w:rsidR="000B6802">
        <w:rPr>
          <w:rFonts w:ascii="Times New Roman" w:hAnsi="Times New Roman"/>
          <w:sz w:val="28"/>
          <w:szCs w:val="28"/>
        </w:rPr>
        <w:t>ам, установленным для населения</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по тарифам, установленным для той группы потребителей, к которой относится</w:t>
      </w:r>
      <w:r w:rsidR="000B6802">
        <w:rPr>
          <w:rFonts w:ascii="Times New Roman" w:hAnsi="Times New Roman"/>
          <w:sz w:val="28"/>
          <w:szCs w:val="28"/>
        </w:rPr>
        <w:t xml:space="preserve"> исполнитель коммунальных услуг</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в) по тарифам, установленным для той группы потребителей, к которой относится собственник нежилого помещения</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30. Чему равно максимальное допустимое отклонение давления газа во внутридомовой системе газоснабжения многоквартирного дома?</w:t>
      </w:r>
      <w:r w:rsidR="000B6802" w:rsidRPr="000B6802">
        <w:rPr>
          <w:rFonts w:ascii="Times New Roman" w:hAnsi="Times New Roman"/>
          <w:b/>
          <w:sz w:val="28"/>
          <w:szCs w:val="28"/>
        </w:rPr>
        <w:t xml:space="preserve"> Выберите правильный ответ</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t>а) 0.0005 МПа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0</w:t>
      </w:r>
      <w:r w:rsidR="000B6802">
        <w:rPr>
          <w:rFonts w:ascii="Times New Roman" w:hAnsi="Times New Roman"/>
          <w:sz w:val="28"/>
          <w:szCs w:val="28"/>
        </w:rPr>
        <w:t>.</w:t>
      </w:r>
      <w:r w:rsidRPr="00F214AE">
        <w:rPr>
          <w:rFonts w:ascii="Times New Roman" w:hAnsi="Times New Roman"/>
          <w:sz w:val="28"/>
          <w:szCs w:val="28"/>
        </w:rPr>
        <w:t>0001 МПа</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t>в) 0.001 МПа</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31. Предоставление какой из перечисленных ниже коммунальных услуг исполнитель вправе приостановить в порядке, предусмотренном Правилами предоставления коммунальных услуг, в многоквартирном доме?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водоотведение</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t>б) отопление</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t>в) холодное водоснабжение</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32. Каково значение допустимой суммарной продолжительности перерыва услуг отопления в многоквартирном доме в течение месяца?</w:t>
      </w:r>
      <w:r w:rsidR="000B6802" w:rsidRPr="000B6802">
        <w:rPr>
          <w:rFonts w:ascii="Times New Roman" w:hAnsi="Times New Roman"/>
          <w:b/>
          <w:sz w:val="28"/>
          <w:szCs w:val="28"/>
        </w:rPr>
        <w:t xml:space="preserve"> Выберите правильный ответ</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t>а) 8 часов</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12 часов</w:t>
      </w:r>
    </w:p>
    <w:p w:rsidR="00F214AE" w:rsidRPr="00F214AE" w:rsidRDefault="000B6802" w:rsidP="009B3B1A">
      <w:pPr>
        <w:spacing w:after="0" w:line="240" w:lineRule="auto"/>
        <w:jc w:val="both"/>
        <w:rPr>
          <w:rFonts w:ascii="Times New Roman" w:hAnsi="Times New Roman"/>
          <w:sz w:val="28"/>
          <w:szCs w:val="28"/>
        </w:rPr>
      </w:pPr>
      <w:r>
        <w:rPr>
          <w:rFonts w:ascii="Times New Roman" w:hAnsi="Times New Roman"/>
          <w:sz w:val="28"/>
          <w:szCs w:val="28"/>
        </w:rPr>
        <w:t>в) 24 часа</w:t>
      </w:r>
    </w:p>
    <w:p w:rsidR="00F214AE" w:rsidRPr="000B6802" w:rsidRDefault="00F214AE" w:rsidP="009B3B1A">
      <w:pPr>
        <w:spacing w:before="240" w:after="240" w:line="240" w:lineRule="auto"/>
        <w:jc w:val="both"/>
        <w:rPr>
          <w:rFonts w:ascii="Times New Roman" w:hAnsi="Times New Roman"/>
          <w:b/>
          <w:bCs/>
          <w:sz w:val="28"/>
          <w:szCs w:val="28"/>
        </w:rPr>
      </w:pPr>
      <w:r w:rsidRPr="000B6802">
        <w:rPr>
          <w:rFonts w:ascii="Times New Roman" w:hAnsi="Times New Roman"/>
          <w:b/>
          <w:sz w:val="28"/>
          <w:szCs w:val="28"/>
        </w:rPr>
        <w:lastRenderedPageBreak/>
        <w:t xml:space="preserve">33. Какой способ </w:t>
      </w:r>
      <w:r w:rsidRPr="000B6802">
        <w:rPr>
          <w:rFonts w:ascii="Times New Roman" w:hAnsi="Times New Roman"/>
          <w:b/>
          <w:color w:val="2D2D2D"/>
          <w:spacing w:val="2"/>
          <w:sz w:val="28"/>
          <w:szCs w:val="28"/>
          <w:shd w:val="clear" w:color="auto" w:fill="FFFFFF"/>
        </w:rPr>
        <w:t>коммерческого учета твердых коммунальных отходов в целях осуществления расчетов с собственниками твердых коммунальных отходов не используется</w:t>
      </w:r>
      <w:r w:rsidR="000B6802" w:rsidRPr="000B6802">
        <w:rPr>
          <w:rFonts w:ascii="Times New Roman" w:hAnsi="Times New Roman"/>
          <w:b/>
          <w:color w:val="2D2D2D"/>
          <w:spacing w:val="2"/>
          <w:sz w:val="28"/>
          <w:szCs w:val="28"/>
          <w:shd w:val="clear" w:color="auto" w:fill="FFFFFF"/>
        </w:rPr>
        <w:t xml:space="preserve"> … 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а) исходя из </w:t>
      </w:r>
      <w:r w:rsidRPr="00F214AE">
        <w:rPr>
          <w:rFonts w:ascii="Times New Roman" w:hAnsi="Times New Roman"/>
          <w:color w:val="2D2D2D"/>
          <w:spacing w:val="2"/>
          <w:sz w:val="28"/>
          <w:szCs w:val="28"/>
          <w:shd w:val="clear" w:color="auto" w:fill="FFFFFF"/>
        </w:rPr>
        <w:t>нормативов накопления твердых коммунальных отходов, выраженных в количественных показателях объема</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б) исходя из </w:t>
      </w:r>
      <w:r w:rsidRPr="00F214AE">
        <w:rPr>
          <w:rFonts w:ascii="Times New Roman" w:hAnsi="Times New Roman"/>
          <w:color w:val="2D2D2D"/>
          <w:spacing w:val="2"/>
          <w:sz w:val="28"/>
          <w:szCs w:val="28"/>
          <w:shd w:val="clear" w:color="auto" w:fill="FFFFFF"/>
        </w:rPr>
        <w:t>количества и объема контейнеров для накопления твердых коммунальных отходов, установленных в местах накопления</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 xml:space="preserve">в) </w:t>
      </w:r>
      <w:r w:rsidRPr="009B3B1A">
        <w:rPr>
          <w:rFonts w:ascii="Times New Roman" w:hAnsi="Times New Roman"/>
          <w:sz w:val="28"/>
          <w:szCs w:val="28"/>
        </w:rPr>
        <w:t>исходя</w:t>
      </w:r>
      <w:r w:rsidRPr="00F214AE">
        <w:rPr>
          <w:rFonts w:ascii="Times New Roman" w:hAnsi="Times New Roman"/>
          <w:color w:val="2D2D2D"/>
          <w:spacing w:val="2"/>
          <w:sz w:val="28"/>
          <w:szCs w:val="28"/>
          <w:shd w:val="clear" w:color="auto" w:fill="FFFFFF"/>
        </w:rPr>
        <w:t xml:space="preserve"> из массы твердых коммунальных отходов, определенной с использованием средств измерения</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34. Чему равно допустимое снижение нормативной температуры в жилом помещении в ночное время суток?</w:t>
      </w:r>
      <w:r w:rsidR="000B6802" w:rsidRPr="000B6802">
        <w:rPr>
          <w:b/>
        </w:rPr>
        <w:t xml:space="preserve"> </w:t>
      </w:r>
      <w:r w:rsidR="000B6802" w:rsidRPr="000B6802">
        <w:rPr>
          <w:rFonts w:ascii="Times New Roman" w:hAnsi="Times New Roman"/>
          <w:b/>
          <w:sz w:val="28"/>
          <w:szCs w:val="28"/>
        </w:rPr>
        <w:t>Выберите правильный ответ</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а) сниж</w:t>
      </w:r>
      <w:r w:rsidR="000B6802">
        <w:rPr>
          <w:rFonts w:ascii="Times New Roman" w:hAnsi="Times New Roman"/>
          <w:sz w:val="28"/>
          <w:szCs w:val="28"/>
        </w:rPr>
        <w:t>ение температуры не допускается</w:t>
      </w:r>
    </w:p>
    <w:p w:rsidR="00F214AE" w:rsidRPr="00F214AE" w:rsidRDefault="00F214AE" w:rsidP="009B3B1A">
      <w:pPr>
        <w:spacing w:after="0" w:line="240" w:lineRule="auto"/>
        <w:jc w:val="both"/>
        <w:rPr>
          <w:rFonts w:ascii="Times New Roman" w:hAnsi="Times New Roman"/>
          <w:sz w:val="28"/>
          <w:szCs w:val="28"/>
        </w:rPr>
      </w:pPr>
      <w:r w:rsidRPr="00F214AE">
        <w:rPr>
          <w:rFonts w:ascii="Times New Roman" w:hAnsi="Times New Roman"/>
          <w:sz w:val="28"/>
          <w:szCs w:val="28"/>
        </w:rPr>
        <w:t>б) не более 3°</w:t>
      </w:r>
      <w:r w:rsidRPr="00F214AE">
        <w:rPr>
          <w:rFonts w:ascii="Times New Roman" w:hAnsi="Times New Roman"/>
          <w:sz w:val="28"/>
          <w:szCs w:val="28"/>
          <w:lang w:val="en-US"/>
        </w:rPr>
        <w:t>C</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в) не более 5°</w:t>
      </w:r>
      <w:r w:rsidRPr="00F214AE">
        <w:rPr>
          <w:rFonts w:ascii="Times New Roman" w:hAnsi="Times New Roman"/>
          <w:sz w:val="28"/>
          <w:szCs w:val="28"/>
          <w:lang w:val="en-US"/>
        </w:rPr>
        <w:t>C</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35. Каким документом установлены требования к приборам учета?</w:t>
      </w:r>
      <w:r w:rsidR="000B6802" w:rsidRPr="000B6802">
        <w:rPr>
          <w:b/>
        </w:rPr>
        <w:t xml:space="preserve"> </w:t>
      </w:r>
      <w:r w:rsidR="000B6802" w:rsidRPr="000B6802">
        <w:rPr>
          <w:rFonts w:ascii="Times New Roman" w:hAnsi="Times New Roman"/>
          <w:b/>
          <w:sz w:val="28"/>
          <w:szCs w:val="28"/>
        </w:rPr>
        <w:t>Выберите правильный ответ</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а) Федеральным законом от 26.06.2008 № 102-ФЗ «Об обеспечении единства из</w:t>
      </w:r>
      <w:r w:rsidR="000B6802">
        <w:rPr>
          <w:rFonts w:ascii="Times New Roman" w:hAnsi="Times New Roman"/>
          <w:sz w:val="28"/>
          <w:szCs w:val="28"/>
        </w:rPr>
        <w:t>мерений»</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б) отраслевыми документами, регламентирующими порядок организации коммерческого учета ресурсов</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в) Федеральным законом от 26.06.2008 № 102-ФЗ «Об обеспечении единства измерений» и отраслевыми документами, регламентирующими порядок организации коммерческого учета ресурсов</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36. Допускается ли подключение абонентов к централизованной системе холодного водоснабжения </w:t>
      </w:r>
      <w:r w:rsidRPr="000B6802">
        <w:rPr>
          <w:rFonts w:ascii="Times New Roman" w:hAnsi="Times New Roman"/>
          <w:b/>
          <w:sz w:val="28"/>
          <w:szCs w:val="28"/>
          <w:lang w:eastAsia="ru-RU"/>
        </w:rPr>
        <w:t>без оборудования узла учета приборами учета воды</w:t>
      </w:r>
      <w:r w:rsidRPr="000B6802">
        <w:rPr>
          <w:rFonts w:ascii="Times New Roman" w:hAnsi="Times New Roman"/>
          <w:b/>
          <w:sz w:val="28"/>
          <w:szCs w:val="28"/>
        </w:rPr>
        <w:t>?</w:t>
      </w:r>
      <w:r w:rsidR="000B6802" w:rsidRPr="000B6802">
        <w:rPr>
          <w:b/>
        </w:rPr>
        <w:t xml:space="preserve"> </w:t>
      </w:r>
      <w:r w:rsidR="000B6802" w:rsidRPr="000B6802">
        <w:rPr>
          <w:rFonts w:ascii="Times New Roman" w:hAnsi="Times New Roman"/>
          <w:b/>
          <w:sz w:val="28"/>
          <w:szCs w:val="28"/>
        </w:rPr>
        <w:t>Выберите правильный ответ</w:t>
      </w:r>
    </w:p>
    <w:p w:rsidR="00F214AE" w:rsidRPr="00F214AE" w:rsidRDefault="000B6802" w:rsidP="003E59AD">
      <w:pPr>
        <w:spacing w:after="0" w:line="240" w:lineRule="auto"/>
        <w:jc w:val="both"/>
        <w:rPr>
          <w:rFonts w:ascii="Times New Roman" w:hAnsi="Times New Roman"/>
          <w:sz w:val="28"/>
          <w:szCs w:val="28"/>
        </w:rPr>
      </w:pPr>
      <w:r>
        <w:rPr>
          <w:rFonts w:ascii="Times New Roman" w:hAnsi="Times New Roman"/>
          <w:sz w:val="28"/>
          <w:szCs w:val="28"/>
        </w:rPr>
        <w:t>а) допускается</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б) допускается, при условии установки приборов учета энергоресурсов в тече</w:t>
      </w:r>
      <w:r w:rsidR="000B6802">
        <w:rPr>
          <w:rFonts w:ascii="Times New Roman" w:hAnsi="Times New Roman"/>
          <w:sz w:val="28"/>
          <w:szCs w:val="28"/>
        </w:rPr>
        <w:t>ние 15 календарных дней</w:t>
      </w:r>
    </w:p>
    <w:p w:rsidR="00F214AE" w:rsidRPr="00F214AE" w:rsidRDefault="000B6802" w:rsidP="003E59AD">
      <w:pPr>
        <w:spacing w:after="0" w:line="240" w:lineRule="auto"/>
        <w:jc w:val="both"/>
        <w:rPr>
          <w:rFonts w:ascii="Times New Roman" w:hAnsi="Times New Roman"/>
          <w:sz w:val="28"/>
          <w:szCs w:val="28"/>
        </w:rPr>
      </w:pPr>
      <w:r>
        <w:rPr>
          <w:rFonts w:ascii="Times New Roman" w:hAnsi="Times New Roman"/>
          <w:sz w:val="28"/>
          <w:szCs w:val="28"/>
        </w:rPr>
        <w:t>в) не допускается</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37. На ком лежит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w:t>
      </w:r>
      <w:r w:rsidR="000B6802" w:rsidRPr="000B6802">
        <w:rPr>
          <w:b/>
        </w:rPr>
        <w:t xml:space="preserve"> </w:t>
      </w:r>
      <w:r w:rsidR="000B6802" w:rsidRPr="000B6802">
        <w:rPr>
          <w:rFonts w:ascii="Times New Roman" w:hAnsi="Times New Roman"/>
          <w:b/>
          <w:sz w:val="28"/>
          <w:szCs w:val="28"/>
        </w:rPr>
        <w:t>Выберите правильный ответ</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 xml:space="preserve">а) </w:t>
      </w:r>
      <w:proofErr w:type="gramStart"/>
      <w:r w:rsidRPr="00F214AE">
        <w:rPr>
          <w:rFonts w:ascii="Times New Roman" w:hAnsi="Times New Roman"/>
          <w:sz w:val="28"/>
          <w:szCs w:val="28"/>
        </w:rPr>
        <w:t>на  газораспределительной</w:t>
      </w:r>
      <w:proofErr w:type="gramEnd"/>
      <w:r w:rsidRPr="00F214AE">
        <w:rPr>
          <w:rFonts w:ascii="Times New Roman" w:hAnsi="Times New Roman"/>
          <w:sz w:val="28"/>
          <w:szCs w:val="28"/>
        </w:rPr>
        <w:t xml:space="preserve"> организации, если иное не установлено догово</w:t>
      </w:r>
      <w:r w:rsidR="000B6802">
        <w:rPr>
          <w:rFonts w:ascii="Times New Roman" w:hAnsi="Times New Roman"/>
          <w:sz w:val="28"/>
          <w:szCs w:val="28"/>
        </w:rPr>
        <w:t>ром</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lastRenderedPageBreak/>
        <w:t>б) на специализированной организации, обслуживающей ВДГО, есл</w:t>
      </w:r>
      <w:r w:rsidR="000B6802">
        <w:rPr>
          <w:rFonts w:ascii="Times New Roman" w:hAnsi="Times New Roman"/>
          <w:sz w:val="28"/>
          <w:szCs w:val="28"/>
        </w:rPr>
        <w:t>и иное не установлено договором</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в) на заявителе (абоненте), если ино</w:t>
      </w:r>
      <w:r w:rsidR="000B6802">
        <w:rPr>
          <w:rFonts w:ascii="Times New Roman" w:hAnsi="Times New Roman"/>
          <w:sz w:val="28"/>
          <w:szCs w:val="28"/>
        </w:rPr>
        <w:t>е не установлено договором</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38. В какой срок со дня получения от абонента заявки на допуск узла учета к эксплуатации </w:t>
      </w:r>
      <w:proofErr w:type="spellStart"/>
      <w:r w:rsidRPr="000B6802">
        <w:rPr>
          <w:rFonts w:ascii="Times New Roman" w:hAnsi="Times New Roman"/>
          <w:b/>
          <w:sz w:val="28"/>
          <w:szCs w:val="28"/>
        </w:rPr>
        <w:t>водоснабжающей</w:t>
      </w:r>
      <w:proofErr w:type="spellEnd"/>
      <w:r w:rsidRPr="000B6802">
        <w:rPr>
          <w:rFonts w:ascii="Times New Roman" w:hAnsi="Times New Roman"/>
          <w:b/>
          <w:sz w:val="28"/>
          <w:szCs w:val="28"/>
        </w:rPr>
        <w:t xml:space="preserve"> организацией осуществляется ввод в эксплуатацию смонтированного узла учета </w:t>
      </w:r>
      <w:r w:rsidR="000B6802" w:rsidRPr="000B6802">
        <w:rPr>
          <w:rFonts w:ascii="Times New Roman" w:hAnsi="Times New Roman"/>
          <w:b/>
          <w:sz w:val="28"/>
          <w:szCs w:val="28"/>
        </w:rPr>
        <w:t>… Выберите правильный ответ</w:t>
      </w:r>
    </w:p>
    <w:p w:rsidR="00F214AE" w:rsidRPr="00F214AE" w:rsidRDefault="000B6802" w:rsidP="003E59AD">
      <w:pPr>
        <w:spacing w:after="0" w:line="240" w:lineRule="auto"/>
        <w:jc w:val="both"/>
        <w:rPr>
          <w:rFonts w:ascii="Times New Roman" w:hAnsi="Times New Roman"/>
          <w:sz w:val="28"/>
          <w:szCs w:val="28"/>
        </w:rPr>
      </w:pPr>
      <w:r>
        <w:rPr>
          <w:rFonts w:ascii="Times New Roman" w:hAnsi="Times New Roman"/>
          <w:sz w:val="28"/>
          <w:szCs w:val="28"/>
        </w:rPr>
        <w:t>а) не позднее 5 рабочих дней</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б) не позднее 15 рабочих дней</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в) не позднее 10 рабочих дней</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39. С какого момента узел учета считается </w:t>
      </w:r>
      <w:proofErr w:type="gramStart"/>
      <w:r w:rsidRPr="000B6802">
        <w:rPr>
          <w:rFonts w:ascii="Times New Roman" w:hAnsi="Times New Roman"/>
          <w:b/>
          <w:sz w:val="28"/>
          <w:szCs w:val="28"/>
        </w:rPr>
        <w:t>допущенным  для</w:t>
      </w:r>
      <w:proofErr w:type="gramEnd"/>
      <w:r w:rsidRPr="000B6802">
        <w:rPr>
          <w:rFonts w:ascii="Times New Roman" w:hAnsi="Times New Roman"/>
          <w:b/>
          <w:sz w:val="28"/>
          <w:szCs w:val="28"/>
        </w:rPr>
        <w:t xml:space="preserve"> коммерческого учета тепловой энергии и теплоносителя</w:t>
      </w:r>
      <w:r w:rsidR="000B6802" w:rsidRPr="000B6802">
        <w:rPr>
          <w:rFonts w:ascii="Times New Roman" w:hAnsi="Times New Roman"/>
          <w:b/>
          <w:sz w:val="28"/>
          <w:szCs w:val="28"/>
        </w:rPr>
        <w:t xml:space="preserve"> … Выберите правильный ответ</w:t>
      </w:r>
    </w:p>
    <w:p w:rsidR="00F214AE" w:rsidRPr="00F214AE" w:rsidRDefault="000B6802" w:rsidP="003E59AD">
      <w:pPr>
        <w:spacing w:after="0" w:line="240" w:lineRule="auto"/>
        <w:jc w:val="both"/>
        <w:rPr>
          <w:rFonts w:ascii="Times New Roman" w:hAnsi="Times New Roman"/>
          <w:sz w:val="28"/>
          <w:szCs w:val="28"/>
        </w:rPr>
      </w:pPr>
      <w:r>
        <w:rPr>
          <w:rFonts w:ascii="Times New Roman" w:hAnsi="Times New Roman"/>
          <w:sz w:val="28"/>
          <w:szCs w:val="28"/>
        </w:rPr>
        <w:t>а) с даты установки узла учета</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 xml:space="preserve">б) с даты подписания акта </w:t>
      </w:r>
      <w:r w:rsidR="000B6802">
        <w:rPr>
          <w:rFonts w:ascii="Times New Roman" w:hAnsi="Times New Roman"/>
          <w:sz w:val="28"/>
          <w:szCs w:val="28"/>
        </w:rPr>
        <w:t>ввода в эксплуатацию узла учета</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в) с даты подписания д</w:t>
      </w:r>
      <w:r w:rsidR="000B6802">
        <w:rPr>
          <w:rFonts w:ascii="Times New Roman" w:hAnsi="Times New Roman"/>
          <w:sz w:val="28"/>
          <w:szCs w:val="28"/>
        </w:rPr>
        <w:t>оговора на установку узла учета</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rPr>
        <w:t xml:space="preserve">40. </w:t>
      </w:r>
      <w:r w:rsidRPr="000B6802">
        <w:rPr>
          <w:rFonts w:ascii="Times New Roman" w:hAnsi="Times New Roman"/>
          <w:b/>
          <w:bCs/>
          <w:sz w:val="28"/>
          <w:szCs w:val="28"/>
          <w:shd w:val="clear" w:color="auto" w:fill="FFFFFF"/>
        </w:rPr>
        <w:t xml:space="preserve">В </w:t>
      </w:r>
      <w:r w:rsidRPr="000B6802">
        <w:rPr>
          <w:rFonts w:ascii="Times New Roman" w:hAnsi="Times New Roman"/>
          <w:b/>
          <w:sz w:val="28"/>
          <w:szCs w:val="28"/>
        </w:rPr>
        <w:t>случае</w:t>
      </w:r>
      <w:r w:rsidRPr="000B6802">
        <w:rPr>
          <w:rFonts w:ascii="Times New Roman" w:hAnsi="Times New Roman"/>
          <w:b/>
          <w:bCs/>
          <w:sz w:val="28"/>
          <w:szCs w:val="28"/>
          <w:shd w:val="clear" w:color="auto" w:fill="FFFFFF"/>
        </w:rPr>
        <w:t xml:space="preserve">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w:t>
      </w:r>
      <w:r w:rsidR="000B6802" w:rsidRPr="000B6802">
        <w:rPr>
          <w:rFonts w:ascii="Times New Roman" w:hAnsi="Times New Roman"/>
          <w:b/>
          <w:sz w:val="28"/>
          <w:szCs w:val="28"/>
        </w:rPr>
        <w:t xml:space="preserve"> … Выберите правильный ответ</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 xml:space="preserve">а) </w:t>
      </w:r>
      <w:r w:rsidRPr="00F214AE">
        <w:rPr>
          <w:rFonts w:ascii="Times New Roman" w:hAnsi="Times New Roman"/>
          <w:bCs/>
          <w:sz w:val="28"/>
          <w:szCs w:val="28"/>
          <w:shd w:val="clear" w:color="auto" w:fill="FFFFFF"/>
        </w:rPr>
        <w:t xml:space="preserve">в </w:t>
      </w:r>
      <w:r w:rsidRPr="003E59AD">
        <w:rPr>
          <w:rFonts w:ascii="Times New Roman" w:hAnsi="Times New Roman"/>
          <w:sz w:val="28"/>
          <w:szCs w:val="28"/>
        </w:rPr>
        <w:t>порядке</w:t>
      </w:r>
      <w:r w:rsidRPr="00F214AE">
        <w:rPr>
          <w:rFonts w:ascii="Times New Roman" w:hAnsi="Times New Roman"/>
          <w:bCs/>
          <w:sz w:val="28"/>
          <w:szCs w:val="28"/>
          <w:shd w:val="clear" w:color="auto" w:fill="FFFFFF"/>
        </w:rPr>
        <w:t>, определенном</w:t>
      </w:r>
      <w:r w:rsidRPr="00F214AE">
        <w:rPr>
          <w:rFonts w:ascii="Times New Roman" w:hAnsi="Times New Roman"/>
          <w:sz w:val="28"/>
          <w:szCs w:val="28"/>
        </w:rPr>
        <w:t> </w:t>
      </w:r>
      <w:r w:rsidRPr="000B6802">
        <w:rPr>
          <w:rFonts w:ascii="Times New Roman" w:hAnsi="Times New Roman"/>
          <w:bCs/>
          <w:sz w:val="28"/>
          <w:szCs w:val="28"/>
        </w:rPr>
        <w:t>Правилами</w:t>
      </w:r>
      <w:r w:rsidRPr="00F214AE">
        <w:rPr>
          <w:rFonts w:ascii="Times New Roman" w:hAnsi="Times New Roman"/>
          <w:sz w:val="28"/>
          <w:szCs w:val="28"/>
        </w:rPr>
        <w:t> </w:t>
      </w:r>
      <w:r w:rsidRPr="00F214AE">
        <w:rPr>
          <w:rFonts w:ascii="Times New Roman" w:hAnsi="Times New Roman"/>
          <w:bCs/>
          <w:sz w:val="28"/>
          <w:szCs w:val="28"/>
          <w:shd w:val="clear" w:color="auto" w:fill="FFFFFF"/>
        </w:rPr>
        <w:t>предоставления коммунальных услуг</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 xml:space="preserve">б) </w:t>
      </w:r>
      <w:r w:rsidRPr="00F214AE">
        <w:rPr>
          <w:rFonts w:ascii="Times New Roman" w:hAnsi="Times New Roman"/>
          <w:bCs/>
          <w:sz w:val="28"/>
          <w:szCs w:val="28"/>
          <w:shd w:val="clear" w:color="auto" w:fill="FFFFFF"/>
        </w:rPr>
        <w:t xml:space="preserve">в </w:t>
      </w:r>
      <w:r w:rsidRPr="003E59AD">
        <w:rPr>
          <w:rFonts w:ascii="Times New Roman" w:hAnsi="Times New Roman"/>
          <w:sz w:val="28"/>
          <w:szCs w:val="28"/>
        </w:rPr>
        <w:t>порядке</w:t>
      </w:r>
      <w:r w:rsidRPr="00F214AE">
        <w:rPr>
          <w:rFonts w:ascii="Times New Roman" w:hAnsi="Times New Roman"/>
          <w:bCs/>
          <w:sz w:val="28"/>
          <w:szCs w:val="28"/>
          <w:shd w:val="clear" w:color="auto" w:fill="FFFFFF"/>
        </w:rPr>
        <w:t>, установленном Гражданским Кодексом РФ</w:t>
      </w:r>
    </w:p>
    <w:p w:rsidR="00F214AE" w:rsidRPr="00F214AE" w:rsidRDefault="00F214AE" w:rsidP="003E59AD">
      <w:pPr>
        <w:spacing w:after="0" w:line="240" w:lineRule="auto"/>
        <w:jc w:val="both"/>
        <w:rPr>
          <w:rFonts w:ascii="Times New Roman" w:hAnsi="Times New Roman"/>
          <w:sz w:val="28"/>
          <w:szCs w:val="28"/>
        </w:rPr>
      </w:pPr>
      <w:r w:rsidRPr="00F214AE">
        <w:rPr>
          <w:rFonts w:ascii="Times New Roman" w:hAnsi="Times New Roman"/>
          <w:sz w:val="28"/>
          <w:szCs w:val="28"/>
        </w:rPr>
        <w:t xml:space="preserve">в) в порядке, </w:t>
      </w:r>
      <w:proofErr w:type="gramStart"/>
      <w:r w:rsidRPr="00F214AE">
        <w:rPr>
          <w:rFonts w:ascii="Times New Roman" w:hAnsi="Times New Roman"/>
          <w:sz w:val="28"/>
          <w:szCs w:val="28"/>
        </w:rPr>
        <w:t>установленном  нормативными</w:t>
      </w:r>
      <w:proofErr w:type="gramEnd"/>
      <w:r w:rsidRPr="00F214AE">
        <w:rPr>
          <w:rFonts w:ascii="Times New Roman" w:hAnsi="Times New Roman"/>
          <w:sz w:val="28"/>
          <w:szCs w:val="28"/>
        </w:rPr>
        <w:t xml:space="preserve"> актами в сфере ресурсоснаб</w:t>
      </w:r>
      <w:r w:rsidR="000B6802">
        <w:rPr>
          <w:rFonts w:ascii="Times New Roman" w:hAnsi="Times New Roman"/>
          <w:sz w:val="28"/>
          <w:szCs w:val="28"/>
        </w:rPr>
        <w:t>жения</w:t>
      </w:r>
    </w:p>
    <w:p w:rsidR="00F214AE" w:rsidRPr="000B6802" w:rsidRDefault="00F214AE" w:rsidP="009B3B1A">
      <w:pPr>
        <w:spacing w:before="240" w:after="240" w:line="240" w:lineRule="auto"/>
        <w:jc w:val="both"/>
        <w:rPr>
          <w:rFonts w:ascii="Times New Roman" w:hAnsi="Times New Roman"/>
          <w:b/>
          <w:sz w:val="28"/>
          <w:szCs w:val="28"/>
        </w:rPr>
      </w:pPr>
      <w:r w:rsidRPr="000B6802">
        <w:rPr>
          <w:rFonts w:ascii="Times New Roman" w:hAnsi="Times New Roman"/>
          <w:b/>
          <w:sz w:val="28"/>
          <w:szCs w:val="28"/>
          <w:lang w:eastAsia="ru-RU"/>
        </w:rPr>
        <w:t xml:space="preserve">41. </w:t>
      </w:r>
      <w:r w:rsidRPr="000B6802">
        <w:rPr>
          <w:rFonts w:ascii="Times New Roman" w:hAnsi="Times New Roman"/>
          <w:b/>
          <w:sz w:val="28"/>
          <w:szCs w:val="28"/>
        </w:rPr>
        <w:t>Установите</w:t>
      </w:r>
      <w:r w:rsidRPr="000B6802">
        <w:rPr>
          <w:rFonts w:ascii="Times New Roman" w:hAnsi="Times New Roman"/>
          <w:b/>
          <w:sz w:val="28"/>
          <w:szCs w:val="28"/>
          <w:lang w:eastAsia="ru-RU"/>
        </w:rPr>
        <w:t xml:space="preserve"> хронологическую последовательность действий в процессе проведения работ по установке и обслуживанию узлов учета потребления коммунальных ресурсов. Ответ запишите в виде последовательности цифр, обозначающих действия</w:t>
      </w:r>
      <w:r w:rsidR="000B6802" w:rsidRPr="000B6802">
        <w:rPr>
          <w:rFonts w:ascii="Times New Roman" w:hAnsi="Times New Roman"/>
          <w:b/>
          <w:sz w:val="28"/>
          <w:szCs w:val="28"/>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788"/>
      </w:tblGrid>
      <w:tr w:rsidR="00F214AE" w:rsidRPr="00F214AE" w:rsidTr="00B1127B">
        <w:tc>
          <w:tcPr>
            <w:tcW w:w="959" w:type="dxa"/>
          </w:tcPr>
          <w:p w:rsidR="00F214AE" w:rsidRPr="00B1127B" w:rsidRDefault="000B6802" w:rsidP="00B1127B">
            <w:pPr>
              <w:spacing w:after="0" w:line="240" w:lineRule="auto"/>
              <w:rPr>
                <w:rFonts w:ascii="Times New Roman" w:hAnsi="Times New Roman"/>
                <w:b/>
                <w:bCs/>
                <w:iCs/>
                <w:sz w:val="28"/>
                <w:szCs w:val="28"/>
              </w:rPr>
            </w:pPr>
            <w:r w:rsidRPr="00B1127B">
              <w:rPr>
                <w:rFonts w:ascii="Times New Roman" w:hAnsi="Times New Roman"/>
                <w:b/>
                <w:bCs/>
                <w:iCs/>
                <w:sz w:val="28"/>
                <w:szCs w:val="28"/>
              </w:rPr>
              <w:t>№ п/п</w:t>
            </w:r>
          </w:p>
        </w:tc>
        <w:tc>
          <w:tcPr>
            <w:tcW w:w="8788" w:type="dxa"/>
          </w:tcPr>
          <w:p w:rsidR="00F214AE" w:rsidRPr="00B1127B" w:rsidRDefault="000B6802" w:rsidP="00B1127B">
            <w:pPr>
              <w:spacing w:after="0" w:line="240" w:lineRule="auto"/>
              <w:rPr>
                <w:rFonts w:ascii="Times New Roman" w:hAnsi="Times New Roman"/>
                <w:b/>
                <w:bCs/>
                <w:iCs/>
                <w:sz w:val="28"/>
                <w:szCs w:val="28"/>
              </w:rPr>
            </w:pPr>
            <w:r w:rsidRPr="00B1127B">
              <w:rPr>
                <w:rFonts w:ascii="Times New Roman" w:hAnsi="Times New Roman"/>
                <w:b/>
                <w:bCs/>
                <w:iCs/>
                <w:sz w:val="28"/>
                <w:szCs w:val="28"/>
              </w:rPr>
              <w:t xml:space="preserve">Последовательность действий в процессе проведения работ по установке и обслуживанию узлов учета </w:t>
            </w:r>
            <w:r w:rsidRPr="00B1127B">
              <w:rPr>
                <w:rFonts w:ascii="Times New Roman" w:hAnsi="Times New Roman"/>
                <w:b/>
                <w:bCs/>
                <w:iCs/>
                <w:sz w:val="28"/>
                <w:szCs w:val="28"/>
              </w:rPr>
              <w:br/>
              <w:t>потребления коммунальных ресурсов</w:t>
            </w:r>
          </w:p>
        </w:tc>
      </w:tr>
      <w:tr w:rsidR="00F214AE" w:rsidRPr="00F214AE" w:rsidTr="00B1127B">
        <w:tc>
          <w:tcPr>
            <w:tcW w:w="959" w:type="dxa"/>
          </w:tcPr>
          <w:p w:rsidR="00F214AE" w:rsidRPr="00F214AE" w:rsidRDefault="00F214AE" w:rsidP="009B3B1A">
            <w:pPr>
              <w:spacing w:after="0" w:line="240" w:lineRule="auto"/>
              <w:jc w:val="center"/>
              <w:rPr>
                <w:rFonts w:ascii="Times New Roman" w:hAnsi="Times New Roman"/>
                <w:bCs/>
                <w:iCs/>
                <w:sz w:val="28"/>
                <w:szCs w:val="28"/>
              </w:rPr>
            </w:pPr>
          </w:p>
        </w:tc>
        <w:tc>
          <w:tcPr>
            <w:tcW w:w="8788" w:type="dxa"/>
          </w:tcPr>
          <w:p w:rsidR="00F214AE" w:rsidRPr="00F214AE" w:rsidRDefault="000B6802" w:rsidP="000B6802">
            <w:pPr>
              <w:spacing w:after="0" w:line="240" w:lineRule="auto"/>
              <w:jc w:val="both"/>
              <w:rPr>
                <w:rFonts w:ascii="Times New Roman" w:hAnsi="Times New Roman"/>
                <w:b/>
                <w:bCs/>
                <w:iCs/>
                <w:sz w:val="28"/>
                <w:szCs w:val="28"/>
              </w:rPr>
            </w:pPr>
            <w:r>
              <w:rPr>
                <w:rFonts w:ascii="Times New Roman" w:hAnsi="Times New Roman"/>
                <w:sz w:val="28"/>
                <w:szCs w:val="28"/>
              </w:rPr>
              <w:t>э</w:t>
            </w:r>
            <w:r w:rsidRPr="00F214AE">
              <w:rPr>
                <w:rFonts w:ascii="Times New Roman" w:hAnsi="Times New Roman"/>
                <w:sz w:val="28"/>
                <w:szCs w:val="28"/>
              </w:rPr>
              <w:t>ксплуатация узлов учета, включая снятие показаний приборов учета потребления коммунальных ресурсов и ведение учета о количестве нештатных ситуаций, возникающих в работе прибо</w:t>
            </w:r>
            <w:r>
              <w:rPr>
                <w:rFonts w:ascii="Times New Roman" w:hAnsi="Times New Roman"/>
                <w:sz w:val="28"/>
                <w:szCs w:val="28"/>
              </w:rPr>
              <w:t>ров учета коммунальных ресурсов</w:t>
            </w:r>
          </w:p>
        </w:tc>
      </w:tr>
      <w:tr w:rsidR="00F214AE" w:rsidRPr="00F214AE" w:rsidTr="00B1127B">
        <w:tc>
          <w:tcPr>
            <w:tcW w:w="959" w:type="dxa"/>
          </w:tcPr>
          <w:p w:rsidR="00F214AE" w:rsidRPr="00F214AE" w:rsidRDefault="00F214AE" w:rsidP="009B3B1A">
            <w:pPr>
              <w:spacing w:after="0" w:line="240" w:lineRule="auto"/>
              <w:jc w:val="center"/>
              <w:rPr>
                <w:rFonts w:ascii="Times New Roman" w:hAnsi="Times New Roman"/>
                <w:bCs/>
                <w:iCs/>
                <w:sz w:val="28"/>
                <w:szCs w:val="28"/>
              </w:rPr>
            </w:pPr>
          </w:p>
        </w:tc>
        <w:tc>
          <w:tcPr>
            <w:tcW w:w="8788" w:type="dxa"/>
          </w:tcPr>
          <w:p w:rsidR="00F214AE" w:rsidRPr="000B6802" w:rsidRDefault="000B6802" w:rsidP="000B6802">
            <w:pPr>
              <w:spacing w:after="0" w:line="240" w:lineRule="auto"/>
              <w:jc w:val="both"/>
              <w:rPr>
                <w:rFonts w:ascii="Times New Roman" w:hAnsi="Times New Roman"/>
                <w:bCs/>
                <w:iCs/>
                <w:sz w:val="28"/>
                <w:szCs w:val="28"/>
              </w:rPr>
            </w:pPr>
            <w:r w:rsidRPr="000B6802">
              <w:rPr>
                <w:rFonts w:ascii="Times New Roman" w:hAnsi="Times New Roman"/>
                <w:bCs/>
                <w:iCs/>
                <w:sz w:val="28"/>
                <w:szCs w:val="28"/>
              </w:rPr>
              <w:t>поверка, ремонт и замена (при необходимости) приборов учета потребления коммунальных ресурсов</w:t>
            </w:r>
          </w:p>
        </w:tc>
      </w:tr>
      <w:tr w:rsidR="00F214AE" w:rsidRPr="00F214AE" w:rsidTr="00B1127B">
        <w:tc>
          <w:tcPr>
            <w:tcW w:w="959" w:type="dxa"/>
          </w:tcPr>
          <w:p w:rsidR="00F214AE" w:rsidRPr="00F214AE" w:rsidRDefault="00F214AE" w:rsidP="009B3B1A">
            <w:pPr>
              <w:spacing w:after="0" w:line="240" w:lineRule="auto"/>
              <w:jc w:val="center"/>
              <w:rPr>
                <w:rFonts w:ascii="Times New Roman" w:hAnsi="Times New Roman"/>
                <w:bCs/>
                <w:iCs/>
                <w:sz w:val="28"/>
                <w:szCs w:val="28"/>
              </w:rPr>
            </w:pPr>
          </w:p>
        </w:tc>
        <w:tc>
          <w:tcPr>
            <w:tcW w:w="8788" w:type="dxa"/>
          </w:tcPr>
          <w:p w:rsidR="00F214AE" w:rsidRPr="000B6802" w:rsidRDefault="000B6802" w:rsidP="000B6802">
            <w:pPr>
              <w:spacing w:after="0" w:line="240" w:lineRule="auto"/>
              <w:jc w:val="both"/>
              <w:rPr>
                <w:rFonts w:ascii="Times New Roman" w:hAnsi="Times New Roman"/>
                <w:bCs/>
                <w:iCs/>
                <w:sz w:val="28"/>
                <w:szCs w:val="28"/>
              </w:rPr>
            </w:pPr>
            <w:r w:rsidRPr="000B6802">
              <w:rPr>
                <w:rFonts w:ascii="Times New Roman" w:hAnsi="Times New Roman"/>
                <w:bCs/>
                <w:iCs/>
                <w:sz w:val="28"/>
                <w:szCs w:val="28"/>
              </w:rPr>
              <w:t>получение технических условий на проектирование узлов учета потребления коммунальных ресурсов</w:t>
            </w:r>
          </w:p>
        </w:tc>
      </w:tr>
      <w:tr w:rsidR="00F214AE" w:rsidRPr="00F214AE" w:rsidTr="00B1127B">
        <w:tc>
          <w:tcPr>
            <w:tcW w:w="959" w:type="dxa"/>
          </w:tcPr>
          <w:p w:rsidR="00F214AE" w:rsidRPr="00F214AE" w:rsidRDefault="00F214AE" w:rsidP="009B3B1A">
            <w:pPr>
              <w:spacing w:after="0" w:line="240" w:lineRule="auto"/>
              <w:jc w:val="center"/>
              <w:rPr>
                <w:rFonts w:ascii="Times New Roman" w:hAnsi="Times New Roman"/>
                <w:bCs/>
                <w:iCs/>
                <w:sz w:val="28"/>
                <w:szCs w:val="28"/>
              </w:rPr>
            </w:pPr>
          </w:p>
        </w:tc>
        <w:tc>
          <w:tcPr>
            <w:tcW w:w="8788" w:type="dxa"/>
          </w:tcPr>
          <w:p w:rsidR="00F214AE" w:rsidRPr="000B6802" w:rsidRDefault="000B6802" w:rsidP="000B6802">
            <w:pPr>
              <w:spacing w:after="0" w:line="240" w:lineRule="auto"/>
              <w:jc w:val="both"/>
              <w:rPr>
                <w:rFonts w:ascii="Times New Roman" w:hAnsi="Times New Roman"/>
                <w:bCs/>
                <w:iCs/>
                <w:sz w:val="28"/>
                <w:szCs w:val="28"/>
              </w:rPr>
            </w:pPr>
            <w:r>
              <w:rPr>
                <w:rFonts w:ascii="Times New Roman" w:hAnsi="Times New Roman"/>
                <w:bCs/>
                <w:iCs/>
                <w:sz w:val="28"/>
                <w:szCs w:val="28"/>
              </w:rPr>
              <w:t>д</w:t>
            </w:r>
            <w:r w:rsidRPr="000B6802">
              <w:rPr>
                <w:rFonts w:ascii="Times New Roman" w:hAnsi="Times New Roman"/>
                <w:bCs/>
                <w:iCs/>
                <w:sz w:val="28"/>
                <w:szCs w:val="28"/>
              </w:rPr>
              <w:t>опуск к эксплуатации узлов учета</w:t>
            </w:r>
          </w:p>
        </w:tc>
      </w:tr>
      <w:tr w:rsidR="00F214AE" w:rsidRPr="00F214AE" w:rsidTr="00B1127B">
        <w:tc>
          <w:tcPr>
            <w:tcW w:w="959" w:type="dxa"/>
          </w:tcPr>
          <w:p w:rsidR="00F214AE" w:rsidRPr="00F214AE" w:rsidRDefault="00F214AE" w:rsidP="009B3B1A">
            <w:pPr>
              <w:spacing w:after="0" w:line="240" w:lineRule="auto"/>
              <w:jc w:val="center"/>
              <w:rPr>
                <w:rFonts w:ascii="Times New Roman" w:hAnsi="Times New Roman"/>
                <w:bCs/>
                <w:iCs/>
                <w:sz w:val="28"/>
                <w:szCs w:val="28"/>
              </w:rPr>
            </w:pPr>
          </w:p>
        </w:tc>
        <w:tc>
          <w:tcPr>
            <w:tcW w:w="8788" w:type="dxa"/>
          </w:tcPr>
          <w:p w:rsidR="00F214AE" w:rsidRPr="000B6802" w:rsidRDefault="000B6802" w:rsidP="000B6802">
            <w:pPr>
              <w:spacing w:after="0" w:line="240" w:lineRule="auto"/>
              <w:jc w:val="both"/>
              <w:rPr>
                <w:rFonts w:ascii="Times New Roman" w:hAnsi="Times New Roman"/>
                <w:bCs/>
                <w:iCs/>
                <w:sz w:val="28"/>
                <w:szCs w:val="28"/>
              </w:rPr>
            </w:pPr>
            <w:r>
              <w:rPr>
                <w:rFonts w:ascii="Times New Roman" w:hAnsi="Times New Roman"/>
                <w:bCs/>
                <w:iCs/>
                <w:sz w:val="28"/>
                <w:szCs w:val="28"/>
              </w:rPr>
              <w:t>п</w:t>
            </w:r>
            <w:r w:rsidRPr="000B6802">
              <w:rPr>
                <w:rFonts w:ascii="Times New Roman" w:hAnsi="Times New Roman"/>
                <w:bCs/>
                <w:iCs/>
                <w:sz w:val="28"/>
                <w:szCs w:val="28"/>
              </w:rPr>
              <w:t>роектирование и монтаж узла учета потребления коммунальных ресурсов</w:t>
            </w:r>
          </w:p>
        </w:tc>
      </w:tr>
    </w:tbl>
    <w:p w:rsidR="00F214AE" w:rsidRPr="00B1127B" w:rsidRDefault="00F214AE" w:rsidP="00B1127B">
      <w:pPr>
        <w:spacing w:before="240" w:after="240" w:line="240" w:lineRule="auto"/>
        <w:jc w:val="both"/>
        <w:rPr>
          <w:rFonts w:ascii="Times New Roman" w:hAnsi="Times New Roman"/>
          <w:b/>
          <w:iCs/>
          <w:sz w:val="28"/>
          <w:szCs w:val="28"/>
        </w:rPr>
      </w:pPr>
      <w:r w:rsidRPr="00B1127B">
        <w:rPr>
          <w:rFonts w:ascii="Times New Roman" w:hAnsi="Times New Roman"/>
          <w:b/>
          <w:iCs/>
          <w:sz w:val="28"/>
          <w:szCs w:val="28"/>
        </w:rPr>
        <w:t xml:space="preserve">42. </w:t>
      </w:r>
      <w:r w:rsidRPr="00B1127B">
        <w:rPr>
          <w:rFonts w:ascii="Times New Roman" w:hAnsi="Times New Roman"/>
          <w:b/>
          <w:sz w:val="28"/>
          <w:szCs w:val="28"/>
        </w:rPr>
        <w:t>Соотнесите</w:t>
      </w:r>
      <w:r w:rsidRPr="00B1127B">
        <w:rPr>
          <w:rFonts w:ascii="Times New Roman" w:hAnsi="Times New Roman"/>
          <w:b/>
          <w:iCs/>
          <w:sz w:val="28"/>
          <w:szCs w:val="28"/>
        </w:rPr>
        <w:t xml:space="preserve"> различные ситуации в работе по абонентному обслуживанию потребителей коммунальных ресурсов. Выберите из колонки Б правильное продолжение предложений из колонки А.</w:t>
      </w:r>
      <w:r w:rsidR="00B1127B" w:rsidRPr="00B1127B">
        <w:rPr>
          <w:rFonts w:ascii="Times New Roman" w:hAnsi="Times New Roman"/>
          <w:b/>
          <w:iCs/>
          <w:sz w:val="28"/>
          <w:szCs w:val="28"/>
        </w:rPr>
        <w:t xml:space="preserve"> </w:t>
      </w:r>
      <w:r w:rsidRPr="00B1127B">
        <w:rPr>
          <w:rFonts w:ascii="Times New Roman" w:hAnsi="Times New Roman"/>
          <w:b/>
          <w:iCs/>
          <w:sz w:val="28"/>
          <w:szCs w:val="28"/>
        </w:rPr>
        <w:t>Каждый элемент из колонки Б может быть использован один раз, несколько раз или не использован вообще.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803"/>
      </w:tblGrid>
      <w:tr w:rsidR="00F214AE" w:rsidRPr="00F214AE" w:rsidTr="00B1127B">
        <w:trPr>
          <w:trHeight w:val="516"/>
        </w:trPr>
        <w:tc>
          <w:tcPr>
            <w:tcW w:w="4836" w:type="dxa"/>
          </w:tcPr>
          <w:p w:rsidR="00F214AE" w:rsidRPr="00B1127B" w:rsidRDefault="00F214AE" w:rsidP="00B1127B">
            <w:pPr>
              <w:spacing w:after="0" w:line="240" w:lineRule="auto"/>
              <w:jc w:val="center"/>
              <w:rPr>
                <w:rFonts w:ascii="Times New Roman" w:hAnsi="Times New Roman"/>
                <w:sz w:val="28"/>
                <w:szCs w:val="28"/>
                <w:lang w:eastAsia="ru-RU"/>
              </w:rPr>
            </w:pPr>
            <w:r w:rsidRPr="00B1127B">
              <w:rPr>
                <w:rFonts w:ascii="Times New Roman" w:hAnsi="Times New Roman"/>
                <w:sz w:val="28"/>
                <w:szCs w:val="28"/>
                <w:lang w:eastAsia="ru-RU"/>
              </w:rPr>
              <w:t xml:space="preserve">Колонка А </w:t>
            </w:r>
          </w:p>
        </w:tc>
        <w:tc>
          <w:tcPr>
            <w:tcW w:w="4803" w:type="dxa"/>
          </w:tcPr>
          <w:p w:rsidR="00F214AE" w:rsidRPr="00B1127B" w:rsidRDefault="00F214AE" w:rsidP="00B1127B">
            <w:pPr>
              <w:spacing w:after="0" w:line="240" w:lineRule="auto"/>
              <w:jc w:val="center"/>
              <w:rPr>
                <w:rFonts w:ascii="Times New Roman" w:hAnsi="Times New Roman"/>
                <w:sz w:val="28"/>
                <w:szCs w:val="28"/>
                <w:lang w:eastAsia="ru-RU"/>
              </w:rPr>
            </w:pPr>
            <w:r w:rsidRPr="00B1127B">
              <w:rPr>
                <w:rFonts w:ascii="Times New Roman" w:hAnsi="Times New Roman"/>
                <w:sz w:val="28"/>
                <w:szCs w:val="28"/>
                <w:lang w:eastAsia="ru-RU"/>
              </w:rPr>
              <w:t xml:space="preserve">Колонка Б </w:t>
            </w:r>
          </w:p>
        </w:tc>
      </w:tr>
      <w:tr w:rsidR="00F214AE" w:rsidRPr="00F214AE" w:rsidTr="00B1127B">
        <w:trPr>
          <w:trHeight w:val="2260"/>
        </w:trPr>
        <w:tc>
          <w:tcPr>
            <w:tcW w:w="4836" w:type="dxa"/>
          </w:tcPr>
          <w:p w:rsidR="00F214AE" w:rsidRPr="00F214AE" w:rsidRDefault="00F214AE" w:rsidP="00B1127B">
            <w:pPr>
              <w:spacing w:after="0" w:line="240" w:lineRule="auto"/>
              <w:rPr>
                <w:rFonts w:ascii="Times New Roman" w:hAnsi="Times New Roman"/>
                <w:i/>
                <w:sz w:val="28"/>
                <w:szCs w:val="28"/>
                <w:lang w:eastAsia="ru-RU"/>
              </w:rPr>
            </w:pPr>
            <w:r w:rsidRPr="00B1127B">
              <w:rPr>
                <w:rFonts w:ascii="Times New Roman" w:hAnsi="Times New Roman"/>
                <w:sz w:val="28"/>
                <w:szCs w:val="28"/>
                <w:lang w:eastAsia="ru-RU"/>
              </w:rPr>
              <w:t>1.</w:t>
            </w:r>
            <w:r w:rsidRPr="00B1127B">
              <w:rPr>
                <w:rFonts w:ascii="Times New Roman" w:hAnsi="Times New Roman"/>
                <w:sz w:val="28"/>
                <w:szCs w:val="28"/>
              </w:rPr>
              <w:t xml:space="preserve">  </w:t>
            </w:r>
            <w:r w:rsidRPr="00F214AE">
              <w:rPr>
                <w:rFonts w:ascii="Times New Roman" w:hAnsi="Times New Roman"/>
                <w:sz w:val="28"/>
                <w:szCs w:val="28"/>
              </w:rPr>
              <w:t>Исполнитель временно прекращает подачу потребителю коммунального ресурса соответствующего вида</w:t>
            </w:r>
          </w:p>
        </w:tc>
        <w:tc>
          <w:tcPr>
            <w:tcW w:w="4803" w:type="dxa"/>
          </w:tcPr>
          <w:p w:rsidR="00F214AE" w:rsidRPr="00F214AE" w:rsidRDefault="00F214AE" w:rsidP="00B1127B">
            <w:pPr>
              <w:autoSpaceDE w:val="0"/>
              <w:autoSpaceDN w:val="0"/>
              <w:adjustRightInd w:val="0"/>
              <w:spacing w:after="0" w:line="240" w:lineRule="auto"/>
              <w:rPr>
                <w:rFonts w:ascii="Times New Roman" w:hAnsi="Times New Roman"/>
                <w:i/>
                <w:sz w:val="28"/>
                <w:szCs w:val="28"/>
                <w:u w:val="single"/>
                <w:lang w:eastAsia="ru-RU"/>
              </w:rPr>
            </w:pPr>
            <w:proofErr w:type="gramStart"/>
            <w:r w:rsidRPr="00B1127B">
              <w:rPr>
                <w:rFonts w:ascii="Times New Roman" w:hAnsi="Times New Roman"/>
                <w:sz w:val="28"/>
                <w:szCs w:val="28"/>
                <w:lang w:eastAsia="ru-RU"/>
              </w:rPr>
              <w:t>А)</w:t>
            </w:r>
            <w:r w:rsidRPr="00F214AE">
              <w:rPr>
                <w:rFonts w:ascii="Times New Roman" w:hAnsi="Times New Roman"/>
                <w:b/>
                <w:sz w:val="28"/>
                <w:szCs w:val="28"/>
              </w:rPr>
              <w:t xml:space="preserve"> </w:t>
            </w:r>
            <w:r w:rsidRPr="00F214AE">
              <w:rPr>
                <w:rFonts w:ascii="Times New Roman" w:hAnsi="Times New Roman"/>
                <w:sz w:val="28"/>
                <w:szCs w:val="28"/>
              </w:rPr>
              <w:t xml:space="preserve"> если</w:t>
            </w:r>
            <w:proofErr w:type="gramEnd"/>
            <w:r w:rsidRPr="00F214AE">
              <w:rPr>
                <w:rFonts w:ascii="Times New Roman" w:hAnsi="Times New Roman"/>
                <w:sz w:val="28"/>
                <w:szCs w:val="28"/>
              </w:rPr>
              <w:t xml:space="preserve"> общедомовый и все индивидуальные приборы учета не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w:t>
            </w:r>
          </w:p>
        </w:tc>
      </w:tr>
      <w:tr w:rsidR="00F214AE" w:rsidRPr="00F214AE" w:rsidTr="00B1127B">
        <w:tc>
          <w:tcPr>
            <w:tcW w:w="4836" w:type="dxa"/>
          </w:tcPr>
          <w:p w:rsidR="00F214AE" w:rsidRPr="00F214AE" w:rsidRDefault="00F214AE" w:rsidP="00B1127B">
            <w:pPr>
              <w:autoSpaceDE w:val="0"/>
              <w:autoSpaceDN w:val="0"/>
              <w:adjustRightInd w:val="0"/>
              <w:spacing w:after="0" w:line="240" w:lineRule="auto"/>
              <w:rPr>
                <w:rFonts w:ascii="Times New Roman" w:hAnsi="Times New Roman"/>
                <w:i/>
                <w:sz w:val="28"/>
                <w:szCs w:val="28"/>
                <w:lang w:eastAsia="ru-RU"/>
              </w:rPr>
            </w:pPr>
            <w:r w:rsidRPr="00B1127B">
              <w:rPr>
                <w:rFonts w:ascii="Times New Roman" w:hAnsi="Times New Roman"/>
                <w:sz w:val="28"/>
                <w:szCs w:val="28"/>
                <w:lang w:eastAsia="ru-RU"/>
              </w:rPr>
              <w:t>2.</w:t>
            </w:r>
            <w:r w:rsidRPr="00F214AE">
              <w:rPr>
                <w:rFonts w:ascii="Times New Roman" w:hAnsi="Times New Roman"/>
                <w:sz w:val="28"/>
                <w:szCs w:val="28"/>
              </w:rPr>
              <w:t xml:space="preserve"> При п</w:t>
            </w:r>
            <w:r w:rsidRPr="00F214AE">
              <w:rPr>
                <w:rFonts w:ascii="Times New Roman" w:hAnsi="Times New Roman"/>
                <w:iCs/>
                <w:sz w:val="28"/>
                <w:szCs w:val="28"/>
                <w:lang w:eastAsia="ru-RU"/>
              </w:rPr>
              <w:t>редоставлении коммунальной услуги по холодному водоснабжению через водоразборную колонку р</w:t>
            </w:r>
            <w:r w:rsidRPr="00F214AE">
              <w:rPr>
                <w:rFonts w:ascii="Times New Roman" w:hAnsi="Times New Roman"/>
                <w:sz w:val="28"/>
                <w:szCs w:val="28"/>
              </w:rPr>
              <w:t xml:space="preserve">асчеты за потребленную холодную воду производятся исходя из показаний индивидуального прибора учета </w:t>
            </w:r>
          </w:p>
        </w:tc>
        <w:tc>
          <w:tcPr>
            <w:tcW w:w="4803" w:type="dxa"/>
          </w:tcPr>
          <w:p w:rsidR="00F214AE" w:rsidRPr="00F214AE" w:rsidRDefault="00F214AE" w:rsidP="00B1127B">
            <w:pPr>
              <w:spacing w:after="0" w:line="240" w:lineRule="auto"/>
              <w:rPr>
                <w:rFonts w:ascii="Times New Roman" w:hAnsi="Times New Roman"/>
                <w:i/>
                <w:sz w:val="28"/>
                <w:szCs w:val="28"/>
                <w:u w:val="single"/>
                <w:lang w:eastAsia="ru-RU"/>
              </w:rPr>
            </w:pPr>
            <w:r w:rsidRPr="00B1127B">
              <w:rPr>
                <w:rFonts w:ascii="Times New Roman" w:hAnsi="Times New Roman"/>
                <w:sz w:val="28"/>
                <w:szCs w:val="28"/>
                <w:lang w:eastAsia="ru-RU"/>
              </w:rPr>
              <w:t>Б)</w:t>
            </w:r>
            <w:r w:rsidRPr="00F214AE">
              <w:rPr>
                <w:rFonts w:ascii="Times New Roman" w:hAnsi="Times New Roman"/>
                <w:b/>
                <w:sz w:val="28"/>
                <w:szCs w:val="28"/>
              </w:rPr>
              <w:t xml:space="preserve"> </w:t>
            </w:r>
            <w:r w:rsidRPr="00F214AE">
              <w:rPr>
                <w:rFonts w:ascii="Times New Roman" w:hAnsi="Times New Roman"/>
                <w:sz w:val="28"/>
                <w:szCs w:val="28"/>
              </w:rPr>
              <w:t>при наличии вентиляционной и технологической тепловой нагрузки</w:t>
            </w:r>
          </w:p>
        </w:tc>
      </w:tr>
      <w:tr w:rsidR="00F214AE" w:rsidRPr="00F214AE" w:rsidTr="00B1127B">
        <w:tc>
          <w:tcPr>
            <w:tcW w:w="4836" w:type="dxa"/>
          </w:tcPr>
          <w:p w:rsidR="00F214AE" w:rsidRPr="00F214AE" w:rsidRDefault="00F214AE" w:rsidP="00B1127B">
            <w:pPr>
              <w:spacing w:after="0" w:line="240" w:lineRule="auto"/>
              <w:rPr>
                <w:rFonts w:ascii="Times New Roman" w:hAnsi="Times New Roman"/>
                <w:i/>
                <w:sz w:val="28"/>
                <w:szCs w:val="28"/>
                <w:u w:val="single"/>
                <w:lang w:eastAsia="ru-RU"/>
              </w:rPr>
            </w:pPr>
            <w:r w:rsidRPr="00B1127B">
              <w:rPr>
                <w:rFonts w:ascii="Times New Roman" w:hAnsi="Times New Roman"/>
                <w:sz w:val="28"/>
                <w:szCs w:val="28"/>
                <w:lang w:eastAsia="ru-RU"/>
              </w:rPr>
              <w:t>3.</w:t>
            </w:r>
            <w:r w:rsidRPr="00F214AE">
              <w:rPr>
                <w:rFonts w:ascii="Times New Roman" w:hAnsi="Times New Roman"/>
                <w:sz w:val="28"/>
                <w:szCs w:val="28"/>
              </w:rPr>
              <w:t xml:space="preserve"> Объем коммунальной услуги, предоставленной за расчетный период на общедомовые нужды, определяется без учета дифференциации этого объема,</w:t>
            </w:r>
          </w:p>
        </w:tc>
        <w:tc>
          <w:tcPr>
            <w:tcW w:w="4803" w:type="dxa"/>
          </w:tcPr>
          <w:p w:rsidR="00F214AE" w:rsidRPr="00F214AE" w:rsidRDefault="00F214AE" w:rsidP="00B1127B">
            <w:pPr>
              <w:spacing w:after="0" w:line="240" w:lineRule="auto"/>
              <w:rPr>
                <w:rFonts w:ascii="Times New Roman" w:hAnsi="Times New Roman"/>
                <w:i/>
                <w:sz w:val="28"/>
                <w:szCs w:val="28"/>
                <w:lang w:eastAsia="ru-RU"/>
              </w:rPr>
            </w:pPr>
            <w:r w:rsidRPr="00B1127B">
              <w:rPr>
                <w:rFonts w:ascii="Times New Roman" w:hAnsi="Times New Roman"/>
                <w:sz w:val="28"/>
                <w:szCs w:val="28"/>
                <w:lang w:eastAsia="ru-RU"/>
              </w:rPr>
              <w:t>В)</w:t>
            </w:r>
            <w:r w:rsidRPr="00F214AE">
              <w:rPr>
                <w:rFonts w:ascii="Times New Roman" w:hAnsi="Times New Roman"/>
                <w:sz w:val="28"/>
                <w:szCs w:val="28"/>
              </w:rPr>
              <w:t xml:space="preserve"> при бездоговорном потреблении тепловой энергии, теплоносителя</w:t>
            </w:r>
          </w:p>
        </w:tc>
      </w:tr>
      <w:tr w:rsidR="00F214AE" w:rsidRPr="00F214AE" w:rsidTr="00B1127B">
        <w:tc>
          <w:tcPr>
            <w:tcW w:w="4836" w:type="dxa"/>
          </w:tcPr>
          <w:p w:rsidR="00F214AE" w:rsidRPr="00F214AE" w:rsidRDefault="00F214AE" w:rsidP="00B1127B">
            <w:pPr>
              <w:spacing w:after="0" w:line="240" w:lineRule="auto"/>
              <w:rPr>
                <w:rFonts w:ascii="Times New Roman" w:hAnsi="Times New Roman"/>
                <w:i/>
                <w:sz w:val="28"/>
                <w:szCs w:val="28"/>
                <w:u w:val="single"/>
                <w:lang w:eastAsia="ru-RU"/>
              </w:rPr>
            </w:pPr>
            <w:r w:rsidRPr="00B1127B">
              <w:rPr>
                <w:rFonts w:ascii="Times New Roman" w:hAnsi="Times New Roman"/>
                <w:sz w:val="28"/>
                <w:szCs w:val="28"/>
                <w:lang w:eastAsia="ru-RU"/>
              </w:rPr>
              <w:t>4.</w:t>
            </w:r>
            <w:r w:rsidRPr="00F214AE">
              <w:rPr>
                <w:rFonts w:ascii="Times New Roman" w:hAnsi="Times New Roman"/>
                <w:sz w:val="28"/>
                <w:szCs w:val="28"/>
              </w:rPr>
              <w:t xml:space="preserve"> Определение количества тепловой энергии, теплоносителя, использованных потребителем, производится расчетным путем</w:t>
            </w:r>
          </w:p>
        </w:tc>
        <w:tc>
          <w:tcPr>
            <w:tcW w:w="4803" w:type="dxa"/>
          </w:tcPr>
          <w:p w:rsidR="00F214AE" w:rsidRPr="00F214AE" w:rsidRDefault="00F214AE" w:rsidP="00B1127B">
            <w:pPr>
              <w:spacing w:after="0" w:line="240" w:lineRule="auto"/>
              <w:rPr>
                <w:rFonts w:ascii="Times New Roman" w:hAnsi="Times New Roman"/>
                <w:i/>
                <w:sz w:val="28"/>
                <w:szCs w:val="28"/>
                <w:lang w:eastAsia="ru-RU"/>
              </w:rPr>
            </w:pPr>
            <w:r w:rsidRPr="00B1127B">
              <w:rPr>
                <w:rFonts w:ascii="Times New Roman" w:hAnsi="Times New Roman"/>
                <w:sz w:val="28"/>
                <w:szCs w:val="28"/>
                <w:lang w:eastAsia="ru-RU"/>
              </w:rPr>
              <w:t>Г)</w:t>
            </w:r>
            <w:r w:rsidRPr="00F214AE">
              <w:rPr>
                <w:rFonts w:ascii="Times New Roman" w:hAnsi="Times New Roman"/>
                <w:sz w:val="28"/>
                <w:szCs w:val="28"/>
              </w:rPr>
              <w:t xml:space="preserve"> при приостановлении предоставления коммунальной услуги</w:t>
            </w:r>
          </w:p>
        </w:tc>
      </w:tr>
      <w:tr w:rsidR="00B1127B" w:rsidRPr="00F214AE" w:rsidTr="00B1127B">
        <w:tc>
          <w:tcPr>
            <w:tcW w:w="4836" w:type="dxa"/>
          </w:tcPr>
          <w:p w:rsidR="00B1127B" w:rsidRPr="00B1127B" w:rsidRDefault="00B1127B" w:rsidP="00B1127B">
            <w:pPr>
              <w:spacing w:after="0" w:line="240" w:lineRule="auto"/>
              <w:rPr>
                <w:rFonts w:ascii="Times New Roman" w:hAnsi="Times New Roman"/>
                <w:sz w:val="28"/>
                <w:szCs w:val="28"/>
                <w:lang w:eastAsia="ru-RU"/>
              </w:rPr>
            </w:pPr>
          </w:p>
        </w:tc>
        <w:tc>
          <w:tcPr>
            <w:tcW w:w="4803" w:type="dxa"/>
          </w:tcPr>
          <w:p w:rsidR="00B1127B" w:rsidRPr="00B1127B" w:rsidRDefault="00B1127B" w:rsidP="00B1127B">
            <w:pPr>
              <w:spacing w:after="0" w:line="240" w:lineRule="auto"/>
              <w:rPr>
                <w:rFonts w:ascii="Times New Roman" w:hAnsi="Times New Roman"/>
                <w:sz w:val="28"/>
                <w:szCs w:val="28"/>
                <w:lang w:eastAsia="ru-RU"/>
              </w:rPr>
            </w:pPr>
            <w:r w:rsidRPr="00B1127B">
              <w:rPr>
                <w:rFonts w:ascii="Times New Roman" w:hAnsi="Times New Roman"/>
                <w:sz w:val="28"/>
                <w:szCs w:val="28"/>
                <w:lang w:eastAsia="ru-RU"/>
              </w:rPr>
              <w:t>Д) при наличии водоразборной колонки в собственности потребителя</w:t>
            </w:r>
          </w:p>
        </w:tc>
      </w:tr>
    </w:tbl>
    <w:p w:rsidR="00F214AE" w:rsidRPr="00B1127B" w:rsidRDefault="00F214AE" w:rsidP="009B3B1A">
      <w:pPr>
        <w:spacing w:before="240" w:after="240" w:line="240" w:lineRule="auto"/>
        <w:jc w:val="both"/>
        <w:rPr>
          <w:rFonts w:ascii="Times New Roman" w:hAnsi="Times New Roman"/>
          <w:b/>
          <w:iCs/>
          <w:sz w:val="28"/>
          <w:szCs w:val="28"/>
        </w:rPr>
      </w:pPr>
      <w:r w:rsidRPr="00B1127B">
        <w:rPr>
          <w:rFonts w:ascii="Times New Roman" w:hAnsi="Times New Roman"/>
          <w:b/>
          <w:iCs/>
          <w:sz w:val="28"/>
          <w:szCs w:val="28"/>
        </w:rPr>
        <w:t xml:space="preserve">43. </w:t>
      </w:r>
      <w:r w:rsidRPr="00B1127B">
        <w:rPr>
          <w:rFonts w:ascii="Times New Roman" w:hAnsi="Times New Roman"/>
          <w:b/>
          <w:sz w:val="28"/>
          <w:szCs w:val="28"/>
        </w:rPr>
        <w:t>Заполните</w:t>
      </w:r>
      <w:r w:rsidRPr="00B1127B">
        <w:rPr>
          <w:rFonts w:ascii="Times New Roman" w:hAnsi="Times New Roman"/>
          <w:b/>
          <w:iCs/>
          <w:sz w:val="28"/>
          <w:szCs w:val="28"/>
        </w:rPr>
        <w:t xml:space="preserve"> пробел в конце предложенной фразы необходимыми словами.</w:t>
      </w:r>
    </w:p>
    <w:p w:rsidR="006E0615" w:rsidRPr="00F214AE" w:rsidRDefault="00F214AE" w:rsidP="00B1127B">
      <w:pPr>
        <w:spacing w:after="0" w:line="240" w:lineRule="auto"/>
        <w:ind w:firstLine="709"/>
        <w:jc w:val="both"/>
        <w:rPr>
          <w:rFonts w:ascii="Times New Roman" w:hAnsi="Times New Roman"/>
          <w:iCs/>
          <w:sz w:val="28"/>
          <w:szCs w:val="28"/>
          <w:lang w:eastAsia="x-none"/>
        </w:rPr>
      </w:pPr>
      <w:r w:rsidRPr="00F214AE">
        <w:rPr>
          <w:rFonts w:ascii="Times New Roman" w:hAnsi="Times New Roman"/>
          <w:sz w:val="28"/>
          <w:szCs w:val="28"/>
        </w:rPr>
        <w:t xml:space="preserve">Расчетный период для оплаты коммунальных услуг устанавливается равным </w:t>
      </w:r>
      <w:r w:rsidRPr="00F214AE">
        <w:rPr>
          <w:rFonts w:ascii="Times New Roman" w:hAnsi="Times New Roman"/>
          <w:iCs/>
          <w:sz w:val="28"/>
          <w:szCs w:val="28"/>
        </w:rPr>
        <w:t>…</w:t>
      </w:r>
      <w:r w:rsidR="006E0615" w:rsidRPr="00F214AE">
        <w:rPr>
          <w:rFonts w:ascii="Times New Roman" w:hAnsi="Times New Roman"/>
          <w:iCs/>
          <w:sz w:val="28"/>
          <w:szCs w:val="28"/>
          <w:lang w:eastAsia="x-none"/>
        </w:rPr>
        <w:t>…</w:t>
      </w:r>
    </w:p>
    <w:p w:rsidR="00AD1775" w:rsidRPr="002C2F1F" w:rsidRDefault="00AD1775" w:rsidP="00AD1775">
      <w:pPr>
        <w:pStyle w:val="1"/>
        <w:spacing w:line="240" w:lineRule="auto"/>
        <w:rPr>
          <w:rFonts w:ascii="Times New Roman" w:eastAsia="Times New Roman" w:hAnsi="Times New Roman" w:cs="Times New Roman"/>
          <w:b/>
          <w:color w:val="auto"/>
          <w:sz w:val="28"/>
          <w:szCs w:val="28"/>
          <w:lang w:eastAsia="ru-RU"/>
        </w:rPr>
      </w:pPr>
      <w:r w:rsidRPr="002C2F1F">
        <w:rPr>
          <w:rFonts w:ascii="Times New Roman" w:eastAsia="Times New Roman" w:hAnsi="Times New Roman" w:cs="Times New Roman"/>
          <w:color w:val="auto"/>
          <w:sz w:val="28"/>
          <w:szCs w:val="28"/>
          <w:lang w:eastAsia="ru-RU"/>
        </w:rPr>
        <w:lastRenderedPageBreak/>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4"/>
      <w:bookmarkEnd w:id="25"/>
      <w:r w:rsidRPr="002C2F1F">
        <w:rPr>
          <w:rFonts w:ascii="Times New Roman" w:eastAsia="Times New Roman" w:hAnsi="Times New Roman" w:cs="Times New Roman"/>
          <w:color w:val="auto"/>
          <w:sz w:val="28"/>
          <w:szCs w:val="28"/>
          <w:lang w:eastAsia="ru-RU"/>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954"/>
        <w:gridCol w:w="29"/>
        <w:gridCol w:w="2522"/>
      </w:tblGrid>
      <w:tr w:rsidR="00AD1775" w:rsidRPr="002C2F1F" w:rsidTr="00DA465B">
        <w:trPr>
          <w:cantSplit/>
          <w:trHeight w:val="1572"/>
          <w:tblHeader/>
        </w:trPr>
        <w:tc>
          <w:tcPr>
            <w:tcW w:w="1134" w:type="dxa"/>
            <w:vAlign w:val="center"/>
            <w:hideMark/>
          </w:tcPr>
          <w:p w:rsidR="00AD1775" w:rsidRPr="002C2F1F" w:rsidRDefault="00AD1775" w:rsidP="00B21C30">
            <w:pPr>
              <w:spacing w:after="0" w:line="240" w:lineRule="auto"/>
              <w:ind w:left="-142" w:right="-108"/>
              <w:contextualSpacing/>
              <w:jc w:val="center"/>
              <w:rPr>
                <w:rFonts w:ascii="Times New Roman" w:hAnsi="Times New Roman"/>
                <w:sz w:val="28"/>
                <w:szCs w:val="28"/>
                <w:lang w:eastAsia="ru-RU"/>
              </w:rPr>
            </w:pPr>
            <w:r w:rsidRPr="002C2F1F">
              <w:rPr>
                <w:rFonts w:ascii="Times New Roman" w:hAnsi="Times New Roman"/>
                <w:sz w:val="28"/>
                <w:szCs w:val="28"/>
                <w:lang w:eastAsia="ru-RU"/>
              </w:rPr>
              <w:t>№</w:t>
            </w:r>
          </w:p>
          <w:p w:rsidR="00AD1775" w:rsidRPr="002C2F1F" w:rsidRDefault="00AD1775" w:rsidP="00B21C30">
            <w:pPr>
              <w:spacing w:after="0" w:line="240" w:lineRule="auto"/>
              <w:ind w:left="-142" w:right="-108"/>
              <w:contextualSpacing/>
              <w:jc w:val="center"/>
              <w:rPr>
                <w:rFonts w:ascii="Times New Roman" w:hAnsi="Times New Roman"/>
                <w:sz w:val="28"/>
                <w:szCs w:val="28"/>
                <w:lang w:eastAsia="ru-RU"/>
              </w:rPr>
            </w:pPr>
            <w:r w:rsidRPr="002C2F1F">
              <w:rPr>
                <w:rFonts w:ascii="Times New Roman" w:hAnsi="Times New Roman"/>
                <w:sz w:val="28"/>
                <w:szCs w:val="28"/>
                <w:lang w:eastAsia="ru-RU"/>
              </w:rPr>
              <w:t>задания</w:t>
            </w:r>
          </w:p>
        </w:tc>
        <w:tc>
          <w:tcPr>
            <w:tcW w:w="5983" w:type="dxa"/>
            <w:gridSpan w:val="2"/>
            <w:vAlign w:val="center"/>
            <w:hideMark/>
          </w:tcPr>
          <w:p w:rsidR="00AD1775" w:rsidRPr="002C2F1F" w:rsidRDefault="00AD1775" w:rsidP="00B21C30">
            <w:pPr>
              <w:spacing w:after="0" w:line="240" w:lineRule="auto"/>
              <w:contextualSpacing/>
              <w:jc w:val="center"/>
              <w:rPr>
                <w:rFonts w:ascii="Times New Roman" w:hAnsi="Times New Roman"/>
                <w:sz w:val="28"/>
                <w:szCs w:val="28"/>
                <w:lang w:eastAsia="ru-RU"/>
              </w:rPr>
            </w:pPr>
            <w:r w:rsidRPr="002C2F1F">
              <w:rPr>
                <w:rFonts w:ascii="Times New Roman" w:hAnsi="Times New Roman"/>
                <w:sz w:val="28"/>
                <w:szCs w:val="28"/>
                <w:lang w:eastAsia="ru-RU"/>
              </w:rPr>
              <w:t>Правильные варианты ответа, модельные ответы и (или) критерии оценки</w:t>
            </w:r>
          </w:p>
        </w:tc>
        <w:tc>
          <w:tcPr>
            <w:tcW w:w="2522" w:type="dxa"/>
            <w:vAlign w:val="center"/>
            <w:hideMark/>
          </w:tcPr>
          <w:p w:rsidR="00AD1775" w:rsidRPr="002C2F1F" w:rsidRDefault="00AD1775" w:rsidP="00B21C30">
            <w:pPr>
              <w:spacing w:after="0" w:line="240" w:lineRule="auto"/>
              <w:contextualSpacing/>
              <w:jc w:val="center"/>
              <w:rPr>
                <w:rFonts w:ascii="Times New Roman" w:hAnsi="Times New Roman"/>
                <w:sz w:val="28"/>
                <w:szCs w:val="28"/>
                <w:lang w:eastAsia="ru-RU"/>
              </w:rPr>
            </w:pPr>
            <w:r w:rsidRPr="002C2F1F">
              <w:rPr>
                <w:rFonts w:ascii="Times New Roman" w:hAnsi="Times New Roman"/>
                <w:sz w:val="28"/>
                <w:szCs w:val="28"/>
                <w:lang w:eastAsia="ru-RU"/>
              </w:rPr>
              <w:t xml:space="preserve">Вес или баллы, начисляемые за правильно </w:t>
            </w:r>
            <w:r w:rsidRPr="002C2F1F">
              <w:rPr>
                <w:rFonts w:ascii="Times New Roman" w:hAnsi="Times New Roman"/>
                <w:sz w:val="28"/>
                <w:szCs w:val="28"/>
                <w:lang w:eastAsia="ru-RU"/>
              </w:rPr>
              <w:br/>
              <w:t xml:space="preserve">выполненное </w:t>
            </w:r>
            <w:r w:rsidRPr="002C2F1F">
              <w:rPr>
                <w:rFonts w:ascii="Times New Roman" w:hAnsi="Times New Roman"/>
                <w:sz w:val="28"/>
                <w:szCs w:val="28"/>
                <w:lang w:eastAsia="ru-RU"/>
              </w:rPr>
              <w:br/>
              <w:t>задание</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4</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5</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6</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7</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8</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9</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10</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iCs/>
                <w:sz w:val="28"/>
                <w:szCs w:val="28"/>
                <w:lang w:eastAsia="ru-RU"/>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11</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12</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13</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14</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15</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16</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17</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18</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19</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20</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iCs/>
                <w:sz w:val="28"/>
                <w:szCs w:val="28"/>
                <w:lang w:eastAsia="ru-RU"/>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21</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22</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23</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24</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25</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26</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27</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28</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29</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30</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iCs/>
                <w:sz w:val="28"/>
                <w:szCs w:val="28"/>
                <w:lang w:eastAsia="ru-RU"/>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31</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32</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33</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34</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lastRenderedPageBreak/>
              <w:t>35</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36</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37</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38</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39</w:t>
            </w:r>
          </w:p>
        </w:tc>
        <w:tc>
          <w:tcPr>
            <w:tcW w:w="5954" w:type="dxa"/>
          </w:tcPr>
          <w:p w:rsidR="00A01E70" w:rsidRPr="00A01E70" w:rsidRDefault="00A01E70" w:rsidP="00A01E70">
            <w:pPr>
              <w:spacing w:after="0" w:line="240" w:lineRule="auto"/>
              <w:jc w:val="center"/>
              <w:rPr>
                <w:rFonts w:ascii="Times New Roman" w:hAnsi="Times New Roman"/>
                <w:iCs/>
                <w:sz w:val="28"/>
                <w:szCs w:val="28"/>
              </w:rPr>
            </w:pPr>
            <w:r w:rsidRPr="00A01E70">
              <w:rPr>
                <w:rFonts w:ascii="Times New Roman" w:hAnsi="Times New Roman"/>
                <w:iCs/>
                <w:sz w:val="28"/>
                <w:szCs w:val="28"/>
              </w:rPr>
              <w:t>б</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40</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iCs/>
                <w:sz w:val="28"/>
                <w:szCs w:val="28"/>
                <w:lang w:eastAsia="ru-RU"/>
              </w:rPr>
              <w:t>а</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41</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iCs/>
                <w:sz w:val="28"/>
                <w:szCs w:val="28"/>
                <w:lang w:eastAsia="ru-RU"/>
              </w:rPr>
              <w:t xml:space="preserve">1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3, 2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5, 3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4, 4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1, 5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2</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42</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iCs/>
                <w:sz w:val="28"/>
                <w:szCs w:val="28"/>
                <w:lang w:eastAsia="ru-RU"/>
              </w:rPr>
              <w:t xml:space="preserve">1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Г, 2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Д, 3 </w:t>
            </w:r>
            <w:r>
              <w:rPr>
                <w:rFonts w:ascii="Times New Roman" w:hAnsi="Times New Roman"/>
                <w:iCs/>
                <w:sz w:val="28"/>
                <w:szCs w:val="28"/>
                <w:lang w:eastAsia="ru-RU"/>
              </w:rPr>
              <w:t>‒</w:t>
            </w:r>
            <w:r w:rsidRPr="00A01E70">
              <w:rPr>
                <w:rFonts w:ascii="Times New Roman" w:hAnsi="Times New Roman"/>
                <w:iCs/>
                <w:sz w:val="28"/>
                <w:szCs w:val="28"/>
                <w:lang w:eastAsia="ru-RU"/>
              </w:rPr>
              <w:t xml:space="preserve"> А, 4 – В</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A01E70" w:rsidRPr="002C2F1F" w:rsidTr="00AD1775">
        <w:tc>
          <w:tcPr>
            <w:tcW w:w="1134" w:type="dxa"/>
          </w:tcPr>
          <w:p w:rsidR="00A01E70" w:rsidRPr="002C2F1F" w:rsidRDefault="00A01E70" w:rsidP="005312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43</w:t>
            </w:r>
          </w:p>
        </w:tc>
        <w:tc>
          <w:tcPr>
            <w:tcW w:w="5954" w:type="dxa"/>
          </w:tcPr>
          <w:p w:rsidR="00A01E70" w:rsidRPr="00A01E70" w:rsidRDefault="00A01E70" w:rsidP="00A01E70">
            <w:pPr>
              <w:spacing w:after="0" w:line="240" w:lineRule="auto"/>
              <w:jc w:val="center"/>
              <w:rPr>
                <w:rFonts w:ascii="Times New Roman" w:hAnsi="Times New Roman"/>
                <w:iCs/>
                <w:sz w:val="28"/>
                <w:szCs w:val="28"/>
                <w:lang w:eastAsia="ru-RU"/>
              </w:rPr>
            </w:pPr>
            <w:r w:rsidRPr="00A01E70">
              <w:rPr>
                <w:rFonts w:ascii="Times New Roman" w:hAnsi="Times New Roman"/>
                <w:sz w:val="28"/>
                <w:szCs w:val="28"/>
                <w:lang w:eastAsia="ru-RU"/>
              </w:rPr>
              <w:t>календарному месяцу</w:t>
            </w:r>
          </w:p>
        </w:tc>
        <w:tc>
          <w:tcPr>
            <w:tcW w:w="2551" w:type="dxa"/>
            <w:gridSpan w:val="2"/>
          </w:tcPr>
          <w:p w:rsidR="00A01E70" w:rsidRPr="002C2F1F" w:rsidRDefault="00A01E70" w:rsidP="005312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bl>
    <w:p w:rsidR="00146BD9" w:rsidRPr="002C2F1F" w:rsidRDefault="00146BD9" w:rsidP="00146BD9">
      <w:pPr>
        <w:widowControl w:val="0"/>
        <w:autoSpaceDE w:val="0"/>
        <w:autoSpaceDN w:val="0"/>
        <w:spacing w:before="120" w:after="0" w:line="240" w:lineRule="auto"/>
        <w:ind w:firstLine="709"/>
        <w:jc w:val="both"/>
        <w:rPr>
          <w:rFonts w:ascii="Times New Roman" w:hAnsi="Times New Roman"/>
          <w:sz w:val="28"/>
          <w:szCs w:val="28"/>
          <w:lang w:eastAsia="ru-RU"/>
        </w:rPr>
      </w:pPr>
      <w:r w:rsidRPr="002C2F1F">
        <w:rPr>
          <w:rFonts w:ascii="Times New Roman" w:hAnsi="Times New Roman"/>
          <w:sz w:val="28"/>
          <w:szCs w:val="28"/>
          <w:lang w:eastAsia="ru-RU"/>
        </w:rPr>
        <w:t>Вариант соискателя формируется из случайно подбираемых заданий в соответствии со спецификацией. Всего 4</w:t>
      </w:r>
      <w:r w:rsidR="00DA465B">
        <w:rPr>
          <w:rFonts w:ascii="Times New Roman" w:hAnsi="Times New Roman"/>
          <w:sz w:val="28"/>
          <w:szCs w:val="28"/>
          <w:lang w:eastAsia="ru-RU"/>
        </w:rPr>
        <w:t>3</w:t>
      </w:r>
      <w:r w:rsidRPr="002C2F1F">
        <w:rPr>
          <w:rFonts w:ascii="Times New Roman" w:hAnsi="Times New Roman"/>
          <w:sz w:val="28"/>
          <w:szCs w:val="28"/>
          <w:lang w:eastAsia="ru-RU"/>
        </w:rPr>
        <w:t xml:space="preserve"> задание. Вариант соискателя содержит </w:t>
      </w:r>
      <w:r w:rsidR="00B21C30" w:rsidRPr="002C2F1F">
        <w:rPr>
          <w:rFonts w:ascii="Times New Roman" w:hAnsi="Times New Roman"/>
          <w:sz w:val="28"/>
          <w:szCs w:val="28"/>
          <w:lang w:eastAsia="ru-RU"/>
        </w:rPr>
        <w:t>4</w:t>
      </w:r>
      <w:r w:rsidR="00DA465B">
        <w:rPr>
          <w:rFonts w:ascii="Times New Roman" w:hAnsi="Times New Roman"/>
          <w:sz w:val="28"/>
          <w:szCs w:val="28"/>
          <w:lang w:eastAsia="ru-RU"/>
        </w:rPr>
        <w:t>3</w:t>
      </w:r>
      <w:r w:rsidR="00B21C30" w:rsidRPr="002C2F1F">
        <w:rPr>
          <w:rFonts w:ascii="Times New Roman" w:hAnsi="Times New Roman"/>
          <w:sz w:val="28"/>
          <w:szCs w:val="28"/>
          <w:lang w:eastAsia="ru-RU"/>
        </w:rPr>
        <w:t xml:space="preserve"> задание</w:t>
      </w:r>
      <w:r w:rsidRPr="002C2F1F">
        <w:rPr>
          <w:rFonts w:ascii="Times New Roman" w:hAnsi="Times New Roman"/>
          <w:sz w:val="28"/>
          <w:szCs w:val="28"/>
          <w:lang w:eastAsia="ru-RU"/>
        </w:rPr>
        <w:t xml:space="preserve">. Баллы, полученные за выполненное задание, суммируются. Максимальное количество баллов – </w:t>
      </w:r>
      <w:r w:rsidR="00B21C30" w:rsidRPr="002C2F1F">
        <w:rPr>
          <w:rFonts w:ascii="Times New Roman" w:hAnsi="Times New Roman"/>
          <w:sz w:val="28"/>
          <w:szCs w:val="28"/>
          <w:lang w:eastAsia="ru-RU"/>
        </w:rPr>
        <w:t>4</w:t>
      </w:r>
      <w:r w:rsidR="00DA465B">
        <w:rPr>
          <w:rFonts w:ascii="Times New Roman" w:hAnsi="Times New Roman"/>
          <w:sz w:val="28"/>
          <w:szCs w:val="28"/>
          <w:lang w:eastAsia="ru-RU"/>
        </w:rPr>
        <w:t>3</w:t>
      </w:r>
      <w:r w:rsidRPr="002C2F1F">
        <w:rPr>
          <w:rFonts w:ascii="Times New Roman" w:hAnsi="Times New Roman"/>
          <w:sz w:val="28"/>
          <w:szCs w:val="28"/>
          <w:lang w:eastAsia="ru-RU"/>
        </w:rPr>
        <w:t xml:space="preserve">. </w:t>
      </w:r>
    </w:p>
    <w:p w:rsidR="00146BD9" w:rsidRDefault="00146BD9" w:rsidP="00146BD9">
      <w:pPr>
        <w:widowControl w:val="0"/>
        <w:autoSpaceDE w:val="0"/>
        <w:autoSpaceDN w:val="0"/>
        <w:spacing w:after="0" w:line="240" w:lineRule="auto"/>
        <w:ind w:firstLine="709"/>
        <w:jc w:val="both"/>
        <w:rPr>
          <w:rFonts w:ascii="Times New Roman" w:hAnsi="Times New Roman"/>
          <w:sz w:val="28"/>
          <w:szCs w:val="28"/>
          <w:lang w:eastAsia="ru-RU"/>
        </w:rPr>
      </w:pPr>
      <w:r w:rsidRPr="002C2F1F">
        <w:rPr>
          <w:rFonts w:ascii="Times New Roman" w:hAnsi="Times New Roman"/>
          <w:sz w:val="28"/>
          <w:szCs w:val="28"/>
          <w:lang w:eastAsia="ru-RU"/>
        </w:rPr>
        <w:t xml:space="preserve">Решение о допуске к практическому этапу экзамена принимается при </w:t>
      </w:r>
      <w:r w:rsidRPr="002C2F1F">
        <w:rPr>
          <w:rFonts w:ascii="Times New Roman" w:hAnsi="Times New Roman"/>
          <w:sz w:val="28"/>
          <w:szCs w:val="28"/>
          <w:lang w:eastAsia="ru-RU"/>
        </w:rPr>
        <w:br/>
        <w:t xml:space="preserve">условии достижения набранной суммы баллов от </w:t>
      </w:r>
      <w:r w:rsidR="00B21C30" w:rsidRPr="002C2F1F">
        <w:rPr>
          <w:rFonts w:ascii="Times New Roman" w:hAnsi="Times New Roman"/>
          <w:sz w:val="28"/>
          <w:szCs w:val="28"/>
          <w:lang w:eastAsia="ru-RU"/>
        </w:rPr>
        <w:t>3</w:t>
      </w:r>
      <w:r w:rsidR="00302034">
        <w:rPr>
          <w:rFonts w:ascii="Times New Roman" w:hAnsi="Times New Roman"/>
          <w:sz w:val="28"/>
          <w:szCs w:val="28"/>
          <w:lang w:eastAsia="ru-RU"/>
        </w:rPr>
        <w:t>0</w:t>
      </w:r>
      <w:r w:rsidRPr="002C2F1F">
        <w:rPr>
          <w:rFonts w:ascii="Times New Roman" w:hAnsi="Times New Roman"/>
          <w:sz w:val="28"/>
          <w:szCs w:val="28"/>
          <w:lang w:eastAsia="ru-RU"/>
        </w:rPr>
        <w:t xml:space="preserve"> и более.</w:t>
      </w:r>
    </w:p>
    <w:p w:rsidR="00146BD9" w:rsidRPr="002C2F1F" w:rsidRDefault="00146BD9" w:rsidP="00146BD9">
      <w:pPr>
        <w:pStyle w:val="1"/>
        <w:spacing w:after="120" w:line="240" w:lineRule="auto"/>
        <w:rPr>
          <w:rFonts w:ascii="Times New Roman" w:eastAsia="Times New Roman" w:hAnsi="Times New Roman" w:cs="Times New Roman"/>
          <w:b/>
          <w:color w:val="auto"/>
          <w:sz w:val="28"/>
          <w:szCs w:val="28"/>
          <w:lang w:eastAsia="ru-RU"/>
        </w:rPr>
      </w:pPr>
      <w:bookmarkStart w:id="26" w:name="_Toc499396396"/>
      <w:bookmarkStart w:id="27" w:name="_Toc508101496"/>
      <w:r w:rsidRPr="002C2F1F">
        <w:rPr>
          <w:rFonts w:ascii="Times New Roman" w:eastAsia="Times New Roman" w:hAnsi="Times New Roman" w:cs="Times New Roman"/>
          <w:color w:val="auto"/>
          <w:sz w:val="28"/>
          <w:szCs w:val="28"/>
          <w:lang w:eastAsia="ru-RU"/>
        </w:rPr>
        <w:t>12. Задания для практического этапа профессионального экзамена:</w:t>
      </w:r>
      <w:bookmarkEnd w:id="26"/>
      <w:bookmarkEnd w:id="27"/>
    </w:p>
    <w:tbl>
      <w:tblPr>
        <w:tblW w:w="0" w:type="auto"/>
        <w:tblLook w:val="04A0" w:firstRow="1" w:lastRow="0" w:firstColumn="1" w:lastColumn="0" w:noHBand="0" w:noVBand="1"/>
      </w:tblPr>
      <w:tblGrid>
        <w:gridCol w:w="9637"/>
      </w:tblGrid>
      <w:tr w:rsidR="00B21C30" w:rsidRPr="002C2F1F" w:rsidTr="00B21C30">
        <w:tc>
          <w:tcPr>
            <w:tcW w:w="9714" w:type="dxa"/>
          </w:tcPr>
          <w:bookmarkEnd w:id="6"/>
          <w:bookmarkEnd w:id="7"/>
          <w:bookmarkEnd w:id="8"/>
          <w:bookmarkEnd w:id="9"/>
          <w:bookmarkEnd w:id="10"/>
          <w:bookmarkEnd w:id="11"/>
          <w:bookmarkEnd w:id="12"/>
          <w:bookmarkEnd w:id="13"/>
          <w:p w:rsidR="00B21C30" w:rsidRPr="002C2F1F" w:rsidRDefault="00B21C30" w:rsidP="003B2A58">
            <w:pPr>
              <w:spacing w:after="0" w:line="240" w:lineRule="auto"/>
              <w:jc w:val="center"/>
              <w:rPr>
                <w:rFonts w:ascii="Times New Roman" w:hAnsi="Times New Roman"/>
                <w:bCs/>
                <w:sz w:val="28"/>
                <w:szCs w:val="28"/>
                <w:lang w:eastAsia="ru-RU"/>
              </w:rPr>
            </w:pPr>
            <w:r w:rsidRPr="002C2F1F">
              <w:rPr>
                <w:rFonts w:ascii="Times New Roman" w:hAnsi="Times New Roman"/>
                <w:bCs/>
                <w:sz w:val="28"/>
                <w:szCs w:val="28"/>
                <w:lang w:eastAsia="ru-RU"/>
              </w:rPr>
              <w:t xml:space="preserve">ЗАДАНИЕ НА ВЫПОЛНЕНИЕ ТРУДОВЫХ ФУНКЦИЙ, ТРУДОВЫХ </w:t>
            </w:r>
            <w:r w:rsidR="003B2A58" w:rsidRPr="002C2F1F">
              <w:rPr>
                <w:rFonts w:ascii="Times New Roman" w:hAnsi="Times New Roman"/>
                <w:bCs/>
                <w:sz w:val="28"/>
                <w:szCs w:val="28"/>
                <w:lang w:eastAsia="ru-RU"/>
              </w:rPr>
              <w:br/>
            </w:r>
            <w:r w:rsidRPr="002C2F1F">
              <w:rPr>
                <w:rFonts w:ascii="Times New Roman" w:hAnsi="Times New Roman"/>
                <w:bCs/>
                <w:sz w:val="28"/>
                <w:szCs w:val="28"/>
                <w:lang w:eastAsia="ru-RU"/>
              </w:rPr>
              <w:t>ДЕЙСТВИЙ В РЕАЛЬНЫХ ИЛИ МОДЕЛЬНЫХ УСЛОВИЯХ</w:t>
            </w:r>
          </w:p>
          <w:p w:rsidR="00331961" w:rsidRDefault="00B21C30" w:rsidP="00331961">
            <w:pPr>
              <w:spacing w:after="0" w:line="240" w:lineRule="auto"/>
              <w:jc w:val="both"/>
              <w:rPr>
                <w:rFonts w:ascii="Times New Roman" w:hAnsi="Times New Roman"/>
                <w:bCs/>
                <w:sz w:val="28"/>
                <w:szCs w:val="28"/>
                <w:lang w:eastAsia="ru-RU"/>
              </w:rPr>
            </w:pPr>
            <w:r w:rsidRPr="002C2F1F">
              <w:rPr>
                <w:rFonts w:ascii="Times New Roman" w:hAnsi="Times New Roman"/>
                <w:bCs/>
                <w:sz w:val="28"/>
                <w:szCs w:val="28"/>
                <w:lang w:eastAsia="ru-RU"/>
              </w:rPr>
              <w:t xml:space="preserve">Типовое задание № 1 </w:t>
            </w:r>
          </w:p>
          <w:p w:rsidR="00A01E70" w:rsidRPr="00A01E70" w:rsidRDefault="00A01E70" w:rsidP="00A01E70">
            <w:pPr>
              <w:spacing w:after="0" w:line="240" w:lineRule="auto"/>
              <w:jc w:val="both"/>
              <w:rPr>
                <w:rFonts w:ascii="Times New Roman" w:hAnsi="Times New Roman"/>
                <w:b/>
                <w:bCs/>
                <w:sz w:val="28"/>
                <w:szCs w:val="28"/>
                <w:lang w:eastAsia="ru-RU"/>
              </w:rPr>
            </w:pPr>
            <w:r w:rsidRPr="00A01E70">
              <w:rPr>
                <w:rFonts w:ascii="Times New Roman" w:hAnsi="Times New Roman"/>
                <w:b/>
                <w:bCs/>
                <w:sz w:val="28"/>
                <w:szCs w:val="28"/>
                <w:lang w:eastAsia="ru-RU"/>
              </w:rPr>
              <w:t>Определите объем потребления воды, подлежащий оплате лицом, осуществившим самовольное присоединение к централизованной системе водоснабжения.</w:t>
            </w:r>
          </w:p>
          <w:p w:rsidR="00A01E70" w:rsidRPr="00A01E70" w:rsidRDefault="00A01E70" w:rsidP="00A01E70">
            <w:pPr>
              <w:spacing w:after="0" w:line="240" w:lineRule="auto"/>
              <w:jc w:val="both"/>
              <w:rPr>
                <w:rFonts w:ascii="Times New Roman" w:hAnsi="Times New Roman"/>
                <w:b/>
                <w:bCs/>
                <w:sz w:val="28"/>
                <w:szCs w:val="28"/>
                <w:lang w:eastAsia="ru-RU"/>
              </w:rPr>
            </w:pPr>
            <w:r w:rsidRPr="00A01E70">
              <w:rPr>
                <w:rFonts w:ascii="Times New Roman" w:hAnsi="Times New Roman"/>
                <w:b/>
                <w:bCs/>
                <w:sz w:val="28"/>
                <w:szCs w:val="28"/>
                <w:lang w:eastAsia="ru-RU"/>
              </w:rPr>
              <w:t>Исходные данные:</w:t>
            </w:r>
          </w:p>
          <w:p w:rsidR="00A01E70" w:rsidRPr="00A01E70" w:rsidRDefault="00A01E70" w:rsidP="00A01E70">
            <w:pPr>
              <w:spacing w:after="0" w:line="240" w:lineRule="auto"/>
              <w:jc w:val="both"/>
              <w:rPr>
                <w:rFonts w:ascii="Times New Roman" w:hAnsi="Times New Roman"/>
                <w:b/>
                <w:bCs/>
                <w:sz w:val="28"/>
                <w:szCs w:val="28"/>
                <w:lang w:eastAsia="ru-RU"/>
              </w:rPr>
            </w:pPr>
            <w:r w:rsidRPr="00A01E70">
              <w:rPr>
                <w:rFonts w:ascii="Times New Roman" w:hAnsi="Times New Roman"/>
                <w:b/>
                <w:bCs/>
                <w:sz w:val="28"/>
                <w:szCs w:val="28"/>
                <w:lang w:eastAsia="ru-RU"/>
              </w:rPr>
              <w:t>При проведении контрольной проверки выявлено самовольное присоединение к сетям централизованной системы водоснабжения. С момента предыдущей контрольной проверки, что подтверждается графиком проводимых проверок, прошло 72 дня.</w:t>
            </w:r>
          </w:p>
          <w:p w:rsidR="00B21C30" w:rsidRPr="002C2F1F" w:rsidRDefault="00A01E70" w:rsidP="00A01E70">
            <w:pPr>
              <w:spacing w:after="0" w:line="240" w:lineRule="auto"/>
              <w:jc w:val="both"/>
              <w:rPr>
                <w:rFonts w:ascii="Times New Roman" w:hAnsi="Times New Roman"/>
                <w:b/>
                <w:bCs/>
                <w:sz w:val="28"/>
                <w:szCs w:val="28"/>
                <w:lang w:eastAsia="ru-RU"/>
              </w:rPr>
            </w:pPr>
            <w:r w:rsidRPr="00A01E70">
              <w:rPr>
                <w:rFonts w:ascii="Times New Roman" w:hAnsi="Times New Roman"/>
                <w:b/>
                <w:bCs/>
                <w:sz w:val="28"/>
                <w:szCs w:val="28"/>
                <w:lang w:eastAsia="ru-RU"/>
              </w:rPr>
              <w:t xml:space="preserve">Согласно составленному акту о самовольном присоединении диаметр трубы в точке подключения к централизованной системе </w:t>
            </w:r>
            <w:proofErr w:type="gramStart"/>
            <w:r w:rsidRPr="00A01E70">
              <w:rPr>
                <w:rFonts w:ascii="Times New Roman" w:hAnsi="Times New Roman"/>
                <w:b/>
                <w:bCs/>
                <w:sz w:val="28"/>
                <w:szCs w:val="28"/>
                <w:lang w:eastAsia="ru-RU"/>
              </w:rPr>
              <w:t>водоснабжения  20</w:t>
            </w:r>
            <w:proofErr w:type="gramEnd"/>
            <w:r>
              <w:rPr>
                <w:rFonts w:ascii="Times New Roman" w:hAnsi="Times New Roman"/>
                <w:b/>
                <w:bCs/>
                <w:sz w:val="28"/>
                <w:szCs w:val="28"/>
                <w:lang w:eastAsia="ru-RU"/>
              </w:rPr>
              <w:t xml:space="preserve"> </w:t>
            </w:r>
            <w:r w:rsidRPr="00A01E70">
              <w:rPr>
                <w:rFonts w:ascii="Times New Roman" w:hAnsi="Times New Roman"/>
                <w:b/>
                <w:bCs/>
                <w:sz w:val="28"/>
                <w:szCs w:val="28"/>
                <w:lang w:eastAsia="ru-RU"/>
              </w:rPr>
              <w:t xml:space="preserve">мм,  самовольное присоединение устранено через 3 дня с момента его обнаружения.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B21C30" w:rsidRPr="002C2F1F" w:rsidTr="00B21C30">
              <w:tc>
                <w:tcPr>
                  <w:tcW w:w="3964" w:type="dxa"/>
                </w:tcPr>
                <w:p w:rsidR="00B21C30" w:rsidRPr="002C2F1F" w:rsidRDefault="00B21C30" w:rsidP="00331961">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Трудовые функции, трудовые действия, умения в соответствии с требованиями к квали</w:t>
                  </w:r>
                  <w:r w:rsidRPr="002C2F1F">
                    <w:rPr>
                      <w:rFonts w:ascii="Times New Roman" w:eastAsia="Calibri" w:hAnsi="Times New Roman"/>
                      <w:bCs/>
                      <w:sz w:val="28"/>
                      <w:szCs w:val="28"/>
                    </w:rPr>
                    <w:lastRenderedPageBreak/>
                    <w:t>фикации, на соответ</w:t>
                  </w:r>
                  <w:r w:rsidR="00331961">
                    <w:rPr>
                      <w:rFonts w:ascii="Times New Roman" w:eastAsia="Calibri" w:hAnsi="Times New Roman"/>
                      <w:bCs/>
                      <w:sz w:val="28"/>
                      <w:szCs w:val="28"/>
                    </w:rPr>
                    <w:t>ст</w:t>
                  </w:r>
                  <w:r w:rsidRPr="002C2F1F">
                    <w:rPr>
                      <w:rFonts w:ascii="Times New Roman" w:eastAsia="Calibri" w:hAnsi="Times New Roman"/>
                      <w:bCs/>
                      <w:sz w:val="28"/>
                      <w:szCs w:val="28"/>
                    </w:rPr>
                    <w:t>вие которым проводится оценка квалификации</w:t>
                  </w:r>
                </w:p>
              </w:tc>
              <w:tc>
                <w:tcPr>
                  <w:tcW w:w="5534" w:type="dxa"/>
                </w:tcPr>
                <w:p w:rsidR="00B21C30" w:rsidRPr="002C2F1F" w:rsidRDefault="00B21C30" w:rsidP="00B21C30">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lastRenderedPageBreak/>
                    <w:t xml:space="preserve">Критерии оценки </w:t>
                  </w:r>
                </w:p>
              </w:tc>
            </w:tr>
            <w:tr w:rsidR="00B21C30" w:rsidRPr="002C2F1F" w:rsidTr="00B21C30">
              <w:tc>
                <w:tcPr>
                  <w:tcW w:w="3964" w:type="dxa"/>
                </w:tcPr>
                <w:p w:rsidR="00B21C30" w:rsidRPr="002C2F1F" w:rsidRDefault="00B21C30" w:rsidP="00B21C30">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lastRenderedPageBreak/>
                    <w:t>1</w:t>
                  </w:r>
                </w:p>
              </w:tc>
              <w:tc>
                <w:tcPr>
                  <w:tcW w:w="5534" w:type="dxa"/>
                </w:tcPr>
                <w:p w:rsidR="00B21C30" w:rsidRPr="002C2F1F" w:rsidRDefault="00B21C30" w:rsidP="00B21C30">
                  <w:pPr>
                    <w:spacing w:after="0" w:line="240" w:lineRule="auto"/>
                    <w:jc w:val="center"/>
                    <w:rPr>
                      <w:rFonts w:ascii="Times New Roman" w:eastAsia="Calibri" w:hAnsi="Times New Roman"/>
                      <w:bCs/>
                      <w:sz w:val="28"/>
                      <w:szCs w:val="28"/>
                    </w:rPr>
                  </w:pPr>
                </w:p>
              </w:tc>
            </w:tr>
            <w:tr w:rsidR="00B21C30" w:rsidRPr="002C2F1F" w:rsidTr="00B21C30">
              <w:trPr>
                <w:trHeight w:val="442"/>
              </w:trPr>
              <w:tc>
                <w:tcPr>
                  <w:tcW w:w="3964" w:type="dxa"/>
                  <w:vMerge w:val="restart"/>
                </w:tcPr>
                <w:p w:rsidR="00A01E70" w:rsidRDefault="00A01E70" w:rsidP="00A01E70">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А/01.</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Формирование</w:t>
                  </w:r>
                  <w:proofErr w:type="gramEnd"/>
                  <w:r w:rsidRPr="00786D32">
                    <w:rPr>
                      <w:rFonts w:ascii="Times New Roman" w:hAnsi="Times New Roman"/>
                      <w:i/>
                      <w:sz w:val="28"/>
                      <w:szCs w:val="28"/>
                    </w:rPr>
                    <w:t xml:space="preserve"> и актуализация базы данных о потребителях коммунальных ресурсов</w:t>
                  </w:r>
                </w:p>
                <w:p w:rsidR="00A01E70" w:rsidRPr="00786D32" w:rsidRDefault="00A01E70" w:rsidP="00A01E70">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sidRPr="00577906">
                    <w:rPr>
                      <w:rFonts w:ascii="Times New Roman" w:hAnsi="Times New Roman"/>
                      <w:b/>
                      <w:sz w:val="28"/>
                      <w:szCs w:val="28"/>
                    </w:rPr>
                    <w:t xml:space="preserve">1 </w:t>
                  </w:r>
                  <w:r>
                    <w:rPr>
                      <w:rFonts w:ascii="Times New Roman" w:hAnsi="Times New Roman"/>
                      <w:sz w:val="28"/>
                      <w:szCs w:val="28"/>
                    </w:rPr>
                    <w:t xml:space="preserve"> </w:t>
                  </w:r>
                  <w:r w:rsidRPr="00786D32">
                    <w:rPr>
                      <w:rFonts w:ascii="Times New Roman" w:hAnsi="Times New Roman"/>
                      <w:sz w:val="28"/>
                      <w:szCs w:val="28"/>
                    </w:rPr>
                    <w:t>Осуществление</w:t>
                  </w:r>
                  <w:proofErr w:type="gramEnd"/>
                  <w:r w:rsidRPr="00786D32">
                    <w:rPr>
                      <w:rFonts w:ascii="Times New Roman" w:hAnsi="Times New Roman"/>
                      <w:sz w:val="28"/>
                      <w:szCs w:val="28"/>
                    </w:rPr>
                    <w:t xml:space="preserve"> сбора и систематизации информации о потребителях коммунальных ресурсов</w:t>
                  </w:r>
                </w:p>
                <w:p w:rsidR="00A01E70" w:rsidRPr="002C2F1F" w:rsidRDefault="00A01E70" w:rsidP="00A01E70">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Pr>
                      <w:rFonts w:ascii="Times New Roman" w:hAnsi="Times New Roman"/>
                      <w:b/>
                      <w:sz w:val="28"/>
                      <w:szCs w:val="28"/>
                    </w:rPr>
                    <w:t>5</w:t>
                  </w:r>
                  <w:r w:rsidRPr="00577906">
                    <w:rPr>
                      <w:rFonts w:ascii="Times New Roman" w:hAnsi="Times New Roman"/>
                      <w:b/>
                      <w:sz w:val="28"/>
                      <w:szCs w:val="28"/>
                    </w:rPr>
                    <w:t xml:space="preserve"> </w:t>
                  </w:r>
                  <w:r>
                    <w:rPr>
                      <w:rFonts w:ascii="Times New Roman" w:hAnsi="Times New Roman"/>
                      <w:sz w:val="28"/>
                      <w:szCs w:val="28"/>
                    </w:rPr>
                    <w:t xml:space="preserve"> </w:t>
                  </w:r>
                  <w:r w:rsidRPr="00786D32">
                    <w:rPr>
                      <w:rFonts w:ascii="Times New Roman" w:hAnsi="Times New Roman"/>
                      <w:sz w:val="28"/>
                      <w:szCs w:val="28"/>
                    </w:rPr>
                    <w:t>Оформление</w:t>
                  </w:r>
                  <w:proofErr w:type="gramEnd"/>
                  <w:r w:rsidRPr="00786D32">
                    <w:rPr>
                      <w:rFonts w:ascii="Times New Roman" w:hAnsi="Times New Roman"/>
                      <w:sz w:val="28"/>
                      <w:szCs w:val="28"/>
                    </w:rPr>
                    <w:t xml:space="preserve"> необходимых документов при обнаружении самовольного или неучтенного потребления коммунальных ресурсов</w:t>
                  </w:r>
                </w:p>
                <w:p w:rsidR="00A01E70" w:rsidRDefault="00A01E70" w:rsidP="00A01E70">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2</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Контроль</w:t>
                  </w:r>
                  <w:proofErr w:type="gramEnd"/>
                  <w:r w:rsidRPr="00786D32">
                    <w:rPr>
                      <w:rFonts w:ascii="Times New Roman" w:hAnsi="Times New Roman"/>
                      <w:i/>
                      <w:sz w:val="28"/>
                      <w:szCs w:val="28"/>
                    </w:rPr>
                    <w:t>, учет и регулирование отпуска коммунальных ресурсов потребителям</w:t>
                  </w:r>
                </w:p>
                <w:p w:rsidR="00A01E70" w:rsidRDefault="00A01E70" w:rsidP="00A01E70">
                  <w:pPr>
                    <w:pStyle w:val="-11"/>
                    <w:ind w:left="0"/>
                    <w:jc w:val="both"/>
                    <w:rPr>
                      <w:szCs w:val="28"/>
                    </w:rPr>
                  </w:pPr>
                  <w:r>
                    <w:rPr>
                      <w:b/>
                      <w:szCs w:val="28"/>
                    </w:rPr>
                    <w:t xml:space="preserve">ТД2 </w:t>
                  </w:r>
                  <w:r w:rsidRPr="00786D32">
                    <w:rPr>
                      <w:szCs w:val="28"/>
                    </w:rPr>
                    <w:t>Анализ степени оснащения приборами учета узлов отпуска коммунальных ресурсов потребителям</w:t>
                  </w:r>
                </w:p>
                <w:p w:rsidR="00A01E70" w:rsidRDefault="00A01E70" w:rsidP="00A01E70">
                  <w:pPr>
                    <w:pStyle w:val="-11"/>
                    <w:ind w:left="0"/>
                    <w:jc w:val="both"/>
                    <w:rPr>
                      <w:szCs w:val="28"/>
                    </w:rPr>
                  </w:pPr>
                  <w:r w:rsidRPr="0068259C">
                    <w:rPr>
                      <w:b/>
                      <w:szCs w:val="28"/>
                    </w:rPr>
                    <w:t>ТД</w:t>
                  </w:r>
                  <w:r>
                    <w:rPr>
                      <w:b/>
                      <w:szCs w:val="28"/>
                    </w:rPr>
                    <w:t>6</w:t>
                  </w:r>
                  <w:r>
                    <w:rPr>
                      <w:szCs w:val="28"/>
                    </w:rPr>
                    <w:t xml:space="preserve"> </w:t>
                  </w:r>
                  <w:r w:rsidRPr="00F214AE">
                    <w:rPr>
                      <w:szCs w:val="28"/>
                    </w:rPr>
                    <w:t>Оформление необходимых документов о времени прекращения подачи коммунальных ресурсов и времени локализации неисправности в инженерных системах и оборудовании</w:t>
                  </w:r>
                </w:p>
                <w:p w:rsidR="00A01E70" w:rsidRPr="002C2F1F" w:rsidRDefault="00A01E70" w:rsidP="00A01E70">
                  <w:pPr>
                    <w:pStyle w:val="-11"/>
                    <w:ind w:left="0"/>
                    <w:jc w:val="both"/>
                    <w:rPr>
                      <w:szCs w:val="28"/>
                    </w:rPr>
                  </w:pPr>
                  <w:r w:rsidRPr="00F214AE">
                    <w:rPr>
                      <w:b/>
                      <w:szCs w:val="28"/>
                    </w:rPr>
                    <w:t>ТД7</w:t>
                  </w:r>
                  <w:r>
                    <w:rPr>
                      <w:szCs w:val="28"/>
                    </w:rPr>
                    <w:t xml:space="preserve"> </w:t>
                  </w:r>
                  <w:r w:rsidRPr="00F214AE">
                    <w:rPr>
                      <w:szCs w:val="28"/>
                    </w:rPr>
                    <w:t>Составление актов о нарушении абонентами правил пользования коммунальными ресурсами</w:t>
                  </w:r>
                </w:p>
                <w:p w:rsidR="00B21C30" w:rsidRDefault="00A01E70" w:rsidP="00A01E70">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3</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F214AE">
                    <w:rPr>
                      <w:rFonts w:ascii="Times New Roman" w:hAnsi="Times New Roman"/>
                      <w:i/>
                      <w:sz w:val="28"/>
                      <w:szCs w:val="28"/>
                    </w:rPr>
                    <w:t>Организация</w:t>
                  </w:r>
                  <w:proofErr w:type="gramEnd"/>
                  <w:r w:rsidRPr="00F214AE">
                    <w:rPr>
                      <w:rFonts w:ascii="Times New Roman" w:hAnsi="Times New Roman"/>
                      <w:i/>
                      <w:sz w:val="28"/>
                      <w:szCs w:val="28"/>
                    </w:rPr>
                    <w:t xml:space="preserve"> предоставления коммунальных ресурсов потребителям</w:t>
                  </w:r>
                </w:p>
                <w:p w:rsidR="0069753E" w:rsidRDefault="0069753E" w:rsidP="0069753E">
                  <w:pPr>
                    <w:pStyle w:val="-11"/>
                    <w:ind w:left="0"/>
                    <w:jc w:val="both"/>
                    <w:rPr>
                      <w:bCs/>
                      <w:szCs w:val="28"/>
                    </w:rPr>
                  </w:pPr>
                  <w:r w:rsidRPr="00F214AE">
                    <w:rPr>
                      <w:b/>
                      <w:bCs/>
                      <w:szCs w:val="28"/>
                    </w:rPr>
                    <w:t>ТД4</w:t>
                  </w:r>
                  <w:r>
                    <w:rPr>
                      <w:bCs/>
                      <w:szCs w:val="28"/>
                    </w:rPr>
                    <w:t xml:space="preserve"> </w:t>
                  </w:r>
                  <w:r w:rsidRPr="00F214AE">
                    <w:rPr>
                      <w:bCs/>
                      <w:szCs w:val="28"/>
                    </w:rPr>
                    <w:t xml:space="preserve">Расчет задолженности за потребленные коммунальные </w:t>
                  </w:r>
                  <w:r w:rsidRPr="00F214AE">
                    <w:rPr>
                      <w:bCs/>
                      <w:szCs w:val="28"/>
                    </w:rPr>
                    <w:lastRenderedPageBreak/>
                    <w:t>ресурсы, начисление штрафных санкций за просрочку платежей</w:t>
                  </w:r>
                </w:p>
                <w:p w:rsidR="0069753E" w:rsidRPr="0069753E" w:rsidRDefault="0069753E" w:rsidP="0069753E">
                  <w:pPr>
                    <w:spacing w:after="0" w:line="240" w:lineRule="auto"/>
                    <w:jc w:val="both"/>
                    <w:rPr>
                      <w:rFonts w:ascii="Times New Roman" w:hAnsi="Times New Roman"/>
                      <w:bCs/>
                      <w:sz w:val="28"/>
                      <w:szCs w:val="28"/>
                      <w:lang w:eastAsia="ru-RU"/>
                    </w:rPr>
                  </w:pPr>
                  <w:r w:rsidRPr="0069753E">
                    <w:rPr>
                      <w:rFonts w:ascii="Times New Roman" w:hAnsi="Times New Roman"/>
                      <w:b/>
                      <w:bCs/>
                      <w:sz w:val="28"/>
                      <w:szCs w:val="28"/>
                    </w:rPr>
                    <w:t>ТД6</w:t>
                  </w:r>
                  <w:r w:rsidRPr="0069753E">
                    <w:rPr>
                      <w:rFonts w:ascii="Times New Roman" w:hAnsi="Times New Roman"/>
                      <w:bCs/>
                      <w:sz w:val="28"/>
                      <w:szCs w:val="28"/>
                    </w:rPr>
                    <w:t xml:space="preserve"> Оформление документов по сверке показаний приборов учета абонентов и ресурсоснабжающих организаций</w:t>
                  </w:r>
                </w:p>
              </w:tc>
              <w:tc>
                <w:tcPr>
                  <w:tcW w:w="5534" w:type="dxa"/>
                  <w:vMerge w:val="restart"/>
                </w:tcPr>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p>
                <w:p w:rsidR="0069753E" w:rsidRDefault="0069753E" w:rsidP="00331961">
                  <w:pPr>
                    <w:spacing w:after="0" w:line="240" w:lineRule="auto"/>
                    <w:jc w:val="center"/>
                    <w:rPr>
                      <w:rFonts w:ascii="Times New Roman" w:hAnsi="Times New Roman"/>
                      <w:bCs/>
                      <w:sz w:val="28"/>
                      <w:szCs w:val="28"/>
                      <w:lang w:eastAsia="ru-RU"/>
                    </w:rPr>
                  </w:pPr>
                  <w:r w:rsidRPr="0069753E">
                    <w:rPr>
                      <w:rFonts w:ascii="Times New Roman" w:hAnsi="Times New Roman"/>
                      <w:bCs/>
                      <w:sz w:val="28"/>
                      <w:szCs w:val="28"/>
                      <w:lang w:eastAsia="ru-RU"/>
                    </w:rPr>
                    <w:t>Соответствие решения правильному ответу: 2441</w:t>
                  </w:r>
                  <w:r>
                    <w:rPr>
                      <w:rFonts w:ascii="Times New Roman" w:hAnsi="Times New Roman"/>
                      <w:bCs/>
                      <w:sz w:val="28"/>
                      <w:szCs w:val="28"/>
                      <w:lang w:eastAsia="ru-RU"/>
                    </w:rPr>
                    <w:t>.</w:t>
                  </w:r>
                  <w:r w:rsidRPr="0069753E">
                    <w:rPr>
                      <w:rFonts w:ascii="Times New Roman" w:hAnsi="Times New Roman"/>
                      <w:bCs/>
                      <w:sz w:val="28"/>
                      <w:szCs w:val="28"/>
                      <w:lang w:eastAsia="ru-RU"/>
                    </w:rPr>
                    <w:t>66 м</w:t>
                  </w:r>
                  <w:r w:rsidRPr="0069753E">
                    <w:rPr>
                      <w:rFonts w:ascii="Times New Roman" w:hAnsi="Times New Roman"/>
                      <w:bCs/>
                      <w:sz w:val="28"/>
                      <w:szCs w:val="28"/>
                      <w:vertAlign w:val="superscript"/>
                      <w:lang w:eastAsia="ru-RU"/>
                    </w:rPr>
                    <w:t>3</w:t>
                  </w:r>
                </w:p>
                <w:p w:rsidR="00B21C30" w:rsidRPr="002C2F1F" w:rsidRDefault="00331961" w:rsidP="00331961">
                  <w:pPr>
                    <w:spacing w:after="0" w:line="240" w:lineRule="auto"/>
                    <w:jc w:val="center"/>
                    <w:rPr>
                      <w:rFonts w:ascii="Times New Roman" w:hAnsi="Times New Roman"/>
                      <w:bCs/>
                      <w:sz w:val="28"/>
                      <w:szCs w:val="28"/>
                      <w:lang w:eastAsia="ru-RU"/>
                    </w:rPr>
                  </w:pPr>
                  <w:r w:rsidRPr="00577906">
                    <w:rPr>
                      <w:rFonts w:ascii="Times New Roman" w:hAnsi="Times New Roman"/>
                      <w:bCs/>
                      <w:sz w:val="28"/>
                      <w:szCs w:val="28"/>
                      <w:lang w:eastAsia="ru-RU"/>
                    </w:rPr>
                    <w:t>Критериальное значение – да/нет</w:t>
                  </w:r>
                </w:p>
              </w:tc>
            </w:tr>
            <w:tr w:rsidR="00B21C30" w:rsidRPr="002C2F1F" w:rsidTr="00B21C30">
              <w:trPr>
                <w:trHeight w:val="322"/>
              </w:trPr>
              <w:tc>
                <w:tcPr>
                  <w:tcW w:w="3964" w:type="dxa"/>
                  <w:vMerge/>
                </w:tcPr>
                <w:p w:rsidR="00B21C30" w:rsidRPr="002C2F1F" w:rsidRDefault="00B21C30" w:rsidP="00B21C30">
                  <w:pPr>
                    <w:spacing w:after="0" w:line="240" w:lineRule="auto"/>
                    <w:rPr>
                      <w:rFonts w:ascii="Times New Roman" w:eastAsia="Calibri" w:hAnsi="Times New Roman"/>
                      <w:bCs/>
                      <w:i/>
                      <w:sz w:val="28"/>
                      <w:szCs w:val="28"/>
                    </w:rPr>
                  </w:pPr>
                </w:p>
              </w:tc>
              <w:tc>
                <w:tcPr>
                  <w:tcW w:w="5534" w:type="dxa"/>
                  <w:vMerge/>
                </w:tcPr>
                <w:p w:rsidR="00B21C30" w:rsidRPr="002C2F1F" w:rsidRDefault="00B21C30" w:rsidP="00B21C30">
                  <w:pPr>
                    <w:spacing w:after="0" w:line="240" w:lineRule="auto"/>
                    <w:jc w:val="both"/>
                    <w:rPr>
                      <w:rFonts w:ascii="Times New Roman" w:eastAsia="Calibri" w:hAnsi="Times New Roman"/>
                      <w:sz w:val="28"/>
                      <w:szCs w:val="28"/>
                    </w:rPr>
                  </w:pPr>
                </w:p>
              </w:tc>
            </w:tr>
          </w:tbl>
          <w:p w:rsidR="00B21C30" w:rsidRPr="002C2F1F" w:rsidRDefault="00B21C30" w:rsidP="00B21C30">
            <w:pPr>
              <w:jc w:val="both"/>
              <w:rPr>
                <w:rFonts w:ascii="Times New Roman" w:hAnsi="Times New Roman"/>
                <w:bCs/>
                <w:sz w:val="28"/>
                <w:szCs w:val="28"/>
                <w:lang w:eastAsia="ru-RU"/>
              </w:rPr>
            </w:pPr>
          </w:p>
        </w:tc>
      </w:tr>
    </w:tbl>
    <w:p w:rsidR="00B21C30" w:rsidRPr="002C2F1F" w:rsidRDefault="00B21C30" w:rsidP="00B21C30">
      <w:pPr>
        <w:spacing w:before="240" w:after="0"/>
        <w:jc w:val="both"/>
        <w:rPr>
          <w:rFonts w:ascii="Times New Roman" w:hAnsi="Times New Roman"/>
          <w:sz w:val="28"/>
          <w:szCs w:val="28"/>
        </w:rPr>
      </w:pPr>
      <w:r w:rsidRPr="002C2F1F">
        <w:rPr>
          <w:rFonts w:ascii="Times New Roman" w:hAnsi="Times New Roman"/>
          <w:bCs/>
          <w:i/>
          <w:sz w:val="28"/>
          <w:szCs w:val="28"/>
          <w:u w:val="single"/>
          <w:lang w:eastAsia="ru-RU"/>
        </w:rPr>
        <w:lastRenderedPageBreak/>
        <w:t>Условия выполнения задания</w:t>
      </w:r>
    </w:p>
    <w:p w:rsidR="00B21C30" w:rsidRPr="002C2F1F" w:rsidRDefault="00B21C30" w:rsidP="00B21C30">
      <w:pPr>
        <w:spacing w:before="120" w:after="0"/>
        <w:jc w:val="both"/>
        <w:rPr>
          <w:rFonts w:ascii="Times New Roman" w:hAnsi="Times New Roman"/>
          <w:sz w:val="28"/>
          <w:szCs w:val="28"/>
        </w:rPr>
      </w:pPr>
      <w:r w:rsidRPr="002C2F1F">
        <w:rPr>
          <w:rFonts w:ascii="Times New Roman" w:hAnsi="Times New Roman"/>
          <w:sz w:val="28"/>
          <w:szCs w:val="28"/>
        </w:rPr>
        <w:t xml:space="preserve">1. Место (время) выполнения задания: </w:t>
      </w:r>
      <w:r w:rsidR="0069753E">
        <w:rPr>
          <w:rFonts w:ascii="Times New Roman" w:hAnsi="Times New Roman"/>
          <w:sz w:val="28"/>
          <w:szCs w:val="28"/>
        </w:rPr>
        <w:t>ЦОК</w:t>
      </w:r>
    </w:p>
    <w:p w:rsidR="00B21C30" w:rsidRPr="002C2F1F" w:rsidRDefault="00B21C30" w:rsidP="00B21C30">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sidR="00331961">
        <w:rPr>
          <w:rFonts w:ascii="Times New Roman" w:hAnsi="Times New Roman"/>
          <w:sz w:val="28"/>
          <w:szCs w:val="28"/>
        </w:rPr>
        <w:t>90 мин.</w:t>
      </w:r>
    </w:p>
    <w:p w:rsidR="00F6396C" w:rsidRDefault="00B21C30" w:rsidP="00B21C30">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sidR="00F6396C">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компьютером</w:t>
      </w:r>
      <w:r>
        <w:rPr>
          <w:rFonts w:ascii="Times New Roman" w:hAnsi="Times New Roman"/>
          <w:sz w:val="28"/>
          <w:szCs w:val="28"/>
        </w:rPr>
        <w:t>;</w:t>
      </w:r>
    </w:p>
    <w:p w:rsidR="00B21C30"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 xml:space="preserve"> нормативно-правовой базой системы «Консультант+» или иной аналогичной</w:t>
      </w:r>
    </w:p>
    <w:p w:rsidR="004C3F37" w:rsidRPr="004C3F37" w:rsidRDefault="004C3F37" w:rsidP="004C3F37">
      <w:pPr>
        <w:spacing w:before="240" w:after="0"/>
        <w:jc w:val="both"/>
        <w:rPr>
          <w:rFonts w:ascii="Times New Roman" w:hAnsi="Times New Roman"/>
          <w:i/>
          <w:sz w:val="28"/>
          <w:szCs w:val="28"/>
          <w:u w:val="single"/>
        </w:rPr>
      </w:pPr>
      <w:r w:rsidRPr="004C3F37">
        <w:rPr>
          <w:rFonts w:ascii="Times New Roman" w:hAnsi="Times New Roman"/>
          <w:i/>
          <w:sz w:val="28"/>
          <w:szCs w:val="28"/>
          <w:u w:val="single"/>
        </w:rPr>
        <w:t>Ключ к решению практического задания 1</w:t>
      </w:r>
    </w:p>
    <w:p w:rsidR="004C3F37" w:rsidRPr="004C3F37" w:rsidRDefault="004C3F37" w:rsidP="004C3F37">
      <w:pPr>
        <w:spacing w:before="120" w:after="0"/>
        <w:ind w:firstLine="709"/>
        <w:jc w:val="both"/>
        <w:rPr>
          <w:rFonts w:ascii="Times New Roman" w:hAnsi="Times New Roman"/>
          <w:sz w:val="28"/>
          <w:szCs w:val="28"/>
        </w:rPr>
      </w:pPr>
      <w:r w:rsidRPr="004C3F37">
        <w:rPr>
          <w:rFonts w:ascii="Times New Roman" w:hAnsi="Times New Roman"/>
          <w:sz w:val="28"/>
          <w:szCs w:val="28"/>
        </w:rPr>
        <w:t>Порядок расчета объема потребления воды при самовольном присоединении указан в пункте 16 Правил организации коммерческого учета воды, сточных вод, утвержденных постановлением Правительства РФ от 04.09.2013 № 776, который определяется исходя из:</w:t>
      </w:r>
    </w:p>
    <w:p w:rsidR="004C3F37" w:rsidRPr="004C3F37" w:rsidRDefault="004C3F37" w:rsidP="004C3F37">
      <w:pPr>
        <w:pStyle w:val="a3"/>
        <w:numPr>
          <w:ilvl w:val="0"/>
          <w:numId w:val="15"/>
        </w:numPr>
        <w:spacing w:after="0"/>
        <w:ind w:left="1134" w:hanging="425"/>
        <w:jc w:val="both"/>
        <w:rPr>
          <w:rFonts w:ascii="Times New Roman" w:hAnsi="Times New Roman"/>
          <w:sz w:val="28"/>
          <w:szCs w:val="28"/>
        </w:rPr>
      </w:pPr>
      <w:r w:rsidRPr="004C3F37">
        <w:rPr>
          <w:rFonts w:ascii="Times New Roman" w:hAnsi="Times New Roman"/>
          <w:sz w:val="28"/>
          <w:szCs w:val="28"/>
        </w:rPr>
        <w:t>круглосуточного действия (24 часа);</w:t>
      </w:r>
    </w:p>
    <w:p w:rsidR="004C3F37" w:rsidRPr="004C3F37" w:rsidRDefault="004C3F37" w:rsidP="004C3F37">
      <w:pPr>
        <w:pStyle w:val="a3"/>
        <w:numPr>
          <w:ilvl w:val="0"/>
          <w:numId w:val="15"/>
        </w:numPr>
        <w:spacing w:after="0"/>
        <w:ind w:left="1134" w:hanging="425"/>
        <w:jc w:val="both"/>
        <w:rPr>
          <w:rFonts w:ascii="Times New Roman" w:hAnsi="Times New Roman"/>
          <w:sz w:val="28"/>
          <w:szCs w:val="28"/>
        </w:rPr>
      </w:pPr>
      <w:r w:rsidRPr="004C3F37">
        <w:rPr>
          <w:rFonts w:ascii="Times New Roman" w:hAnsi="Times New Roman"/>
          <w:sz w:val="28"/>
          <w:szCs w:val="28"/>
        </w:rPr>
        <w:t>полного сечения трубы (рассчитывается по формуле площади круга πd2/4);</w:t>
      </w:r>
    </w:p>
    <w:p w:rsidR="004C3F37" w:rsidRPr="004C3F37" w:rsidRDefault="004C3F37" w:rsidP="004C3F37">
      <w:pPr>
        <w:pStyle w:val="a3"/>
        <w:numPr>
          <w:ilvl w:val="0"/>
          <w:numId w:val="15"/>
        </w:numPr>
        <w:spacing w:after="0"/>
        <w:ind w:left="1134" w:hanging="425"/>
        <w:jc w:val="both"/>
        <w:rPr>
          <w:rFonts w:ascii="Times New Roman" w:hAnsi="Times New Roman"/>
          <w:sz w:val="28"/>
          <w:szCs w:val="28"/>
        </w:rPr>
      </w:pPr>
      <w:r w:rsidRPr="004C3F37">
        <w:rPr>
          <w:rFonts w:ascii="Times New Roman" w:hAnsi="Times New Roman"/>
          <w:sz w:val="28"/>
          <w:szCs w:val="28"/>
        </w:rPr>
        <w:t>скорости движения воды 1,2 метра в секунду.</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Расчетная формула имеет вид:</w:t>
      </w:r>
    </w:p>
    <w:p w:rsidR="004C3F37" w:rsidRPr="004C3F37" w:rsidRDefault="004C3F37" w:rsidP="004C3F37">
      <w:pPr>
        <w:pStyle w:val="a3"/>
        <w:spacing w:after="0"/>
        <w:ind w:left="0" w:firstLine="709"/>
        <w:jc w:val="both"/>
        <w:rPr>
          <w:rFonts w:ascii="Times New Roman" w:hAnsi="Times New Roman"/>
          <w:sz w:val="28"/>
          <w:szCs w:val="28"/>
        </w:rPr>
      </w:pPr>
      <w:proofErr w:type="spellStart"/>
      <w:r w:rsidRPr="004C3F37">
        <w:rPr>
          <w:rFonts w:ascii="Times New Roman" w:hAnsi="Times New Roman"/>
          <w:sz w:val="28"/>
          <w:szCs w:val="28"/>
        </w:rPr>
        <w:t>V</w:t>
      </w:r>
      <w:r w:rsidRPr="004C3F37">
        <w:rPr>
          <w:rFonts w:ascii="Times New Roman" w:hAnsi="Times New Roman"/>
          <w:sz w:val="28"/>
          <w:szCs w:val="28"/>
          <w:vertAlign w:val="subscript"/>
        </w:rPr>
        <w:t>в</w:t>
      </w:r>
      <w:proofErr w:type="spellEnd"/>
      <w:r w:rsidRPr="004C3F37">
        <w:rPr>
          <w:rFonts w:ascii="Times New Roman" w:hAnsi="Times New Roman"/>
          <w:sz w:val="28"/>
          <w:szCs w:val="28"/>
        </w:rPr>
        <w:t xml:space="preserve"> </w:t>
      </w:r>
      <w:proofErr w:type="gramStart"/>
      <w:r w:rsidRPr="004C3F37">
        <w:rPr>
          <w:rFonts w:ascii="Times New Roman" w:hAnsi="Times New Roman"/>
          <w:sz w:val="28"/>
          <w:szCs w:val="28"/>
        </w:rPr>
        <w:t>=  π</w:t>
      </w:r>
      <w:proofErr w:type="gramEnd"/>
      <w:r w:rsidRPr="004C3F37">
        <w:rPr>
          <w:rFonts w:ascii="Times New Roman" w:hAnsi="Times New Roman"/>
          <w:sz w:val="28"/>
          <w:szCs w:val="28"/>
        </w:rPr>
        <w:t>d</w:t>
      </w:r>
      <w:r w:rsidRPr="004C3F37">
        <w:rPr>
          <w:rFonts w:ascii="Times New Roman" w:hAnsi="Times New Roman"/>
          <w:sz w:val="28"/>
          <w:szCs w:val="28"/>
          <w:vertAlign w:val="superscript"/>
        </w:rPr>
        <w:t>2</w:t>
      </w:r>
      <w:r w:rsidRPr="004C3F37">
        <w:rPr>
          <w:rFonts w:ascii="Times New Roman" w:hAnsi="Times New Roman"/>
          <w:sz w:val="28"/>
          <w:szCs w:val="28"/>
        </w:rPr>
        <w:t>/4*1</w:t>
      </w:r>
      <w:r>
        <w:rPr>
          <w:rFonts w:ascii="Times New Roman" w:hAnsi="Times New Roman"/>
          <w:sz w:val="28"/>
          <w:szCs w:val="28"/>
        </w:rPr>
        <w:t>.</w:t>
      </w:r>
      <w:r w:rsidRPr="004C3F37">
        <w:rPr>
          <w:rFonts w:ascii="Times New Roman" w:hAnsi="Times New Roman"/>
          <w:sz w:val="28"/>
          <w:szCs w:val="28"/>
        </w:rPr>
        <w:t>2</w:t>
      </w:r>
      <w:r>
        <w:rPr>
          <w:rFonts w:ascii="Times New Roman" w:hAnsi="Times New Roman"/>
          <w:sz w:val="28"/>
          <w:szCs w:val="28"/>
        </w:rPr>
        <w:t xml:space="preserve"> </w:t>
      </w:r>
      <w:r w:rsidRPr="004C3F37">
        <w:rPr>
          <w:rFonts w:ascii="Times New Roman" w:hAnsi="Times New Roman"/>
          <w:sz w:val="28"/>
          <w:szCs w:val="28"/>
        </w:rPr>
        <w:t>м/сек</w:t>
      </w:r>
      <w:r>
        <w:rPr>
          <w:rFonts w:ascii="Times New Roman" w:hAnsi="Times New Roman"/>
          <w:sz w:val="28"/>
          <w:szCs w:val="28"/>
        </w:rPr>
        <w:t xml:space="preserve"> </w:t>
      </w:r>
      <w:r w:rsidRPr="004C3F37">
        <w:rPr>
          <w:rFonts w:ascii="Times New Roman" w:hAnsi="Times New Roman"/>
          <w:sz w:val="28"/>
          <w:szCs w:val="28"/>
        </w:rPr>
        <w:t>*</w:t>
      </w:r>
      <w:r>
        <w:rPr>
          <w:rFonts w:ascii="Times New Roman" w:hAnsi="Times New Roman"/>
          <w:sz w:val="28"/>
          <w:szCs w:val="28"/>
        </w:rPr>
        <w:t xml:space="preserve"> </w:t>
      </w:r>
      <w:r w:rsidRPr="004C3F37">
        <w:rPr>
          <w:rFonts w:ascii="Times New Roman" w:hAnsi="Times New Roman"/>
          <w:sz w:val="28"/>
          <w:szCs w:val="28"/>
        </w:rPr>
        <w:t>3</w:t>
      </w:r>
      <w:r>
        <w:rPr>
          <w:rFonts w:ascii="Times New Roman" w:hAnsi="Times New Roman"/>
          <w:sz w:val="28"/>
          <w:szCs w:val="28"/>
        </w:rPr>
        <w:t xml:space="preserve"> </w:t>
      </w:r>
      <w:r w:rsidRPr="004C3F37">
        <w:rPr>
          <w:rFonts w:ascii="Times New Roman" w:hAnsi="Times New Roman"/>
          <w:sz w:val="28"/>
          <w:szCs w:val="28"/>
        </w:rPr>
        <w:t>600</w:t>
      </w:r>
      <w:r>
        <w:rPr>
          <w:rFonts w:ascii="Times New Roman" w:hAnsi="Times New Roman"/>
          <w:sz w:val="28"/>
          <w:szCs w:val="28"/>
        </w:rPr>
        <w:t xml:space="preserve"> </w:t>
      </w:r>
      <w:r w:rsidRPr="004C3F37">
        <w:rPr>
          <w:rFonts w:ascii="Times New Roman" w:hAnsi="Times New Roman"/>
          <w:sz w:val="28"/>
          <w:szCs w:val="28"/>
        </w:rPr>
        <w:t>сек/час*24</w:t>
      </w:r>
      <w:r>
        <w:rPr>
          <w:rFonts w:ascii="Times New Roman" w:hAnsi="Times New Roman"/>
          <w:sz w:val="28"/>
          <w:szCs w:val="28"/>
        </w:rPr>
        <w:t xml:space="preserve"> </w:t>
      </w:r>
      <w:r w:rsidRPr="004C3F37">
        <w:rPr>
          <w:rFonts w:ascii="Times New Roman" w:hAnsi="Times New Roman"/>
          <w:sz w:val="28"/>
          <w:szCs w:val="28"/>
        </w:rPr>
        <w:t>час</w:t>
      </w:r>
      <w:r>
        <w:rPr>
          <w:rFonts w:ascii="Times New Roman" w:hAnsi="Times New Roman"/>
          <w:sz w:val="28"/>
          <w:szCs w:val="28"/>
        </w:rPr>
        <w:t xml:space="preserve"> </w:t>
      </w:r>
      <w:r w:rsidRPr="004C3F37">
        <w:rPr>
          <w:rFonts w:ascii="Times New Roman" w:hAnsi="Times New Roman"/>
          <w:sz w:val="28"/>
          <w:szCs w:val="28"/>
        </w:rPr>
        <w:t>*</w:t>
      </w:r>
      <w:r>
        <w:rPr>
          <w:rFonts w:ascii="Times New Roman" w:hAnsi="Times New Roman"/>
          <w:sz w:val="28"/>
          <w:szCs w:val="28"/>
        </w:rPr>
        <w:t xml:space="preserve"> </w:t>
      </w:r>
      <w:r w:rsidRPr="004C3F37">
        <w:rPr>
          <w:rFonts w:ascii="Times New Roman" w:hAnsi="Times New Roman"/>
          <w:sz w:val="28"/>
          <w:szCs w:val="28"/>
        </w:rPr>
        <w:t>Т,</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где d – диаметр трубы, м</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π = 3</w:t>
      </w:r>
      <w:r>
        <w:rPr>
          <w:rFonts w:ascii="Times New Roman" w:hAnsi="Times New Roman"/>
          <w:sz w:val="28"/>
          <w:szCs w:val="28"/>
        </w:rPr>
        <w:t>.</w:t>
      </w:r>
      <w:r w:rsidRPr="004C3F37">
        <w:rPr>
          <w:rFonts w:ascii="Times New Roman" w:hAnsi="Times New Roman"/>
          <w:sz w:val="28"/>
          <w:szCs w:val="28"/>
        </w:rPr>
        <w:t>14</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Т – период самовольного присоединения в днях</w:t>
      </w:r>
    </w:p>
    <w:p w:rsidR="004C3F37" w:rsidRPr="00F6396C" w:rsidRDefault="004C3F37" w:rsidP="004C3F37">
      <w:pPr>
        <w:pStyle w:val="a3"/>
        <w:spacing w:after="0"/>
        <w:ind w:left="0" w:firstLine="709"/>
        <w:jc w:val="both"/>
        <w:rPr>
          <w:rFonts w:ascii="Times New Roman" w:hAnsi="Times New Roman"/>
          <w:sz w:val="28"/>
          <w:szCs w:val="28"/>
        </w:rPr>
      </w:pPr>
      <w:proofErr w:type="spellStart"/>
      <w:r w:rsidRPr="004C3F37">
        <w:rPr>
          <w:rFonts w:ascii="Times New Roman" w:hAnsi="Times New Roman"/>
          <w:sz w:val="28"/>
          <w:szCs w:val="28"/>
        </w:rPr>
        <w:t>V</w:t>
      </w:r>
      <w:r w:rsidRPr="004C3F37">
        <w:rPr>
          <w:rFonts w:ascii="Times New Roman" w:hAnsi="Times New Roman"/>
          <w:sz w:val="28"/>
          <w:szCs w:val="28"/>
          <w:vertAlign w:val="subscript"/>
        </w:rPr>
        <w:t>в</w:t>
      </w:r>
      <w:proofErr w:type="spellEnd"/>
      <w:r w:rsidRPr="004C3F37">
        <w:rPr>
          <w:rFonts w:ascii="Times New Roman" w:hAnsi="Times New Roman"/>
          <w:sz w:val="28"/>
          <w:szCs w:val="28"/>
        </w:rPr>
        <w:t xml:space="preserve"> = 3</w:t>
      </w:r>
      <w:r>
        <w:rPr>
          <w:rFonts w:ascii="Times New Roman" w:hAnsi="Times New Roman"/>
          <w:sz w:val="28"/>
          <w:szCs w:val="28"/>
        </w:rPr>
        <w:t>.</w:t>
      </w:r>
      <w:r w:rsidRPr="004C3F37">
        <w:rPr>
          <w:rFonts w:ascii="Times New Roman" w:hAnsi="Times New Roman"/>
          <w:sz w:val="28"/>
          <w:szCs w:val="28"/>
        </w:rPr>
        <w:t xml:space="preserve">14 </w:t>
      </w:r>
      <w:r>
        <w:rPr>
          <w:rFonts w:ascii="Times New Roman" w:hAnsi="Times New Roman"/>
          <w:sz w:val="28"/>
          <w:szCs w:val="28"/>
        </w:rPr>
        <w:t>*</w:t>
      </w:r>
      <w:r w:rsidRPr="004C3F37">
        <w:rPr>
          <w:rFonts w:ascii="Times New Roman" w:hAnsi="Times New Roman"/>
          <w:sz w:val="28"/>
          <w:szCs w:val="28"/>
        </w:rPr>
        <w:t xml:space="preserve"> (0</w:t>
      </w:r>
      <w:r>
        <w:rPr>
          <w:rFonts w:ascii="Times New Roman" w:hAnsi="Times New Roman"/>
          <w:sz w:val="28"/>
          <w:szCs w:val="28"/>
        </w:rPr>
        <w:t>.</w:t>
      </w:r>
      <w:r w:rsidRPr="004C3F37">
        <w:rPr>
          <w:rFonts w:ascii="Times New Roman" w:hAnsi="Times New Roman"/>
          <w:sz w:val="28"/>
          <w:szCs w:val="28"/>
        </w:rPr>
        <w:t>02)</w:t>
      </w:r>
      <w:proofErr w:type="gramStart"/>
      <w:r w:rsidRPr="004C3F37">
        <w:rPr>
          <w:rFonts w:ascii="Times New Roman" w:hAnsi="Times New Roman"/>
          <w:sz w:val="28"/>
          <w:szCs w:val="28"/>
        </w:rPr>
        <w:t>2  /</w:t>
      </w:r>
      <w:proofErr w:type="gramEnd"/>
      <w:r w:rsidRPr="004C3F37">
        <w:rPr>
          <w:rFonts w:ascii="Times New Roman" w:hAnsi="Times New Roman"/>
          <w:sz w:val="28"/>
          <w:szCs w:val="28"/>
        </w:rPr>
        <w:t xml:space="preserve"> 4 </w:t>
      </w:r>
      <w:r>
        <w:rPr>
          <w:rFonts w:ascii="Times New Roman" w:hAnsi="Times New Roman"/>
          <w:sz w:val="28"/>
          <w:szCs w:val="28"/>
        </w:rPr>
        <w:t>*</w:t>
      </w:r>
      <w:r w:rsidRPr="004C3F37">
        <w:rPr>
          <w:rFonts w:ascii="Times New Roman" w:hAnsi="Times New Roman"/>
          <w:sz w:val="28"/>
          <w:szCs w:val="28"/>
        </w:rPr>
        <w:t xml:space="preserve"> 1</w:t>
      </w:r>
      <w:r>
        <w:rPr>
          <w:rFonts w:ascii="Times New Roman" w:hAnsi="Times New Roman"/>
          <w:sz w:val="28"/>
          <w:szCs w:val="28"/>
        </w:rPr>
        <w:t>.</w:t>
      </w:r>
      <w:r w:rsidRPr="004C3F37">
        <w:rPr>
          <w:rFonts w:ascii="Times New Roman" w:hAnsi="Times New Roman"/>
          <w:sz w:val="28"/>
          <w:szCs w:val="28"/>
        </w:rPr>
        <w:t xml:space="preserve">2 </w:t>
      </w:r>
      <w:r>
        <w:rPr>
          <w:rFonts w:ascii="Times New Roman" w:hAnsi="Times New Roman"/>
          <w:sz w:val="28"/>
          <w:szCs w:val="28"/>
        </w:rPr>
        <w:t>*</w:t>
      </w:r>
      <w:r w:rsidRPr="004C3F37">
        <w:rPr>
          <w:rFonts w:ascii="Times New Roman" w:hAnsi="Times New Roman"/>
          <w:sz w:val="28"/>
          <w:szCs w:val="28"/>
        </w:rPr>
        <w:t xml:space="preserve"> 3</w:t>
      </w:r>
      <w:r>
        <w:rPr>
          <w:rFonts w:ascii="Times New Roman" w:hAnsi="Times New Roman"/>
          <w:sz w:val="28"/>
          <w:szCs w:val="28"/>
        </w:rPr>
        <w:t xml:space="preserve"> </w:t>
      </w:r>
      <w:r w:rsidRPr="004C3F37">
        <w:rPr>
          <w:rFonts w:ascii="Times New Roman" w:hAnsi="Times New Roman"/>
          <w:sz w:val="28"/>
          <w:szCs w:val="28"/>
        </w:rPr>
        <w:t xml:space="preserve">600 </w:t>
      </w:r>
      <w:r>
        <w:rPr>
          <w:rFonts w:ascii="Times New Roman" w:hAnsi="Times New Roman"/>
          <w:sz w:val="28"/>
          <w:szCs w:val="28"/>
        </w:rPr>
        <w:t>*</w:t>
      </w:r>
      <w:r w:rsidRPr="004C3F37">
        <w:rPr>
          <w:rFonts w:ascii="Times New Roman" w:hAnsi="Times New Roman"/>
          <w:sz w:val="28"/>
          <w:szCs w:val="28"/>
        </w:rPr>
        <w:t xml:space="preserve"> 24 </w:t>
      </w:r>
      <w:r>
        <w:rPr>
          <w:rFonts w:ascii="Times New Roman" w:hAnsi="Times New Roman"/>
          <w:sz w:val="28"/>
          <w:szCs w:val="28"/>
        </w:rPr>
        <w:t>*</w:t>
      </w:r>
      <w:r w:rsidRPr="004C3F37">
        <w:rPr>
          <w:rFonts w:ascii="Times New Roman" w:hAnsi="Times New Roman"/>
          <w:sz w:val="28"/>
          <w:szCs w:val="28"/>
        </w:rPr>
        <w:t xml:space="preserve"> 75 = 2441</w:t>
      </w:r>
      <w:r>
        <w:rPr>
          <w:rFonts w:ascii="Times New Roman" w:hAnsi="Times New Roman"/>
          <w:sz w:val="28"/>
          <w:szCs w:val="28"/>
        </w:rPr>
        <w:t>.</w:t>
      </w:r>
      <w:r w:rsidRPr="004C3F37">
        <w:rPr>
          <w:rFonts w:ascii="Times New Roman" w:hAnsi="Times New Roman"/>
          <w:sz w:val="28"/>
          <w:szCs w:val="28"/>
        </w:rPr>
        <w:t>66</w:t>
      </w:r>
      <w:r>
        <w:rPr>
          <w:rFonts w:ascii="Times New Roman" w:hAnsi="Times New Roman"/>
          <w:sz w:val="28"/>
          <w:szCs w:val="28"/>
        </w:rPr>
        <w:t xml:space="preserve"> </w:t>
      </w:r>
      <w:r w:rsidRPr="004C3F37">
        <w:rPr>
          <w:rFonts w:ascii="Times New Roman" w:hAnsi="Times New Roman"/>
          <w:sz w:val="28"/>
          <w:szCs w:val="28"/>
        </w:rPr>
        <w:t>м</w:t>
      </w:r>
      <w:r w:rsidRPr="004C3F37">
        <w:rPr>
          <w:rFonts w:ascii="Times New Roman" w:hAnsi="Times New Roman"/>
          <w:sz w:val="28"/>
          <w:szCs w:val="28"/>
          <w:vertAlign w:val="superscript"/>
        </w:rPr>
        <w:t>3</w:t>
      </w:r>
    </w:p>
    <w:p w:rsidR="00B21C30" w:rsidRDefault="00B21C30" w:rsidP="00357DCD">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sidR="004C3F37">
        <w:rPr>
          <w:rFonts w:ascii="Times New Roman" w:hAnsi="Times New Roman"/>
          <w:sz w:val="28"/>
          <w:szCs w:val="28"/>
        </w:rPr>
        <w:t>ой</w:t>
      </w:r>
      <w:r w:rsidRPr="002C2F1F">
        <w:rPr>
          <w:rFonts w:ascii="Times New Roman" w:hAnsi="Times New Roman"/>
          <w:sz w:val="28"/>
          <w:szCs w:val="28"/>
        </w:rPr>
        <w:t xml:space="preserve"> функци</w:t>
      </w:r>
      <w:r w:rsidR="004C3F37">
        <w:rPr>
          <w:rFonts w:ascii="Times New Roman" w:hAnsi="Times New Roman"/>
          <w:sz w:val="28"/>
          <w:szCs w:val="28"/>
        </w:rPr>
        <w:t>и</w:t>
      </w:r>
      <w:r w:rsidRPr="002C2F1F">
        <w:rPr>
          <w:rFonts w:ascii="Times New Roman" w:hAnsi="Times New Roman"/>
          <w:sz w:val="28"/>
          <w:szCs w:val="28"/>
        </w:rPr>
        <w:t xml:space="preserve"> «</w:t>
      </w:r>
      <w:r w:rsidR="004C3F37" w:rsidRPr="004C3F37">
        <w:rPr>
          <w:rFonts w:ascii="Times New Roman" w:hAnsi="Times New Roman"/>
          <w:sz w:val="28"/>
          <w:szCs w:val="28"/>
        </w:rPr>
        <w:t>Управление процессом предоставления коммунальных ресурсов потребителям</w:t>
      </w:r>
      <w:r w:rsidR="0069753E">
        <w:rPr>
          <w:rFonts w:ascii="Times New Roman" w:hAnsi="Times New Roman"/>
          <w:sz w:val="28"/>
          <w:szCs w:val="28"/>
        </w:rPr>
        <w:t>»</w:t>
      </w:r>
      <w:r w:rsidR="00331961" w:rsidRPr="00331961">
        <w:rPr>
          <w:rFonts w:ascii="Times New Roman" w:hAnsi="Times New Roman"/>
          <w:sz w:val="28"/>
          <w:szCs w:val="28"/>
        </w:rPr>
        <w:t xml:space="preserve"> принимается при условии соответствия выполненного задания одновременно всем критериям оценки.</w:t>
      </w:r>
      <w:r w:rsidRPr="002C2F1F">
        <w:rPr>
          <w:rFonts w:ascii="Times New Roman" w:hAnsi="Times New Roman"/>
          <w:sz w:val="28"/>
          <w:szCs w:val="28"/>
        </w:rPr>
        <w:t xml:space="preserve"> </w:t>
      </w:r>
    </w:p>
    <w:tbl>
      <w:tblPr>
        <w:tblW w:w="0" w:type="auto"/>
        <w:tblLook w:val="04A0" w:firstRow="1" w:lastRow="0" w:firstColumn="1" w:lastColumn="0" w:noHBand="0" w:noVBand="1"/>
      </w:tblPr>
      <w:tblGrid>
        <w:gridCol w:w="9637"/>
      </w:tblGrid>
      <w:tr w:rsidR="0069753E" w:rsidRPr="002C2F1F" w:rsidTr="0069753E">
        <w:tc>
          <w:tcPr>
            <w:tcW w:w="9714" w:type="dxa"/>
          </w:tcPr>
          <w:p w:rsidR="0069753E" w:rsidRPr="002C2F1F" w:rsidRDefault="0069753E" w:rsidP="0069753E">
            <w:pPr>
              <w:spacing w:after="0" w:line="240" w:lineRule="auto"/>
              <w:jc w:val="center"/>
              <w:rPr>
                <w:rFonts w:ascii="Times New Roman" w:hAnsi="Times New Roman"/>
                <w:bCs/>
                <w:sz w:val="28"/>
                <w:szCs w:val="28"/>
                <w:lang w:eastAsia="ru-RU"/>
              </w:rPr>
            </w:pPr>
            <w:r w:rsidRPr="002C2F1F">
              <w:rPr>
                <w:rFonts w:ascii="Times New Roman" w:hAnsi="Times New Roman"/>
                <w:bCs/>
                <w:sz w:val="28"/>
                <w:szCs w:val="28"/>
                <w:lang w:eastAsia="ru-RU"/>
              </w:rPr>
              <w:lastRenderedPageBreak/>
              <w:t xml:space="preserve">ЗАДАНИЕ НА ВЫПОЛНЕНИЕ ТРУДОВЫХ ФУНКЦИЙ, ТРУДОВЫХ </w:t>
            </w:r>
            <w:r w:rsidRPr="002C2F1F">
              <w:rPr>
                <w:rFonts w:ascii="Times New Roman" w:hAnsi="Times New Roman"/>
                <w:bCs/>
                <w:sz w:val="28"/>
                <w:szCs w:val="28"/>
                <w:lang w:eastAsia="ru-RU"/>
              </w:rPr>
              <w:br/>
              <w:t>ДЕЙСТВИЙ В РЕАЛЬНЫХ ИЛИ МОДЕЛЬНЫХ УСЛОВИЯХ</w:t>
            </w:r>
          </w:p>
          <w:p w:rsidR="0069753E" w:rsidRDefault="0069753E" w:rsidP="0069753E">
            <w:pPr>
              <w:spacing w:after="0" w:line="240" w:lineRule="auto"/>
              <w:jc w:val="both"/>
              <w:rPr>
                <w:rFonts w:ascii="Times New Roman" w:hAnsi="Times New Roman"/>
                <w:bCs/>
                <w:sz w:val="28"/>
                <w:szCs w:val="28"/>
                <w:lang w:eastAsia="ru-RU"/>
              </w:rPr>
            </w:pPr>
            <w:r w:rsidRPr="002C2F1F">
              <w:rPr>
                <w:rFonts w:ascii="Times New Roman" w:hAnsi="Times New Roman"/>
                <w:bCs/>
                <w:sz w:val="28"/>
                <w:szCs w:val="28"/>
                <w:lang w:eastAsia="ru-RU"/>
              </w:rPr>
              <w:t xml:space="preserve">Типовое задание № </w:t>
            </w:r>
            <w:r w:rsidR="004C3F37">
              <w:rPr>
                <w:rFonts w:ascii="Times New Roman" w:hAnsi="Times New Roman"/>
                <w:bCs/>
                <w:sz w:val="28"/>
                <w:szCs w:val="28"/>
                <w:lang w:eastAsia="ru-RU"/>
              </w:rPr>
              <w:t>2</w:t>
            </w:r>
            <w:r w:rsidRPr="002C2F1F">
              <w:rPr>
                <w:rFonts w:ascii="Times New Roman" w:hAnsi="Times New Roman"/>
                <w:bCs/>
                <w:sz w:val="28"/>
                <w:szCs w:val="28"/>
                <w:lang w:eastAsia="ru-RU"/>
              </w:rPr>
              <w:t xml:space="preserve"> </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Произведите расчет размера платы потребителю жилого помещения за услуги электроснабжения, предоставленные в декабре.</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Исходные данные</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 xml:space="preserve">Количество проживающих – 1 </w:t>
            </w:r>
            <w:proofErr w:type="gramStart"/>
            <w:r w:rsidRPr="004C3F37">
              <w:rPr>
                <w:rFonts w:ascii="Times New Roman" w:hAnsi="Times New Roman"/>
                <w:b/>
                <w:bCs/>
                <w:sz w:val="28"/>
                <w:szCs w:val="28"/>
                <w:lang w:eastAsia="ru-RU"/>
              </w:rPr>
              <w:t>чел</w:t>
            </w:r>
            <w:proofErr w:type="gramEnd"/>
            <w:r w:rsidRPr="004C3F37">
              <w:rPr>
                <w:rFonts w:ascii="Times New Roman" w:hAnsi="Times New Roman"/>
                <w:b/>
                <w:bCs/>
                <w:sz w:val="28"/>
                <w:szCs w:val="28"/>
                <w:lang w:eastAsia="ru-RU"/>
              </w:rPr>
              <w:t>;</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 xml:space="preserve">Норматив потребления услуг электроснабжения на 1 чел. </w:t>
            </w:r>
            <w:r>
              <w:rPr>
                <w:rFonts w:ascii="Times New Roman" w:hAnsi="Times New Roman"/>
                <w:b/>
                <w:bCs/>
                <w:sz w:val="28"/>
                <w:szCs w:val="28"/>
                <w:lang w:eastAsia="ru-RU"/>
              </w:rPr>
              <w:t>‒</w:t>
            </w:r>
            <w:r w:rsidRPr="004C3F37">
              <w:rPr>
                <w:rFonts w:ascii="Times New Roman" w:hAnsi="Times New Roman"/>
                <w:b/>
                <w:bCs/>
                <w:sz w:val="28"/>
                <w:szCs w:val="28"/>
                <w:lang w:eastAsia="ru-RU"/>
              </w:rPr>
              <w:t xml:space="preserve"> 150</w:t>
            </w:r>
            <w:r>
              <w:rPr>
                <w:rFonts w:ascii="Times New Roman" w:hAnsi="Times New Roman"/>
                <w:b/>
                <w:bCs/>
                <w:sz w:val="28"/>
                <w:szCs w:val="28"/>
                <w:lang w:eastAsia="ru-RU"/>
              </w:rPr>
              <w:t xml:space="preserve"> </w:t>
            </w:r>
            <w:r w:rsidRPr="004C3F37">
              <w:rPr>
                <w:rFonts w:ascii="Times New Roman" w:hAnsi="Times New Roman"/>
                <w:b/>
                <w:bCs/>
                <w:sz w:val="28"/>
                <w:szCs w:val="28"/>
                <w:lang w:eastAsia="ru-RU"/>
              </w:rPr>
              <w:t>кВт.</w:t>
            </w:r>
            <w:r>
              <w:rPr>
                <w:rFonts w:ascii="Times New Roman" w:hAnsi="Times New Roman"/>
                <w:b/>
                <w:bCs/>
                <w:sz w:val="28"/>
                <w:szCs w:val="28"/>
                <w:lang w:eastAsia="ru-RU"/>
              </w:rPr>
              <w:t xml:space="preserve"> </w:t>
            </w:r>
            <w:r w:rsidRPr="004C3F37">
              <w:rPr>
                <w:rFonts w:ascii="Times New Roman" w:hAnsi="Times New Roman"/>
                <w:b/>
                <w:bCs/>
                <w:sz w:val="28"/>
                <w:szCs w:val="28"/>
                <w:lang w:eastAsia="ru-RU"/>
              </w:rPr>
              <w:t>ч</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(акт об отсутствии технической возможности установки индивидуального прибора учета электрической энергии не предоставлен)</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 xml:space="preserve">Период временного отсутствия потребителя (полные календарные дни, не включая день выбытия и день прибытия) </w:t>
            </w:r>
            <w:r>
              <w:rPr>
                <w:rFonts w:ascii="Times New Roman" w:hAnsi="Times New Roman"/>
                <w:b/>
                <w:bCs/>
                <w:sz w:val="28"/>
                <w:szCs w:val="28"/>
                <w:lang w:eastAsia="ru-RU"/>
              </w:rPr>
              <w:t>‒</w:t>
            </w:r>
            <w:r w:rsidRPr="004C3F37">
              <w:rPr>
                <w:rFonts w:ascii="Times New Roman" w:hAnsi="Times New Roman"/>
                <w:b/>
                <w:bCs/>
                <w:sz w:val="28"/>
                <w:szCs w:val="28"/>
                <w:lang w:eastAsia="ru-RU"/>
              </w:rPr>
              <w:t xml:space="preserve"> с 9 по 15 декабря (7 дней)</w:t>
            </w:r>
            <w:r>
              <w:rPr>
                <w:rFonts w:ascii="Times New Roman" w:hAnsi="Times New Roman"/>
                <w:b/>
                <w:bCs/>
                <w:sz w:val="28"/>
                <w:szCs w:val="28"/>
                <w:lang w:eastAsia="ru-RU"/>
              </w:rPr>
              <w:t>.</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Период подачи электрической энергии с напряжением, несоответствую</w:t>
            </w:r>
            <w:r>
              <w:rPr>
                <w:rFonts w:ascii="Times New Roman" w:hAnsi="Times New Roman"/>
                <w:b/>
                <w:bCs/>
                <w:sz w:val="28"/>
                <w:szCs w:val="28"/>
                <w:lang w:eastAsia="ru-RU"/>
              </w:rPr>
              <w:t>щим установленным требованиям ‒</w:t>
            </w:r>
            <w:r w:rsidRPr="004C3F37">
              <w:rPr>
                <w:rFonts w:ascii="Times New Roman" w:hAnsi="Times New Roman"/>
                <w:b/>
                <w:bCs/>
                <w:sz w:val="28"/>
                <w:szCs w:val="28"/>
                <w:lang w:eastAsia="ru-RU"/>
              </w:rPr>
              <w:t xml:space="preserve"> с 1400 17 декабря </w:t>
            </w:r>
            <w:proofErr w:type="gramStart"/>
            <w:r w:rsidRPr="004C3F37">
              <w:rPr>
                <w:rFonts w:ascii="Times New Roman" w:hAnsi="Times New Roman"/>
                <w:b/>
                <w:bCs/>
                <w:sz w:val="28"/>
                <w:szCs w:val="28"/>
                <w:lang w:eastAsia="ru-RU"/>
              </w:rPr>
              <w:t xml:space="preserve">до </w:t>
            </w:r>
            <w:r>
              <w:rPr>
                <w:rFonts w:ascii="Times New Roman" w:hAnsi="Times New Roman"/>
                <w:b/>
                <w:bCs/>
                <w:sz w:val="28"/>
                <w:szCs w:val="28"/>
                <w:lang w:eastAsia="ru-RU"/>
              </w:rPr>
              <w:t xml:space="preserve"> </w:t>
            </w:r>
            <w:r w:rsidRPr="004C3F37">
              <w:rPr>
                <w:rFonts w:ascii="Times New Roman" w:hAnsi="Times New Roman"/>
                <w:b/>
                <w:bCs/>
                <w:sz w:val="28"/>
                <w:szCs w:val="28"/>
                <w:lang w:eastAsia="ru-RU"/>
              </w:rPr>
              <w:t>1900</w:t>
            </w:r>
            <w:proofErr w:type="gramEnd"/>
            <w:r w:rsidRPr="004C3F37">
              <w:rPr>
                <w:rFonts w:ascii="Times New Roman" w:hAnsi="Times New Roman"/>
                <w:b/>
                <w:bCs/>
                <w:sz w:val="28"/>
                <w:szCs w:val="28"/>
                <w:lang w:eastAsia="ru-RU"/>
              </w:rPr>
              <w:t xml:space="preserve"> 17 декабря</w:t>
            </w:r>
            <w:r>
              <w:rPr>
                <w:rFonts w:ascii="Times New Roman" w:hAnsi="Times New Roman"/>
                <w:b/>
                <w:bCs/>
                <w:sz w:val="28"/>
                <w:szCs w:val="28"/>
                <w:lang w:eastAsia="ru-RU"/>
              </w:rPr>
              <w:t>.</w:t>
            </w:r>
          </w:p>
          <w:p w:rsidR="004C3F37" w:rsidRPr="004C3F37" w:rsidRDefault="004C3F37" w:rsidP="004C3F37">
            <w:pPr>
              <w:spacing w:after="0" w:line="240" w:lineRule="auto"/>
              <w:jc w:val="both"/>
              <w:rPr>
                <w:rFonts w:ascii="Times New Roman" w:hAnsi="Times New Roman"/>
                <w:b/>
                <w:bCs/>
                <w:sz w:val="28"/>
                <w:szCs w:val="28"/>
                <w:lang w:eastAsia="ru-RU"/>
              </w:rPr>
            </w:pPr>
            <w:r w:rsidRPr="004C3F37">
              <w:rPr>
                <w:rFonts w:ascii="Times New Roman" w:hAnsi="Times New Roman"/>
                <w:b/>
                <w:bCs/>
                <w:sz w:val="28"/>
                <w:szCs w:val="28"/>
                <w:lang w:eastAsia="ru-RU"/>
              </w:rPr>
              <w:t xml:space="preserve">Тариф на электрическую энергию </w:t>
            </w:r>
            <w:r>
              <w:rPr>
                <w:rFonts w:ascii="Times New Roman" w:hAnsi="Times New Roman"/>
                <w:b/>
                <w:bCs/>
                <w:sz w:val="28"/>
                <w:szCs w:val="28"/>
                <w:lang w:eastAsia="ru-RU"/>
              </w:rPr>
              <w:t>‒</w:t>
            </w:r>
            <w:r w:rsidRPr="004C3F37">
              <w:rPr>
                <w:rFonts w:ascii="Times New Roman" w:hAnsi="Times New Roman"/>
                <w:b/>
                <w:bCs/>
                <w:sz w:val="28"/>
                <w:szCs w:val="28"/>
                <w:lang w:eastAsia="ru-RU"/>
              </w:rPr>
              <w:t xml:space="preserve"> 2 руб./кВт</w:t>
            </w:r>
            <w:r w:rsidR="00F14551">
              <w:rPr>
                <w:rFonts w:ascii="Times New Roman" w:hAnsi="Times New Roman"/>
                <w:b/>
                <w:bCs/>
                <w:sz w:val="28"/>
                <w:szCs w:val="28"/>
                <w:lang w:eastAsia="ru-RU"/>
              </w:rPr>
              <w:t xml:space="preserve"> </w:t>
            </w:r>
            <w:r w:rsidRPr="004C3F37">
              <w:rPr>
                <w:rFonts w:ascii="Times New Roman" w:hAnsi="Times New Roman"/>
                <w:b/>
                <w:bCs/>
                <w:sz w:val="28"/>
                <w:szCs w:val="28"/>
                <w:lang w:eastAsia="ru-RU"/>
              </w:rPr>
              <w:t>ч</w:t>
            </w:r>
          </w:p>
          <w:p w:rsidR="0069753E" w:rsidRPr="002C2F1F" w:rsidRDefault="004C3F37" w:rsidP="004C3F37">
            <w:pPr>
              <w:spacing w:after="0" w:line="240" w:lineRule="auto"/>
              <w:jc w:val="both"/>
              <w:rPr>
                <w:rFonts w:ascii="Times New Roman" w:hAnsi="Times New Roman"/>
                <w:b/>
                <w:bCs/>
                <w:sz w:val="28"/>
                <w:szCs w:val="28"/>
                <w:lang w:eastAsia="ru-RU"/>
              </w:rPr>
            </w:pPr>
            <w:proofErr w:type="spellStart"/>
            <w:r w:rsidRPr="004C3F37">
              <w:rPr>
                <w:rFonts w:ascii="Times New Roman" w:hAnsi="Times New Roman"/>
                <w:b/>
                <w:bCs/>
                <w:sz w:val="28"/>
                <w:szCs w:val="28"/>
                <w:lang w:eastAsia="ru-RU"/>
              </w:rPr>
              <w:t>К</w:t>
            </w:r>
            <w:r w:rsidRPr="004C3F37">
              <w:rPr>
                <w:rFonts w:ascii="Times New Roman" w:hAnsi="Times New Roman"/>
                <w:b/>
                <w:bCs/>
                <w:sz w:val="28"/>
                <w:szCs w:val="28"/>
                <w:vertAlign w:val="subscript"/>
                <w:lang w:eastAsia="ru-RU"/>
              </w:rPr>
              <w:t>пов</w:t>
            </w:r>
            <w:proofErr w:type="spellEnd"/>
            <w:r w:rsidRPr="004C3F37">
              <w:rPr>
                <w:rFonts w:ascii="Times New Roman" w:hAnsi="Times New Roman"/>
                <w:b/>
                <w:bCs/>
                <w:sz w:val="28"/>
                <w:szCs w:val="28"/>
                <w:lang w:eastAsia="ru-RU"/>
              </w:rPr>
              <w:t xml:space="preserve"> – 1</w:t>
            </w:r>
            <w:r>
              <w:rPr>
                <w:rFonts w:ascii="Times New Roman" w:hAnsi="Times New Roman"/>
                <w:b/>
                <w:bCs/>
                <w:sz w:val="28"/>
                <w:szCs w:val="28"/>
                <w:lang w:eastAsia="ru-RU"/>
              </w:rPr>
              <w:t>.</w:t>
            </w:r>
            <w:r w:rsidRPr="004C3F37">
              <w:rPr>
                <w:rFonts w:ascii="Times New Roman" w:hAnsi="Times New Roman"/>
                <w:b/>
                <w:bCs/>
                <w:sz w:val="28"/>
                <w:szCs w:val="28"/>
                <w:lang w:eastAsia="ru-RU"/>
              </w:rPr>
              <w:t>5</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69753E" w:rsidRPr="002C2F1F" w:rsidTr="0069753E">
              <w:tc>
                <w:tcPr>
                  <w:tcW w:w="396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Pr>
                      <w:rFonts w:ascii="Times New Roman" w:eastAsia="Calibri" w:hAnsi="Times New Roman"/>
                      <w:bCs/>
                      <w:sz w:val="28"/>
                      <w:szCs w:val="28"/>
                    </w:rPr>
                    <w:t>ст</w:t>
                  </w:r>
                  <w:r w:rsidRPr="002C2F1F">
                    <w:rPr>
                      <w:rFonts w:ascii="Times New Roman" w:eastAsia="Calibri" w:hAnsi="Times New Roman"/>
                      <w:bCs/>
                      <w:sz w:val="28"/>
                      <w:szCs w:val="28"/>
                    </w:rPr>
                    <w:t>вие которым проводится оценка квалификации</w:t>
                  </w:r>
                </w:p>
              </w:tc>
              <w:tc>
                <w:tcPr>
                  <w:tcW w:w="553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 xml:space="preserve">Критерии оценки </w:t>
                  </w:r>
                </w:p>
              </w:tc>
            </w:tr>
            <w:tr w:rsidR="0069753E" w:rsidRPr="002C2F1F" w:rsidTr="0069753E">
              <w:tc>
                <w:tcPr>
                  <w:tcW w:w="396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1</w:t>
                  </w:r>
                </w:p>
              </w:tc>
              <w:tc>
                <w:tcPr>
                  <w:tcW w:w="5534" w:type="dxa"/>
                </w:tcPr>
                <w:p w:rsidR="0069753E" w:rsidRPr="002C2F1F" w:rsidRDefault="0069753E" w:rsidP="0069753E">
                  <w:pPr>
                    <w:spacing w:after="0" w:line="240" w:lineRule="auto"/>
                    <w:jc w:val="center"/>
                    <w:rPr>
                      <w:rFonts w:ascii="Times New Roman" w:eastAsia="Calibri" w:hAnsi="Times New Roman"/>
                      <w:bCs/>
                      <w:sz w:val="28"/>
                      <w:szCs w:val="28"/>
                    </w:rPr>
                  </w:pPr>
                </w:p>
              </w:tc>
            </w:tr>
            <w:tr w:rsidR="0069753E" w:rsidRPr="002C2F1F" w:rsidTr="0069753E">
              <w:trPr>
                <w:trHeight w:val="442"/>
              </w:trPr>
              <w:tc>
                <w:tcPr>
                  <w:tcW w:w="3964" w:type="dxa"/>
                  <w:vMerge w:val="restart"/>
                </w:tcPr>
                <w:p w:rsidR="0069753E" w:rsidRDefault="0069753E" w:rsidP="0069753E">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А/01.</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Формирование</w:t>
                  </w:r>
                  <w:proofErr w:type="gramEnd"/>
                  <w:r w:rsidRPr="00786D32">
                    <w:rPr>
                      <w:rFonts w:ascii="Times New Roman" w:hAnsi="Times New Roman"/>
                      <w:i/>
                      <w:sz w:val="28"/>
                      <w:szCs w:val="28"/>
                    </w:rPr>
                    <w:t xml:space="preserve"> и актуализация базы данных о потребителях коммунальных ресурсов</w:t>
                  </w:r>
                </w:p>
                <w:p w:rsidR="0069753E" w:rsidRPr="00786D32" w:rsidRDefault="0069753E" w:rsidP="0069753E">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sidRPr="00577906">
                    <w:rPr>
                      <w:rFonts w:ascii="Times New Roman" w:hAnsi="Times New Roman"/>
                      <w:b/>
                      <w:sz w:val="28"/>
                      <w:szCs w:val="28"/>
                    </w:rPr>
                    <w:t xml:space="preserve">1 </w:t>
                  </w:r>
                  <w:r>
                    <w:rPr>
                      <w:rFonts w:ascii="Times New Roman" w:hAnsi="Times New Roman"/>
                      <w:sz w:val="28"/>
                      <w:szCs w:val="28"/>
                    </w:rPr>
                    <w:t xml:space="preserve"> </w:t>
                  </w:r>
                  <w:r w:rsidRPr="00786D32">
                    <w:rPr>
                      <w:rFonts w:ascii="Times New Roman" w:hAnsi="Times New Roman"/>
                      <w:sz w:val="28"/>
                      <w:szCs w:val="28"/>
                    </w:rPr>
                    <w:t>Осуществление</w:t>
                  </w:r>
                  <w:proofErr w:type="gramEnd"/>
                  <w:r w:rsidRPr="00786D32">
                    <w:rPr>
                      <w:rFonts w:ascii="Times New Roman" w:hAnsi="Times New Roman"/>
                      <w:sz w:val="28"/>
                      <w:szCs w:val="28"/>
                    </w:rPr>
                    <w:t xml:space="preserve"> сбора и систематизации информации о потребителях коммунальных ресурсов</w:t>
                  </w:r>
                </w:p>
                <w:p w:rsidR="0069753E" w:rsidRPr="002C2F1F" w:rsidRDefault="0069753E" w:rsidP="0069753E">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Pr>
                      <w:rFonts w:ascii="Times New Roman" w:hAnsi="Times New Roman"/>
                      <w:b/>
                      <w:sz w:val="28"/>
                      <w:szCs w:val="28"/>
                    </w:rPr>
                    <w:t>5</w:t>
                  </w:r>
                  <w:r w:rsidRPr="00577906">
                    <w:rPr>
                      <w:rFonts w:ascii="Times New Roman" w:hAnsi="Times New Roman"/>
                      <w:b/>
                      <w:sz w:val="28"/>
                      <w:szCs w:val="28"/>
                    </w:rPr>
                    <w:t xml:space="preserve"> </w:t>
                  </w:r>
                  <w:r>
                    <w:rPr>
                      <w:rFonts w:ascii="Times New Roman" w:hAnsi="Times New Roman"/>
                      <w:sz w:val="28"/>
                      <w:szCs w:val="28"/>
                    </w:rPr>
                    <w:t xml:space="preserve"> </w:t>
                  </w:r>
                  <w:r w:rsidRPr="00786D32">
                    <w:rPr>
                      <w:rFonts w:ascii="Times New Roman" w:hAnsi="Times New Roman"/>
                      <w:sz w:val="28"/>
                      <w:szCs w:val="28"/>
                    </w:rPr>
                    <w:t>Оформление</w:t>
                  </w:r>
                  <w:proofErr w:type="gramEnd"/>
                  <w:r w:rsidRPr="00786D32">
                    <w:rPr>
                      <w:rFonts w:ascii="Times New Roman" w:hAnsi="Times New Roman"/>
                      <w:sz w:val="28"/>
                      <w:szCs w:val="28"/>
                    </w:rPr>
                    <w:t xml:space="preserve"> необходимых документов при обнаружении самовольного или неучтенного потребления коммунальных ресурсов</w:t>
                  </w:r>
                </w:p>
                <w:p w:rsidR="0069753E" w:rsidRDefault="0069753E" w:rsidP="0069753E">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2</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Контроль</w:t>
                  </w:r>
                  <w:proofErr w:type="gramEnd"/>
                  <w:r w:rsidRPr="00786D32">
                    <w:rPr>
                      <w:rFonts w:ascii="Times New Roman" w:hAnsi="Times New Roman"/>
                      <w:i/>
                      <w:sz w:val="28"/>
                      <w:szCs w:val="28"/>
                    </w:rPr>
                    <w:t>, учет и регулирование отпуска коммунальных ресурсов потребителям</w:t>
                  </w:r>
                </w:p>
                <w:p w:rsidR="0069753E" w:rsidRDefault="0069753E" w:rsidP="0069753E">
                  <w:pPr>
                    <w:pStyle w:val="-11"/>
                    <w:ind w:left="0"/>
                    <w:jc w:val="both"/>
                    <w:rPr>
                      <w:szCs w:val="28"/>
                    </w:rPr>
                  </w:pPr>
                  <w:r>
                    <w:rPr>
                      <w:b/>
                      <w:szCs w:val="28"/>
                    </w:rPr>
                    <w:lastRenderedPageBreak/>
                    <w:t xml:space="preserve">ТД2 </w:t>
                  </w:r>
                  <w:r w:rsidRPr="00786D32">
                    <w:rPr>
                      <w:szCs w:val="28"/>
                    </w:rPr>
                    <w:t>Анализ степени оснащения приборами учета узлов отпуска коммунальных ресурсов потребителям</w:t>
                  </w:r>
                </w:p>
                <w:p w:rsidR="0069753E" w:rsidRDefault="0069753E" w:rsidP="0069753E">
                  <w:pPr>
                    <w:pStyle w:val="-11"/>
                    <w:ind w:left="0"/>
                    <w:jc w:val="both"/>
                    <w:rPr>
                      <w:szCs w:val="28"/>
                    </w:rPr>
                  </w:pPr>
                  <w:r w:rsidRPr="0068259C">
                    <w:rPr>
                      <w:b/>
                      <w:szCs w:val="28"/>
                    </w:rPr>
                    <w:t>ТД</w:t>
                  </w:r>
                  <w:r>
                    <w:rPr>
                      <w:b/>
                      <w:szCs w:val="28"/>
                    </w:rPr>
                    <w:t>6</w:t>
                  </w:r>
                  <w:r>
                    <w:rPr>
                      <w:szCs w:val="28"/>
                    </w:rPr>
                    <w:t xml:space="preserve"> </w:t>
                  </w:r>
                  <w:r w:rsidRPr="00F214AE">
                    <w:rPr>
                      <w:szCs w:val="28"/>
                    </w:rPr>
                    <w:t>Оформление необходимых документов о времени прекращения подачи коммунальных ресурсов и времени локализации неисправности в инженерных системах и оборудовании</w:t>
                  </w:r>
                </w:p>
                <w:p w:rsidR="0069753E" w:rsidRPr="002C2F1F" w:rsidRDefault="0069753E" w:rsidP="0069753E">
                  <w:pPr>
                    <w:pStyle w:val="-11"/>
                    <w:ind w:left="0"/>
                    <w:jc w:val="both"/>
                    <w:rPr>
                      <w:szCs w:val="28"/>
                    </w:rPr>
                  </w:pPr>
                  <w:r w:rsidRPr="00F214AE">
                    <w:rPr>
                      <w:b/>
                      <w:szCs w:val="28"/>
                    </w:rPr>
                    <w:t>ТД7</w:t>
                  </w:r>
                  <w:r>
                    <w:rPr>
                      <w:szCs w:val="28"/>
                    </w:rPr>
                    <w:t xml:space="preserve"> </w:t>
                  </w:r>
                  <w:r w:rsidRPr="00F214AE">
                    <w:rPr>
                      <w:szCs w:val="28"/>
                    </w:rPr>
                    <w:t>Составление актов о нарушении абонентами правил пользования коммунальными ресурсами</w:t>
                  </w:r>
                </w:p>
                <w:p w:rsidR="0069753E" w:rsidRDefault="0069753E" w:rsidP="0069753E">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3</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F214AE">
                    <w:rPr>
                      <w:rFonts w:ascii="Times New Roman" w:hAnsi="Times New Roman"/>
                      <w:i/>
                      <w:sz w:val="28"/>
                      <w:szCs w:val="28"/>
                    </w:rPr>
                    <w:t>Организация</w:t>
                  </w:r>
                  <w:proofErr w:type="gramEnd"/>
                  <w:r w:rsidRPr="00F214AE">
                    <w:rPr>
                      <w:rFonts w:ascii="Times New Roman" w:hAnsi="Times New Roman"/>
                      <w:i/>
                      <w:sz w:val="28"/>
                      <w:szCs w:val="28"/>
                    </w:rPr>
                    <w:t xml:space="preserve"> предоставления коммунальных ресурсов потребителям</w:t>
                  </w:r>
                </w:p>
                <w:p w:rsidR="0069753E" w:rsidRDefault="0069753E" w:rsidP="0069753E">
                  <w:pPr>
                    <w:pStyle w:val="-11"/>
                    <w:ind w:left="0"/>
                    <w:jc w:val="both"/>
                    <w:rPr>
                      <w:bCs/>
                      <w:szCs w:val="28"/>
                    </w:rPr>
                  </w:pPr>
                  <w:r w:rsidRPr="00F214AE">
                    <w:rPr>
                      <w:b/>
                      <w:bCs/>
                      <w:szCs w:val="28"/>
                    </w:rPr>
                    <w:t>ТД4</w:t>
                  </w:r>
                  <w:r>
                    <w:rPr>
                      <w:bCs/>
                      <w:szCs w:val="28"/>
                    </w:rPr>
                    <w:t xml:space="preserve"> </w:t>
                  </w:r>
                  <w:r w:rsidRPr="00F214AE">
                    <w:rPr>
                      <w:bCs/>
                      <w:szCs w:val="28"/>
                    </w:rPr>
                    <w:t>Расчет задолженности за потребленные коммунальные ресурсы, начисление штрафных санкций за просрочку платежей</w:t>
                  </w:r>
                </w:p>
                <w:p w:rsidR="0069753E" w:rsidRPr="0069753E" w:rsidRDefault="0069753E" w:rsidP="0069753E">
                  <w:pPr>
                    <w:spacing w:after="0" w:line="240" w:lineRule="auto"/>
                    <w:jc w:val="both"/>
                    <w:rPr>
                      <w:rFonts w:ascii="Times New Roman" w:hAnsi="Times New Roman"/>
                      <w:bCs/>
                      <w:sz w:val="28"/>
                      <w:szCs w:val="28"/>
                      <w:lang w:eastAsia="ru-RU"/>
                    </w:rPr>
                  </w:pPr>
                  <w:r w:rsidRPr="0069753E">
                    <w:rPr>
                      <w:rFonts w:ascii="Times New Roman" w:hAnsi="Times New Roman"/>
                      <w:b/>
                      <w:bCs/>
                      <w:sz w:val="28"/>
                      <w:szCs w:val="28"/>
                    </w:rPr>
                    <w:t>ТД6</w:t>
                  </w:r>
                  <w:r w:rsidRPr="0069753E">
                    <w:rPr>
                      <w:rFonts w:ascii="Times New Roman" w:hAnsi="Times New Roman"/>
                      <w:bCs/>
                      <w:sz w:val="28"/>
                      <w:szCs w:val="28"/>
                    </w:rPr>
                    <w:t xml:space="preserve"> Оформление документов по сверке показаний приборов учета абонентов и ресурсоснабжающих организаций</w:t>
                  </w:r>
                </w:p>
              </w:tc>
              <w:tc>
                <w:tcPr>
                  <w:tcW w:w="5534" w:type="dxa"/>
                  <w:vMerge w:val="restart"/>
                </w:tcPr>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r w:rsidRPr="0069753E">
                    <w:rPr>
                      <w:rFonts w:ascii="Times New Roman" w:hAnsi="Times New Roman"/>
                      <w:bCs/>
                      <w:sz w:val="28"/>
                      <w:szCs w:val="28"/>
                      <w:lang w:eastAsia="ru-RU"/>
                    </w:rPr>
                    <w:t xml:space="preserve">Соответствие </w:t>
                  </w:r>
                  <w:r>
                    <w:rPr>
                      <w:rFonts w:ascii="Times New Roman" w:hAnsi="Times New Roman"/>
                      <w:bCs/>
                      <w:sz w:val="28"/>
                      <w:szCs w:val="28"/>
                      <w:lang w:eastAsia="ru-RU"/>
                    </w:rPr>
                    <w:t>решения правильному ответу: 345.</w:t>
                  </w:r>
                  <w:r w:rsidRPr="0069753E">
                    <w:rPr>
                      <w:rFonts w:ascii="Times New Roman" w:hAnsi="Times New Roman"/>
                      <w:bCs/>
                      <w:sz w:val="28"/>
                      <w:szCs w:val="28"/>
                      <w:lang w:eastAsia="ru-RU"/>
                    </w:rPr>
                    <w:t>02 руб.</w:t>
                  </w:r>
                </w:p>
                <w:p w:rsidR="0069753E" w:rsidRPr="002C2F1F" w:rsidRDefault="0069753E" w:rsidP="0069753E">
                  <w:pPr>
                    <w:spacing w:after="0" w:line="240" w:lineRule="auto"/>
                    <w:jc w:val="center"/>
                    <w:rPr>
                      <w:rFonts w:ascii="Times New Roman" w:hAnsi="Times New Roman"/>
                      <w:bCs/>
                      <w:sz w:val="28"/>
                      <w:szCs w:val="28"/>
                      <w:lang w:eastAsia="ru-RU"/>
                    </w:rPr>
                  </w:pPr>
                  <w:r w:rsidRPr="00577906">
                    <w:rPr>
                      <w:rFonts w:ascii="Times New Roman" w:hAnsi="Times New Roman"/>
                      <w:bCs/>
                      <w:sz w:val="28"/>
                      <w:szCs w:val="28"/>
                      <w:lang w:eastAsia="ru-RU"/>
                    </w:rPr>
                    <w:t>Критериальное значение – да/нет</w:t>
                  </w:r>
                </w:p>
              </w:tc>
            </w:tr>
            <w:tr w:rsidR="0069753E" w:rsidRPr="002C2F1F" w:rsidTr="0069753E">
              <w:trPr>
                <w:trHeight w:val="322"/>
              </w:trPr>
              <w:tc>
                <w:tcPr>
                  <w:tcW w:w="3964" w:type="dxa"/>
                  <w:vMerge/>
                </w:tcPr>
                <w:p w:rsidR="0069753E" w:rsidRPr="002C2F1F" w:rsidRDefault="0069753E" w:rsidP="0069753E">
                  <w:pPr>
                    <w:spacing w:after="0" w:line="240" w:lineRule="auto"/>
                    <w:rPr>
                      <w:rFonts w:ascii="Times New Roman" w:eastAsia="Calibri" w:hAnsi="Times New Roman"/>
                      <w:bCs/>
                      <w:i/>
                      <w:sz w:val="28"/>
                      <w:szCs w:val="28"/>
                    </w:rPr>
                  </w:pPr>
                </w:p>
              </w:tc>
              <w:tc>
                <w:tcPr>
                  <w:tcW w:w="5534" w:type="dxa"/>
                  <w:vMerge/>
                </w:tcPr>
                <w:p w:rsidR="0069753E" w:rsidRPr="002C2F1F" w:rsidRDefault="0069753E" w:rsidP="0069753E">
                  <w:pPr>
                    <w:spacing w:after="0" w:line="240" w:lineRule="auto"/>
                    <w:jc w:val="both"/>
                    <w:rPr>
                      <w:rFonts w:ascii="Times New Roman" w:eastAsia="Calibri" w:hAnsi="Times New Roman"/>
                      <w:sz w:val="28"/>
                      <w:szCs w:val="28"/>
                    </w:rPr>
                  </w:pPr>
                </w:p>
              </w:tc>
            </w:tr>
          </w:tbl>
          <w:p w:rsidR="0069753E" w:rsidRPr="002C2F1F" w:rsidRDefault="0069753E" w:rsidP="0069753E">
            <w:pPr>
              <w:jc w:val="both"/>
              <w:rPr>
                <w:rFonts w:ascii="Times New Roman" w:hAnsi="Times New Roman"/>
                <w:bCs/>
                <w:sz w:val="28"/>
                <w:szCs w:val="28"/>
                <w:lang w:eastAsia="ru-RU"/>
              </w:rPr>
            </w:pPr>
          </w:p>
        </w:tc>
      </w:tr>
    </w:tbl>
    <w:p w:rsidR="0069753E" w:rsidRPr="002C2F1F" w:rsidRDefault="0069753E" w:rsidP="0069753E">
      <w:pPr>
        <w:spacing w:before="240" w:after="0"/>
        <w:jc w:val="both"/>
        <w:rPr>
          <w:rFonts w:ascii="Times New Roman" w:hAnsi="Times New Roman"/>
          <w:sz w:val="28"/>
          <w:szCs w:val="28"/>
        </w:rPr>
      </w:pPr>
      <w:r w:rsidRPr="002C2F1F">
        <w:rPr>
          <w:rFonts w:ascii="Times New Roman" w:hAnsi="Times New Roman"/>
          <w:bCs/>
          <w:i/>
          <w:sz w:val="28"/>
          <w:szCs w:val="28"/>
          <w:u w:val="single"/>
          <w:lang w:eastAsia="ru-RU"/>
        </w:rPr>
        <w:lastRenderedPageBreak/>
        <w:t>Условия выполнения задания</w:t>
      </w:r>
    </w:p>
    <w:p w:rsidR="0069753E" w:rsidRPr="002C2F1F" w:rsidRDefault="0069753E" w:rsidP="0069753E">
      <w:pPr>
        <w:spacing w:before="120" w:after="0"/>
        <w:jc w:val="both"/>
        <w:rPr>
          <w:rFonts w:ascii="Times New Roman" w:hAnsi="Times New Roman"/>
          <w:sz w:val="28"/>
          <w:szCs w:val="28"/>
        </w:rPr>
      </w:pPr>
      <w:r w:rsidRPr="002C2F1F">
        <w:rPr>
          <w:rFonts w:ascii="Times New Roman" w:hAnsi="Times New Roman"/>
          <w:sz w:val="28"/>
          <w:szCs w:val="28"/>
        </w:rPr>
        <w:t xml:space="preserve">1. Место (время) выполнения задания: </w:t>
      </w:r>
      <w:r>
        <w:rPr>
          <w:rFonts w:ascii="Times New Roman" w:hAnsi="Times New Roman"/>
          <w:sz w:val="28"/>
          <w:szCs w:val="28"/>
        </w:rPr>
        <w:t>ЦОК</w:t>
      </w:r>
    </w:p>
    <w:p w:rsidR="0069753E" w:rsidRPr="002C2F1F" w:rsidRDefault="0069753E" w:rsidP="0069753E">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Pr>
          <w:rFonts w:ascii="Times New Roman" w:hAnsi="Times New Roman"/>
          <w:sz w:val="28"/>
          <w:szCs w:val="28"/>
        </w:rPr>
        <w:t>90 мин.</w:t>
      </w:r>
    </w:p>
    <w:p w:rsidR="0069753E" w:rsidRDefault="0069753E" w:rsidP="0069753E">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компьютером</w:t>
      </w:r>
      <w:r>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 xml:space="preserve"> нормативно-правовой базой системы «Консультант+» или иной аналогичной</w:t>
      </w:r>
    </w:p>
    <w:p w:rsidR="004C3F37" w:rsidRDefault="004C3F37" w:rsidP="004C3F37">
      <w:pPr>
        <w:pStyle w:val="a3"/>
        <w:spacing w:after="0"/>
        <w:jc w:val="both"/>
        <w:rPr>
          <w:rFonts w:ascii="Times New Roman" w:hAnsi="Times New Roman"/>
          <w:sz w:val="28"/>
          <w:szCs w:val="28"/>
        </w:rPr>
      </w:pPr>
    </w:p>
    <w:p w:rsidR="0069753E" w:rsidRPr="004C3F37" w:rsidRDefault="004C3F37" w:rsidP="004C3F37">
      <w:pPr>
        <w:spacing w:before="240" w:after="0"/>
        <w:jc w:val="both"/>
        <w:rPr>
          <w:rFonts w:ascii="Times New Roman" w:hAnsi="Times New Roman"/>
          <w:i/>
          <w:sz w:val="28"/>
          <w:szCs w:val="28"/>
          <w:u w:val="single"/>
        </w:rPr>
      </w:pPr>
      <w:r w:rsidRPr="004C3F37">
        <w:rPr>
          <w:rFonts w:ascii="Times New Roman" w:hAnsi="Times New Roman"/>
          <w:i/>
          <w:sz w:val="28"/>
          <w:szCs w:val="28"/>
          <w:u w:val="single"/>
        </w:rPr>
        <w:t xml:space="preserve">Ключ к решению практического задания </w:t>
      </w:r>
      <w:r>
        <w:rPr>
          <w:rFonts w:ascii="Times New Roman" w:hAnsi="Times New Roman"/>
          <w:i/>
          <w:sz w:val="28"/>
          <w:szCs w:val="28"/>
          <w:u w:val="single"/>
        </w:rPr>
        <w:t>2</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Продолжительность отклонения напряжения в расчетном периоде – 5 часов</w:t>
      </w:r>
      <w:r>
        <w:rPr>
          <w:rFonts w:ascii="Times New Roman" w:hAnsi="Times New Roman"/>
          <w:sz w:val="28"/>
          <w:szCs w:val="28"/>
        </w:rPr>
        <w:t>.</w:t>
      </w:r>
    </w:p>
    <w:p w:rsid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 xml:space="preserve">Размер платы за услуги электроснабжения:  </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lastRenderedPageBreak/>
        <w:t>150 кВт</w:t>
      </w:r>
      <w:r>
        <w:rPr>
          <w:rFonts w:ascii="Times New Roman" w:hAnsi="Times New Roman"/>
          <w:sz w:val="28"/>
          <w:szCs w:val="28"/>
        </w:rPr>
        <w:t xml:space="preserve"> </w:t>
      </w:r>
      <w:r w:rsidRPr="004C3F37">
        <w:rPr>
          <w:rFonts w:ascii="Times New Roman" w:hAnsi="Times New Roman"/>
          <w:sz w:val="28"/>
          <w:szCs w:val="28"/>
        </w:rPr>
        <w:t xml:space="preserve">ч </w:t>
      </w:r>
      <w:r>
        <w:rPr>
          <w:rFonts w:ascii="Times New Roman" w:hAnsi="Times New Roman"/>
          <w:sz w:val="28"/>
          <w:szCs w:val="28"/>
        </w:rPr>
        <w:t>*</w:t>
      </w:r>
      <w:r w:rsidRPr="004C3F37">
        <w:rPr>
          <w:rFonts w:ascii="Times New Roman" w:hAnsi="Times New Roman"/>
          <w:sz w:val="28"/>
          <w:szCs w:val="28"/>
        </w:rPr>
        <w:t xml:space="preserve"> 2 руб. = 300 руб.</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Размер платы снижается на 0</w:t>
      </w:r>
      <w:r>
        <w:rPr>
          <w:rFonts w:ascii="Times New Roman" w:hAnsi="Times New Roman"/>
          <w:sz w:val="28"/>
          <w:szCs w:val="28"/>
        </w:rPr>
        <w:t>.</w:t>
      </w:r>
      <w:r w:rsidRPr="004C3F37">
        <w:rPr>
          <w:rFonts w:ascii="Times New Roman" w:hAnsi="Times New Roman"/>
          <w:sz w:val="28"/>
          <w:szCs w:val="28"/>
        </w:rPr>
        <w:t>15% за каждый час снабжения электрической энергией ненадлежащего качества в соответствии с п.10 Приложения № 1 к Правилам №</w:t>
      </w:r>
      <w:r>
        <w:rPr>
          <w:rFonts w:ascii="Times New Roman" w:hAnsi="Times New Roman"/>
          <w:sz w:val="28"/>
          <w:szCs w:val="28"/>
        </w:rPr>
        <w:t xml:space="preserve"> </w:t>
      </w:r>
      <w:r w:rsidRPr="004C3F37">
        <w:rPr>
          <w:rFonts w:ascii="Times New Roman" w:hAnsi="Times New Roman"/>
          <w:sz w:val="28"/>
          <w:szCs w:val="28"/>
        </w:rPr>
        <w:t>354:</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 xml:space="preserve">300 </w:t>
      </w:r>
      <w:r>
        <w:rPr>
          <w:rFonts w:ascii="Times New Roman" w:hAnsi="Times New Roman"/>
          <w:sz w:val="28"/>
          <w:szCs w:val="28"/>
        </w:rPr>
        <w:t>*</w:t>
      </w:r>
      <w:r w:rsidRPr="004C3F37">
        <w:rPr>
          <w:rFonts w:ascii="Times New Roman" w:hAnsi="Times New Roman"/>
          <w:sz w:val="28"/>
          <w:szCs w:val="28"/>
        </w:rPr>
        <w:t xml:space="preserve"> 0</w:t>
      </w:r>
      <w:r>
        <w:rPr>
          <w:rFonts w:ascii="Times New Roman" w:hAnsi="Times New Roman"/>
          <w:sz w:val="28"/>
          <w:szCs w:val="28"/>
        </w:rPr>
        <w:t>.</w:t>
      </w:r>
      <w:r w:rsidRPr="004C3F37">
        <w:rPr>
          <w:rFonts w:ascii="Times New Roman" w:hAnsi="Times New Roman"/>
          <w:sz w:val="28"/>
          <w:szCs w:val="28"/>
        </w:rPr>
        <w:t xml:space="preserve">15% </w:t>
      </w:r>
      <w:r>
        <w:rPr>
          <w:rFonts w:ascii="Times New Roman" w:hAnsi="Times New Roman"/>
          <w:sz w:val="28"/>
          <w:szCs w:val="28"/>
        </w:rPr>
        <w:t>*</w:t>
      </w:r>
      <w:r w:rsidRPr="004C3F37">
        <w:rPr>
          <w:rFonts w:ascii="Times New Roman" w:hAnsi="Times New Roman"/>
          <w:sz w:val="28"/>
          <w:szCs w:val="28"/>
        </w:rPr>
        <w:t xml:space="preserve"> 5 часов = 2</w:t>
      </w:r>
      <w:r>
        <w:rPr>
          <w:rFonts w:ascii="Times New Roman" w:hAnsi="Times New Roman"/>
          <w:sz w:val="28"/>
          <w:szCs w:val="28"/>
        </w:rPr>
        <w:t>.</w:t>
      </w:r>
      <w:r w:rsidRPr="004C3F37">
        <w:rPr>
          <w:rFonts w:ascii="Times New Roman" w:hAnsi="Times New Roman"/>
          <w:sz w:val="28"/>
          <w:szCs w:val="28"/>
        </w:rPr>
        <w:t>25 руб.</w:t>
      </w:r>
    </w:p>
    <w:p w:rsid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 xml:space="preserve">Размер платы за временное отсутствие составит: </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 xml:space="preserve">300 руб./ 31 </w:t>
      </w:r>
      <w:proofErr w:type="spellStart"/>
      <w:r w:rsidRPr="004C3F37">
        <w:rPr>
          <w:rFonts w:ascii="Times New Roman" w:hAnsi="Times New Roman"/>
          <w:sz w:val="28"/>
          <w:szCs w:val="28"/>
        </w:rPr>
        <w:t>дн</w:t>
      </w:r>
      <w:proofErr w:type="spellEnd"/>
      <w:r w:rsidRPr="004C3F37">
        <w:rPr>
          <w:rFonts w:ascii="Times New Roman" w:hAnsi="Times New Roman"/>
          <w:sz w:val="28"/>
          <w:szCs w:val="28"/>
        </w:rPr>
        <w:t xml:space="preserve">. </w:t>
      </w:r>
      <w:r>
        <w:rPr>
          <w:rFonts w:ascii="Times New Roman" w:hAnsi="Times New Roman"/>
          <w:sz w:val="28"/>
          <w:szCs w:val="28"/>
        </w:rPr>
        <w:t>*</w:t>
      </w:r>
      <w:r w:rsidRPr="004C3F37">
        <w:rPr>
          <w:rFonts w:ascii="Times New Roman" w:hAnsi="Times New Roman"/>
          <w:sz w:val="28"/>
          <w:szCs w:val="28"/>
        </w:rPr>
        <w:t xml:space="preserve"> 7 </w:t>
      </w:r>
      <w:proofErr w:type="spellStart"/>
      <w:r w:rsidRPr="004C3F37">
        <w:rPr>
          <w:rFonts w:ascii="Times New Roman" w:hAnsi="Times New Roman"/>
          <w:sz w:val="28"/>
          <w:szCs w:val="28"/>
        </w:rPr>
        <w:t>дн</w:t>
      </w:r>
      <w:proofErr w:type="spellEnd"/>
      <w:r w:rsidRPr="004C3F37">
        <w:rPr>
          <w:rFonts w:ascii="Times New Roman" w:hAnsi="Times New Roman"/>
          <w:sz w:val="28"/>
          <w:szCs w:val="28"/>
        </w:rPr>
        <w:t>. = 67</w:t>
      </w:r>
      <w:r>
        <w:rPr>
          <w:rFonts w:ascii="Times New Roman" w:hAnsi="Times New Roman"/>
          <w:sz w:val="28"/>
          <w:szCs w:val="28"/>
        </w:rPr>
        <w:t>.</w:t>
      </w:r>
      <w:r w:rsidRPr="004C3F37">
        <w:rPr>
          <w:rFonts w:ascii="Times New Roman" w:hAnsi="Times New Roman"/>
          <w:sz w:val="28"/>
          <w:szCs w:val="28"/>
        </w:rPr>
        <w:t>74 руб.</w:t>
      </w:r>
    </w:p>
    <w:p w:rsid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 xml:space="preserve">Итого размер платы за услуги электроснабжения, потребленные в декабре, составит:  </w:t>
      </w:r>
    </w:p>
    <w:p w:rsidR="004C3F37" w:rsidRP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300 руб. – 2</w:t>
      </w:r>
      <w:r>
        <w:rPr>
          <w:rFonts w:ascii="Times New Roman" w:hAnsi="Times New Roman"/>
          <w:sz w:val="28"/>
          <w:szCs w:val="28"/>
        </w:rPr>
        <w:t>.</w:t>
      </w:r>
      <w:r w:rsidRPr="004C3F37">
        <w:rPr>
          <w:rFonts w:ascii="Times New Roman" w:hAnsi="Times New Roman"/>
          <w:sz w:val="28"/>
          <w:szCs w:val="28"/>
        </w:rPr>
        <w:t>25 руб. – 67</w:t>
      </w:r>
      <w:r>
        <w:rPr>
          <w:rFonts w:ascii="Times New Roman" w:hAnsi="Times New Roman"/>
          <w:sz w:val="28"/>
          <w:szCs w:val="28"/>
        </w:rPr>
        <w:t>.</w:t>
      </w:r>
      <w:r w:rsidRPr="004C3F37">
        <w:rPr>
          <w:rFonts w:ascii="Times New Roman" w:hAnsi="Times New Roman"/>
          <w:sz w:val="28"/>
          <w:szCs w:val="28"/>
        </w:rPr>
        <w:t>74 руб. = 230</w:t>
      </w:r>
      <w:r>
        <w:rPr>
          <w:rFonts w:ascii="Times New Roman" w:hAnsi="Times New Roman"/>
          <w:sz w:val="28"/>
          <w:szCs w:val="28"/>
        </w:rPr>
        <w:t>.</w:t>
      </w:r>
      <w:r w:rsidRPr="004C3F37">
        <w:rPr>
          <w:rFonts w:ascii="Times New Roman" w:hAnsi="Times New Roman"/>
          <w:sz w:val="28"/>
          <w:szCs w:val="28"/>
        </w:rPr>
        <w:t>01 руб.</w:t>
      </w:r>
    </w:p>
    <w:p w:rsidR="004C3F37"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 xml:space="preserve">С учетом повышающего коэффициента в связи с отсутствием индивидуального прибора учета электроэнергии сумма платы к начислению составит: </w:t>
      </w:r>
    </w:p>
    <w:p w:rsidR="004C3F37" w:rsidRPr="00F6396C" w:rsidRDefault="004C3F37" w:rsidP="004C3F37">
      <w:pPr>
        <w:pStyle w:val="a3"/>
        <w:spacing w:after="0"/>
        <w:ind w:left="0" w:firstLine="709"/>
        <w:jc w:val="both"/>
        <w:rPr>
          <w:rFonts w:ascii="Times New Roman" w:hAnsi="Times New Roman"/>
          <w:sz w:val="28"/>
          <w:szCs w:val="28"/>
        </w:rPr>
      </w:pPr>
      <w:r w:rsidRPr="004C3F37">
        <w:rPr>
          <w:rFonts w:ascii="Times New Roman" w:hAnsi="Times New Roman"/>
          <w:sz w:val="28"/>
          <w:szCs w:val="28"/>
        </w:rPr>
        <w:t>230</w:t>
      </w:r>
      <w:r>
        <w:rPr>
          <w:rFonts w:ascii="Times New Roman" w:hAnsi="Times New Roman"/>
          <w:sz w:val="28"/>
          <w:szCs w:val="28"/>
        </w:rPr>
        <w:t>.</w:t>
      </w:r>
      <w:r w:rsidRPr="004C3F37">
        <w:rPr>
          <w:rFonts w:ascii="Times New Roman" w:hAnsi="Times New Roman"/>
          <w:sz w:val="28"/>
          <w:szCs w:val="28"/>
        </w:rPr>
        <w:t xml:space="preserve">01руб. </w:t>
      </w:r>
      <w:r>
        <w:rPr>
          <w:rFonts w:ascii="Times New Roman" w:hAnsi="Times New Roman"/>
          <w:sz w:val="28"/>
          <w:szCs w:val="28"/>
        </w:rPr>
        <w:t>*</w:t>
      </w:r>
      <w:r w:rsidRPr="004C3F37">
        <w:rPr>
          <w:rFonts w:ascii="Times New Roman" w:hAnsi="Times New Roman"/>
          <w:sz w:val="28"/>
          <w:szCs w:val="28"/>
        </w:rPr>
        <w:t xml:space="preserve"> 1</w:t>
      </w:r>
      <w:r>
        <w:rPr>
          <w:rFonts w:ascii="Times New Roman" w:hAnsi="Times New Roman"/>
          <w:sz w:val="28"/>
          <w:szCs w:val="28"/>
        </w:rPr>
        <w:t>.</w:t>
      </w:r>
      <w:r w:rsidRPr="004C3F37">
        <w:rPr>
          <w:rFonts w:ascii="Times New Roman" w:hAnsi="Times New Roman"/>
          <w:sz w:val="28"/>
          <w:szCs w:val="28"/>
        </w:rPr>
        <w:t>5 = 345</w:t>
      </w:r>
      <w:r>
        <w:rPr>
          <w:rFonts w:ascii="Times New Roman" w:hAnsi="Times New Roman"/>
          <w:sz w:val="28"/>
          <w:szCs w:val="28"/>
        </w:rPr>
        <w:t>.</w:t>
      </w:r>
      <w:r w:rsidRPr="004C3F37">
        <w:rPr>
          <w:rFonts w:ascii="Times New Roman" w:hAnsi="Times New Roman"/>
          <w:sz w:val="28"/>
          <w:szCs w:val="28"/>
        </w:rPr>
        <w:t>02 руб.</w:t>
      </w:r>
    </w:p>
    <w:p w:rsidR="0069753E" w:rsidRPr="002C2F1F" w:rsidRDefault="0069753E" w:rsidP="0069753E">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Pr>
          <w:rFonts w:ascii="Times New Roman" w:hAnsi="Times New Roman"/>
          <w:sz w:val="28"/>
          <w:szCs w:val="28"/>
        </w:rPr>
        <w:t>ых</w:t>
      </w:r>
      <w:r w:rsidRPr="002C2F1F">
        <w:rPr>
          <w:rFonts w:ascii="Times New Roman" w:hAnsi="Times New Roman"/>
          <w:sz w:val="28"/>
          <w:szCs w:val="28"/>
        </w:rPr>
        <w:t xml:space="preserve"> функци</w:t>
      </w:r>
      <w:r>
        <w:rPr>
          <w:rFonts w:ascii="Times New Roman" w:hAnsi="Times New Roman"/>
          <w:sz w:val="28"/>
          <w:szCs w:val="28"/>
        </w:rPr>
        <w:t>й</w:t>
      </w:r>
      <w:r w:rsidRPr="002C2F1F">
        <w:rPr>
          <w:rFonts w:ascii="Times New Roman" w:hAnsi="Times New Roman"/>
          <w:sz w:val="28"/>
          <w:szCs w:val="28"/>
        </w:rPr>
        <w:t xml:space="preserve"> «</w:t>
      </w:r>
      <w:r w:rsidR="004C3F37" w:rsidRPr="004C3F37">
        <w:rPr>
          <w:rFonts w:ascii="Times New Roman" w:hAnsi="Times New Roman"/>
          <w:sz w:val="28"/>
          <w:szCs w:val="28"/>
        </w:rPr>
        <w:t>Управление процессом предоставления коммунальных ресурсов потребителям</w:t>
      </w:r>
      <w:r>
        <w:rPr>
          <w:rFonts w:ascii="Times New Roman" w:hAnsi="Times New Roman"/>
          <w:sz w:val="28"/>
          <w:szCs w:val="28"/>
        </w:rPr>
        <w:t>»</w:t>
      </w:r>
      <w:r w:rsidRPr="00331961">
        <w:rPr>
          <w:rFonts w:ascii="Times New Roman" w:hAnsi="Times New Roman"/>
          <w:sz w:val="28"/>
          <w:szCs w:val="28"/>
        </w:rPr>
        <w:t xml:space="preserve"> принимается при условии соответствия выполненного задания одновременно всем критериям оценки.</w:t>
      </w:r>
      <w:r w:rsidRPr="002C2F1F">
        <w:rPr>
          <w:rFonts w:ascii="Times New Roman" w:hAnsi="Times New Roman"/>
          <w:sz w:val="28"/>
          <w:szCs w:val="28"/>
        </w:rPr>
        <w:t xml:space="preserve"> </w:t>
      </w:r>
    </w:p>
    <w:tbl>
      <w:tblPr>
        <w:tblW w:w="0" w:type="auto"/>
        <w:tblLook w:val="04A0" w:firstRow="1" w:lastRow="0" w:firstColumn="1" w:lastColumn="0" w:noHBand="0" w:noVBand="1"/>
      </w:tblPr>
      <w:tblGrid>
        <w:gridCol w:w="9637"/>
      </w:tblGrid>
      <w:tr w:rsidR="0069753E" w:rsidRPr="002C2F1F" w:rsidTr="0069753E">
        <w:tc>
          <w:tcPr>
            <w:tcW w:w="9714" w:type="dxa"/>
          </w:tcPr>
          <w:p w:rsidR="0069753E" w:rsidRPr="002C2F1F" w:rsidRDefault="0069753E" w:rsidP="0069753E">
            <w:pPr>
              <w:spacing w:after="0" w:line="240" w:lineRule="auto"/>
              <w:jc w:val="center"/>
              <w:rPr>
                <w:rFonts w:ascii="Times New Roman" w:hAnsi="Times New Roman"/>
                <w:bCs/>
                <w:sz w:val="28"/>
                <w:szCs w:val="28"/>
                <w:lang w:eastAsia="ru-RU"/>
              </w:rPr>
            </w:pPr>
            <w:r w:rsidRPr="002C2F1F">
              <w:rPr>
                <w:rFonts w:ascii="Times New Roman" w:hAnsi="Times New Roman"/>
                <w:bCs/>
                <w:sz w:val="28"/>
                <w:szCs w:val="28"/>
                <w:lang w:eastAsia="ru-RU"/>
              </w:rPr>
              <w:t xml:space="preserve">ЗАДАНИЕ НА ВЫПОЛНЕНИЕ ТРУДОВЫХ ФУНКЦИЙ, ТРУДОВЫХ </w:t>
            </w:r>
            <w:r w:rsidRPr="002C2F1F">
              <w:rPr>
                <w:rFonts w:ascii="Times New Roman" w:hAnsi="Times New Roman"/>
                <w:bCs/>
                <w:sz w:val="28"/>
                <w:szCs w:val="28"/>
                <w:lang w:eastAsia="ru-RU"/>
              </w:rPr>
              <w:br/>
              <w:t>ДЕЙСТВИЙ В РЕАЛЬНЫХ ИЛИ МОДЕЛЬНЫХ УСЛОВИЯХ</w:t>
            </w:r>
          </w:p>
          <w:p w:rsidR="0069753E" w:rsidRDefault="0069753E" w:rsidP="0069753E">
            <w:pPr>
              <w:spacing w:after="0" w:line="240" w:lineRule="auto"/>
              <w:jc w:val="both"/>
              <w:rPr>
                <w:rFonts w:ascii="Times New Roman" w:hAnsi="Times New Roman"/>
                <w:bCs/>
                <w:sz w:val="28"/>
                <w:szCs w:val="28"/>
                <w:lang w:eastAsia="ru-RU"/>
              </w:rPr>
            </w:pPr>
            <w:r w:rsidRPr="002C2F1F">
              <w:rPr>
                <w:rFonts w:ascii="Times New Roman" w:hAnsi="Times New Roman"/>
                <w:bCs/>
                <w:sz w:val="28"/>
                <w:szCs w:val="28"/>
                <w:lang w:eastAsia="ru-RU"/>
              </w:rPr>
              <w:t xml:space="preserve">Типовое задание № </w:t>
            </w:r>
            <w:r>
              <w:rPr>
                <w:rFonts w:ascii="Times New Roman" w:hAnsi="Times New Roman"/>
                <w:bCs/>
                <w:sz w:val="28"/>
                <w:szCs w:val="28"/>
                <w:lang w:eastAsia="ru-RU"/>
              </w:rPr>
              <w:t>3</w:t>
            </w:r>
            <w:r w:rsidRPr="002C2F1F">
              <w:rPr>
                <w:rFonts w:ascii="Times New Roman" w:hAnsi="Times New Roman"/>
                <w:bCs/>
                <w:sz w:val="28"/>
                <w:szCs w:val="28"/>
                <w:lang w:eastAsia="ru-RU"/>
              </w:rPr>
              <w:t xml:space="preserve"> </w:t>
            </w:r>
          </w:p>
          <w:p w:rsidR="0069753E" w:rsidRPr="002C2F1F" w:rsidRDefault="00F14551" w:rsidP="0069753E">
            <w:pPr>
              <w:spacing w:after="0" w:line="240" w:lineRule="auto"/>
              <w:jc w:val="both"/>
              <w:rPr>
                <w:rFonts w:ascii="Times New Roman" w:hAnsi="Times New Roman"/>
                <w:b/>
                <w:bCs/>
                <w:sz w:val="28"/>
                <w:szCs w:val="28"/>
                <w:lang w:eastAsia="ru-RU"/>
              </w:rPr>
            </w:pPr>
            <w:r w:rsidRPr="00F14551">
              <w:rPr>
                <w:rFonts w:ascii="Times New Roman" w:hAnsi="Times New Roman"/>
                <w:b/>
                <w:bCs/>
                <w:sz w:val="28"/>
                <w:szCs w:val="28"/>
                <w:lang w:eastAsia="ru-RU"/>
              </w:rPr>
              <w:t>Запишите формулу определения размера платы за услуги горячего водоснабжения при двухкомпонентном тарифе на горячую воду для потребителей, чье жилое помещение не оборудовано индивидуальным прибором учета горячей воды при наличии технической возможности его установки.</w:t>
            </w:r>
            <w:r w:rsidR="0069753E" w:rsidRPr="00A01E70">
              <w:rPr>
                <w:rFonts w:ascii="Times New Roman" w:hAnsi="Times New Roman"/>
                <w:b/>
                <w:bCs/>
                <w:sz w:val="28"/>
                <w:szCs w:val="28"/>
                <w:lang w:eastAsia="ru-RU"/>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69753E" w:rsidRPr="002C2F1F" w:rsidTr="0069753E">
              <w:tc>
                <w:tcPr>
                  <w:tcW w:w="396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Pr>
                      <w:rFonts w:ascii="Times New Roman" w:eastAsia="Calibri" w:hAnsi="Times New Roman"/>
                      <w:bCs/>
                      <w:sz w:val="28"/>
                      <w:szCs w:val="28"/>
                    </w:rPr>
                    <w:t>ст</w:t>
                  </w:r>
                  <w:r w:rsidRPr="002C2F1F">
                    <w:rPr>
                      <w:rFonts w:ascii="Times New Roman" w:eastAsia="Calibri" w:hAnsi="Times New Roman"/>
                      <w:bCs/>
                      <w:sz w:val="28"/>
                      <w:szCs w:val="28"/>
                    </w:rPr>
                    <w:t>вие которым проводится оценка квалификации</w:t>
                  </w:r>
                </w:p>
              </w:tc>
              <w:tc>
                <w:tcPr>
                  <w:tcW w:w="553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 xml:space="preserve">Критерии оценки </w:t>
                  </w:r>
                </w:p>
              </w:tc>
            </w:tr>
            <w:tr w:rsidR="0069753E" w:rsidRPr="002C2F1F" w:rsidTr="0069753E">
              <w:tc>
                <w:tcPr>
                  <w:tcW w:w="396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1</w:t>
                  </w:r>
                </w:p>
              </w:tc>
              <w:tc>
                <w:tcPr>
                  <w:tcW w:w="5534" w:type="dxa"/>
                </w:tcPr>
                <w:p w:rsidR="0069753E" w:rsidRPr="002C2F1F" w:rsidRDefault="0069753E" w:rsidP="0069753E">
                  <w:pPr>
                    <w:spacing w:after="0" w:line="240" w:lineRule="auto"/>
                    <w:jc w:val="center"/>
                    <w:rPr>
                      <w:rFonts w:ascii="Times New Roman" w:eastAsia="Calibri" w:hAnsi="Times New Roman"/>
                      <w:bCs/>
                      <w:sz w:val="28"/>
                      <w:szCs w:val="28"/>
                    </w:rPr>
                  </w:pPr>
                </w:p>
              </w:tc>
            </w:tr>
            <w:tr w:rsidR="0069753E" w:rsidRPr="002C2F1F" w:rsidTr="0069753E">
              <w:trPr>
                <w:trHeight w:val="442"/>
              </w:trPr>
              <w:tc>
                <w:tcPr>
                  <w:tcW w:w="3964" w:type="dxa"/>
                  <w:vMerge w:val="restart"/>
                </w:tcPr>
                <w:p w:rsidR="0069753E" w:rsidRDefault="0069753E" w:rsidP="0069753E">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А/01.</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Формирование</w:t>
                  </w:r>
                  <w:proofErr w:type="gramEnd"/>
                  <w:r w:rsidRPr="00786D32">
                    <w:rPr>
                      <w:rFonts w:ascii="Times New Roman" w:hAnsi="Times New Roman"/>
                      <w:i/>
                      <w:sz w:val="28"/>
                      <w:szCs w:val="28"/>
                    </w:rPr>
                    <w:t xml:space="preserve"> и актуализация базы данных о потребителях коммунальных ресурсов</w:t>
                  </w:r>
                </w:p>
                <w:p w:rsidR="0069753E" w:rsidRPr="00786D32" w:rsidRDefault="0069753E" w:rsidP="0069753E">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sidRPr="00577906">
                    <w:rPr>
                      <w:rFonts w:ascii="Times New Roman" w:hAnsi="Times New Roman"/>
                      <w:b/>
                      <w:sz w:val="28"/>
                      <w:szCs w:val="28"/>
                    </w:rPr>
                    <w:t xml:space="preserve">1 </w:t>
                  </w:r>
                  <w:r>
                    <w:rPr>
                      <w:rFonts w:ascii="Times New Roman" w:hAnsi="Times New Roman"/>
                      <w:sz w:val="28"/>
                      <w:szCs w:val="28"/>
                    </w:rPr>
                    <w:t xml:space="preserve"> </w:t>
                  </w:r>
                  <w:r w:rsidRPr="00786D32">
                    <w:rPr>
                      <w:rFonts w:ascii="Times New Roman" w:hAnsi="Times New Roman"/>
                      <w:sz w:val="28"/>
                      <w:szCs w:val="28"/>
                    </w:rPr>
                    <w:t>Осуществление</w:t>
                  </w:r>
                  <w:proofErr w:type="gramEnd"/>
                  <w:r w:rsidRPr="00786D32">
                    <w:rPr>
                      <w:rFonts w:ascii="Times New Roman" w:hAnsi="Times New Roman"/>
                      <w:sz w:val="28"/>
                      <w:szCs w:val="28"/>
                    </w:rPr>
                    <w:t xml:space="preserve"> сбора и систематизации информации о </w:t>
                  </w:r>
                  <w:r w:rsidRPr="00786D32">
                    <w:rPr>
                      <w:rFonts w:ascii="Times New Roman" w:hAnsi="Times New Roman"/>
                      <w:sz w:val="28"/>
                      <w:szCs w:val="28"/>
                    </w:rPr>
                    <w:lastRenderedPageBreak/>
                    <w:t>потребителях коммунальных ресурсов</w:t>
                  </w:r>
                </w:p>
                <w:p w:rsidR="0069753E" w:rsidRPr="002C2F1F" w:rsidRDefault="0069753E" w:rsidP="0069753E">
                  <w:pPr>
                    <w:spacing w:after="0" w:line="240" w:lineRule="auto"/>
                    <w:jc w:val="both"/>
                    <w:rPr>
                      <w:rFonts w:ascii="Times New Roman" w:hAnsi="Times New Roman"/>
                      <w:sz w:val="28"/>
                      <w:szCs w:val="28"/>
                    </w:rPr>
                  </w:pPr>
                  <w:r w:rsidRPr="00577906">
                    <w:rPr>
                      <w:rFonts w:ascii="Times New Roman" w:hAnsi="Times New Roman"/>
                      <w:b/>
                      <w:sz w:val="28"/>
                      <w:szCs w:val="28"/>
                    </w:rPr>
                    <w:t>ТД</w:t>
                  </w:r>
                  <w:proofErr w:type="gramStart"/>
                  <w:r>
                    <w:rPr>
                      <w:rFonts w:ascii="Times New Roman" w:hAnsi="Times New Roman"/>
                      <w:b/>
                      <w:sz w:val="28"/>
                      <w:szCs w:val="28"/>
                    </w:rPr>
                    <w:t>5</w:t>
                  </w:r>
                  <w:r w:rsidRPr="00577906">
                    <w:rPr>
                      <w:rFonts w:ascii="Times New Roman" w:hAnsi="Times New Roman"/>
                      <w:b/>
                      <w:sz w:val="28"/>
                      <w:szCs w:val="28"/>
                    </w:rPr>
                    <w:t xml:space="preserve"> </w:t>
                  </w:r>
                  <w:r>
                    <w:rPr>
                      <w:rFonts w:ascii="Times New Roman" w:hAnsi="Times New Roman"/>
                      <w:sz w:val="28"/>
                      <w:szCs w:val="28"/>
                    </w:rPr>
                    <w:t xml:space="preserve"> </w:t>
                  </w:r>
                  <w:r w:rsidRPr="00786D32">
                    <w:rPr>
                      <w:rFonts w:ascii="Times New Roman" w:hAnsi="Times New Roman"/>
                      <w:sz w:val="28"/>
                      <w:szCs w:val="28"/>
                    </w:rPr>
                    <w:t>Оформление</w:t>
                  </w:r>
                  <w:proofErr w:type="gramEnd"/>
                  <w:r w:rsidRPr="00786D32">
                    <w:rPr>
                      <w:rFonts w:ascii="Times New Roman" w:hAnsi="Times New Roman"/>
                      <w:sz w:val="28"/>
                      <w:szCs w:val="28"/>
                    </w:rPr>
                    <w:t xml:space="preserve"> необходимых документов при обнаружении самовольного или неучтенного потребления коммунальных ресурсов</w:t>
                  </w:r>
                </w:p>
                <w:p w:rsidR="0069753E" w:rsidRDefault="0069753E" w:rsidP="0069753E">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2</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786D32">
                    <w:rPr>
                      <w:rFonts w:ascii="Times New Roman" w:hAnsi="Times New Roman"/>
                      <w:i/>
                      <w:sz w:val="28"/>
                      <w:szCs w:val="28"/>
                    </w:rPr>
                    <w:t>Контроль</w:t>
                  </w:r>
                  <w:proofErr w:type="gramEnd"/>
                  <w:r w:rsidRPr="00786D32">
                    <w:rPr>
                      <w:rFonts w:ascii="Times New Roman" w:hAnsi="Times New Roman"/>
                      <w:i/>
                      <w:sz w:val="28"/>
                      <w:szCs w:val="28"/>
                    </w:rPr>
                    <w:t>, учет и регулирование отпуска коммунальных ресурсов потребителям</w:t>
                  </w:r>
                </w:p>
                <w:p w:rsidR="0069753E" w:rsidRDefault="0069753E" w:rsidP="0069753E">
                  <w:pPr>
                    <w:pStyle w:val="-11"/>
                    <w:ind w:left="0"/>
                    <w:jc w:val="both"/>
                    <w:rPr>
                      <w:szCs w:val="28"/>
                    </w:rPr>
                  </w:pPr>
                  <w:r>
                    <w:rPr>
                      <w:b/>
                      <w:szCs w:val="28"/>
                    </w:rPr>
                    <w:t xml:space="preserve">ТД2 </w:t>
                  </w:r>
                  <w:r w:rsidRPr="00786D32">
                    <w:rPr>
                      <w:szCs w:val="28"/>
                    </w:rPr>
                    <w:t>Анализ степени оснащения приборами учета узлов отпуска коммунальных ресурсов потребителям</w:t>
                  </w:r>
                </w:p>
                <w:p w:rsidR="0069753E" w:rsidRDefault="0069753E" w:rsidP="0069753E">
                  <w:pPr>
                    <w:pStyle w:val="-11"/>
                    <w:ind w:left="0"/>
                    <w:jc w:val="both"/>
                    <w:rPr>
                      <w:szCs w:val="28"/>
                    </w:rPr>
                  </w:pPr>
                  <w:r w:rsidRPr="0068259C">
                    <w:rPr>
                      <w:b/>
                      <w:szCs w:val="28"/>
                    </w:rPr>
                    <w:t>ТД</w:t>
                  </w:r>
                  <w:r>
                    <w:rPr>
                      <w:b/>
                      <w:szCs w:val="28"/>
                    </w:rPr>
                    <w:t>6</w:t>
                  </w:r>
                  <w:r>
                    <w:rPr>
                      <w:szCs w:val="28"/>
                    </w:rPr>
                    <w:t xml:space="preserve"> </w:t>
                  </w:r>
                  <w:r w:rsidRPr="00F214AE">
                    <w:rPr>
                      <w:szCs w:val="28"/>
                    </w:rPr>
                    <w:t>Оформление необходимых документов о времени прекращения подачи коммунальных ресурсов и времени локализации неисправности в инженерных системах и оборудовании</w:t>
                  </w:r>
                </w:p>
                <w:p w:rsidR="0069753E" w:rsidRPr="002C2F1F" w:rsidRDefault="0069753E" w:rsidP="0069753E">
                  <w:pPr>
                    <w:pStyle w:val="-11"/>
                    <w:ind w:left="0"/>
                    <w:jc w:val="both"/>
                    <w:rPr>
                      <w:szCs w:val="28"/>
                    </w:rPr>
                  </w:pPr>
                  <w:r w:rsidRPr="00F214AE">
                    <w:rPr>
                      <w:b/>
                      <w:szCs w:val="28"/>
                    </w:rPr>
                    <w:t>ТД7</w:t>
                  </w:r>
                  <w:r>
                    <w:rPr>
                      <w:szCs w:val="28"/>
                    </w:rPr>
                    <w:t xml:space="preserve"> </w:t>
                  </w:r>
                  <w:r w:rsidRPr="00F214AE">
                    <w:rPr>
                      <w:szCs w:val="28"/>
                    </w:rPr>
                    <w:t>Составление актов о нарушении абонентами правил пользования коммунальными ресурсами</w:t>
                  </w:r>
                </w:p>
                <w:p w:rsidR="0069753E" w:rsidRDefault="0069753E" w:rsidP="0069753E">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786D32">
                    <w:rPr>
                      <w:rFonts w:ascii="Times New Roman" w:hAnsi="Times New Roman"/>
                      <w:i/>
                      <w:sz w:val="28"/>
                      <w:szCs w:val="28"/>
                    </w:rPr>
                    <w:t>А/0</w:t>
                  </w:r>
                  <w:r>
                    <w:rPr>
                      <w:rFonts w:ascii="Times New Roman" w:hAnsi="Times New Roman"/>
                      <w:i/>
                      <w:sz w:val="28"/>
                      <w:szCs w:val="28"/>
                    </w:rPr>
                    <w:t>3</w:t>
                  </w:r>
                  <w:r w:rsidRPr="00786D32">
                    <w:rPr>
                      <w:rFonts w:ascii="Times New Roman" w:hAnsi="Times New Roman"/>
                      <w:i/>
                      <w:sz w:val="28"/>
                      <w:szCs w:val="28"/>
                    </w:rPr>
                    <w:t>.</w:t>
                  </w:r>
                  <w:proofErr w:type="gramStart"/>
                  <w:r w:rsidRPr="00786D32">
                    <w:rPr>
                      <w:rFonts w:ascii="Times New Roman" w:hAnsi="Times New Roman"/>
                      <w:i/>
                      <w:sz w:val="28"/>
                      <w:szCs w:val="28"/>
                    </w:rPr>
                    <w:t>5</w:t>
                  </w:r>
                  <w:r w:rsidRPr="00577906">
                    <w:rPr>
                      <w:rFonts w:ascii="Times New Roman" w:hAnsi="Times New Roman"/>
                      <w:i/>
                      <w:sz w:val="28"/>
                      <w:szCs w:val="28"/>
                    </w:rPr>
                    <w:t xml:space="preserve">  </w:t>
                  </w:r>
                  <w:r w:rsidRPr="00F214AE">
                    <w:rPr>
                      <w:rFonts w:ascii="Times New Roman" w:hAnsi="Times New Roman"/>
                      <w:i/>
                      <w:sz w:val="28"/>
                      <w:szCs w:val="28"/>
                    </w:rPr>
                    <w:t>Организация</w:t>
                  </w:r>
                  <w:proofErr w:type="gramEnd"/>
                  <w:r w:rsidRPr="00F214AE">
                    <w:rPr>
                      <w:rFonts w:ascii="Times New Roman" w:hAnsi="Times New Roman"/>
                      <w:i/>
                      <w:sz w:val="28"/>
                      <w:szCs w:val="28"/>
                    </w:rPr>
                    <w:t xml:space="preserve"> предоставления коммунальных ресурсов потребителям</w:t>
                  </w:r>
                </w:p>
                <w:p w:rsidR="0069753E" w:rsidRDefault="0069753E" w:rsidP="0069753E">
                  <w:pPr>
                    <w:pStyle w:val="-11"/>
                    <w:ind w:left="0"/>
                    <w:jc w:val="both"/>
                    <w:rPr>
                      <w:bCs/>
                      <w:szCs w:val="28"/>
                    </w:rPr>
                  </w:pPr>
                  <w:r w:rsidRPr="00F214AE">
                    <w:rPr>
                      <w:b/>
                      <w:bCs/>
                      <w:szCs w:val="28"/>
                    </w:rPr>
                    <w:t>ТД4</w:t>
                  </w:r>
                  <w:r>
                    <w:rPr>
                      <w:bCs/>
                      <w:szCs w:val="28"/>
                    </w:rPr>
                    <w:t xml:space="preserve"> </w:t>
                  </w:r>
                  <w:r w:rsidRPr="00F214AE">
                    <w:rPr>
                      <w:bCs/>
                      <w:szCs w:val="28"/>
                    </w:rPr>
                    <w:t>Расчет задолженности за потребленные коммунальные ресурсы, начисление штрафных санкций за просрочку платежей</w:t>
                  </w:r>
                </w:p>
                <w:p w:rsidR="0069753E" w:rsidRPr="0069753E" w:rsidRDefault="0069753E" w:rsidP="0069753E">
                  <w:pPr>
                    <w:spacing w:after="0" w:line="240" w:lineRule="auto"/>
                    <w:jc w:val="both"/>
                    <w:rPr>
                      <w:rFonts w:ascii="Times New Roman" w:hAnsi="Times New Roman"/>
                      <w:bCs/>
                      <w:sz w:val="28"/>
                      <w:szCs w:val="28"/>
                      <w:lang w:eastAsia="ru-RU"/>
                    </w:rPr>
                  </w:pPr>
                  <w:r w:rsidRPr="0069753E">
                    <w:rPr>
                      <w:rFonts w:ascii="Times New Roman" w:hAnsi="Times New Roman"/>
                      <w:b/>
                      <w:bCs/>
                      <w:sz w:val="28"/>
                      <w:szCs w:val="28"/>
                    </w:rPr>
                    <w:t>ТД6</w:t>
                  </w:r>
                  <w:r w:rsidRPr="0069753E">
                    <w:rPr>
                      <w:rFonts w:ascii="Times New Roman" w:hAnsi="Times New Roman"/>
                      <w:bCs/>
                      <w:sz w:val="28"/>
                      <w:szCs w:val="28"/>
                    </w:rPr>
                    <w:t xml:space="preserve"> Оформление документов по сверке показаний приборов учета абонентов и ресурсоснабжающих организаций</w:t>
                  </w:r>
                </w:p>
              </w:tc>
              <w:tc>
                <w:tcPr>
                  <w:tcW w:w="5534" w:type="dxa"/>
                  <w:vMerge w:val="restart"/>
                </w:tcPr>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r w:rsidRPr="0069753E">
                    <w:rPr>
                      <w:rFonts w:ascii="Times New Roman" w:hAnsi="Times New Roman"/>
                      <w:bCs/>
                      <w:sz w:val="28"/>
                      <w:szCs w:val="28"/>
                      <w:lang w:eastAsia="ru-RU"/>
                    </w:rPr>
                    <w:lastRenderedPageBreak/>
                    <w:t xml:space="preserve">Соответствие написанной формулы </w:t>
                  </w:r>
                  <w:r>
                    <w:rPr>
                      <w:rFonts w:ascii="Times New Roman" w:hAnsi="Times New Roman"/>
                      <w:bCs/>
                      <w:sz w:val="28"/>
                      <w:szCs w:val="28"/>
                      <w:lang w:eastAsia="ru-RU"/>
                    </w:rPr>
                    <w:br/>
                  </w:r>
                  <w:r w:rsidRPr="0069753E">
                    <w:rPr>
                      <w:rFonts w:ascii="Times New Roman" w:hAnsi="Times New Roman"/>
                      <w:bCs/>
                      <w:sz w:val="28"/>
                      <w:szCs w:val="28"/>
                      <w:lang w:eastAsia="ru-RU"/>
                    </w:rPr>
                    <w:t xml:space="preserve">формуле:  </w:t>
                  </w:r>
                  <w:proofErr w:type="spellStart"/>
                  <w:r w:rsidRPr="0069753E">
                    <w:rPr>
                      <w:rFonts w:ascii="Times New Roman" w:hAnsi="Times New Roman"/>
                      <w:bCs/>
                      <w:sz w:val="28"/>
                      <w:szCs w:val="28"/>
                      <w:lang w:eastAsia="ru-RU"/>
                    </w:rPr>
                    <w:t>Р</w:t>
                  </w:r>
                  <w:r w:rsidRPr="0069753E">
                    <w:rPr>
                      <w:rFonts w:ascii="Times New Roman" w:hAnsi="Times New Roman"/>
                      <w:bCs/>
                      <w:sz w:val="28"/>
                      <w:szCs w:val="28"/>
                      <w:vertAlign w:val="subscript"/>
                      <w:lang w:eastAsia="ru-RU"/>
                    </w:rPr>
                    <w:t>i</w:t>
                  </w:r>
                  <w:proofErr w:type="spellEnd"/>
                  <w:r w:rsidRPr="0069753E">
                    <w:rPr>
                      <w:rFonts w:ascii="Times New Roman" w:hAnsi="Times New Roman"/>
                      <w:bCs/>
                      <w:sz w:val="28"/>
                      <w:szCs w:val="28"/>
                      <w:lang w:eastAsia="ru-RU"/>
                    </w:rPr>
                    <w:t xml:space="preserve"> = </w:t>
                  </w:r>
                  <w:proofErr w:type="spellStart"/>
                  <w:r w:rsidRPr="0069753E">
                    <w:rPr>
                      <w:rFonts w:ascii="Times New Roman" w:hAnsi="Times New Roman"/>
                      <w:bCs/>
                      <w:sz w:val="28"/>
                      <w:szCs w:val="28"/>
                      <w:lang w:eastAsia="ru-RU"/>
                    </w:rPr>
                    <w:t>К</w:t>
                  </w:r>
                  <w:r w:rsidRPr="0069753E">
                    <w:rPr>
                      <w:rFonts w:ascii="Times New Roman" w:hAnsi="Times New Roman"/>
                      <w:bCs/>
                      <w:sz w:val="28"/>
                      <w:szCs w:val="28"/>
                      <w:vertAlign w:val="subscript"/>
                      <w:lang w:eastAsia="ru-RU"/>
                    </w:rPr>
                    <w:t>пов</w:t>
                  </w:r>
                  <w:proofErr w:type="spellEnd"/>
                  <w:r w:rsidRPr="0069753E">
                    <w:rPr>
                      <w:rFonts w:ascii="Times New Roman" w:hAnsi="Times New Roman"/>
                      <w:bCs/>
                      <w:sz w:val="28"/>
                      <w:szCs w:val="28"/>
                      <w:lang w:eastAsia="ru-RU"/>
                    </w:rPr>
                    <w:t xml:space="preserve"> </w:t>
                  </w:r>
                  <w:r>
                    <w:rPr>
                      <w:rFonts w:ascii="Times New Roman" w:hAnsi="Times New Roman"/>
                      <w:bCs/>
                      <w:sz w:val="28"/>
                      <w:szCs w:val="28"/>
                      <w:lang w:eastAsia="ru-RU"/>
                    </w:rPr>
                    <w:t>*</w:t>
                  </w:r>
                  <w:proofErr w:type="spellStart"/>
                  <w:r w:rsidRPr="0069753E">
                    <w:rPr>
                      <w:rFonts w:ascii="Times New Roman" w:hAnsi="Times New Roman"/>
                      <w:bCs/>
                      <w:sz w:val="28"/>
                      <w:szCs w:val="28"/>
                      <w:lang w:eastAsia="ru-RU"/>
                    </w:rPr>
                    <w:t>V</w:t>
                  </w:r>
                  <w:r w:rsidRPr="0069753E">
                    <w:rPr>
                      <w:rFonts w:ascii="Times New Roman" w:hAnsi="Times New Roman"/>
                      <w:bCs/>
                      <w:sz w:val="28"/>
                      <w:szCs w:val="28"/>
                      <w:vertAlign w:val="subscript"/>
                      <w:lang w:eastAsia="ru-RU"/>
                    </w:rPr>
                    <w:t>гв</w:t>
                  </w:r>
                  <w:proofErr w:type="spellEnd"/>
                  <w:r>
                    <w:rPr>
                      <w:rFonts w:ascii="Times New Roman" w:hAnsi="Times New Roman"/>
                      <w:bCs/>
                      <w:sz w:val="28"/>
                      <w:szCs w:val="28"/>
                      <w:lang w:eastAsia="ru-RU"/>
                    </w:rPr>
                    <w:t>*</w:t>
                  </w:r>
                  <w:r w:rsidRPr="0069753E">
                    <w:rPr>
                      <w:rFonts w:ascii="Times New Roman" w:hAnsi="Times New Roman"/>
                      <w:bCs/>
                      <w:sz w:val="28"/>
                      <w:szCs w:val="28"/>
                      <w:lang w:eastAsia="ru-RU"/>
                    </w:rPr>
                    <w:t xml:space="preserve"> </w:t>
                  </w:r>
                  <w:proofErr w:type="spellStart"/>
                  <w:r w:rsidRPr="0069753E">
                    <w:rPr>
                      <w:rFonts w:ascii="Times New Roman" w:hAnsi="Times New Roman"/>
                      <w:bCs/>
                      <w:sz w:val="28"/>
                      <w:szCs w:val="28"/>
                      <w:lang w:eastAsia="ru-RU"/>
                    </w:rPr>
                    <w:t>Т</w:t>
                  </w:r>
                  <w:r w:rsidRPr="0069753E">
                    <w:rPr>
                      <w:rFonts w:ascii="Times New Roman" w:hAnsi="Times New Roman"/>
                      <w:bCs/>
                      <w:sz w:val="28"/>
                      <w:szCs w:val="28"/>
                      <w:vertAlign w:val="subscript"/>
                      <w:lang w:eastAsia="ru-RU"/>
                    </w:rPr>
                    <w:t>хв</w:t>
                  </w:r>
                  <w:proofErr w:type="spellEnd"/>
                  <w:r w:rsidRPr="0069753E">
                    <w:rPr>
                      <w:rFonts w:ascii="Times New Roman" w:hAnsi="Times New Roman"/>
                      <w:bCs/>
                      <w:sz w:val="28"/>
                      <w:szCs w:val="28"/>
                      <w:lang w:eastAsia="ru-RU"/>
                    </w:rPr>
                    <w:t xml:space="preserve"> + </w:t>
                  </w:r>
                  <w:proofErr w:type="spellStart"/>
                  <w:r w:rsidRPr="0069753E">
                    <w:rPr>
                      <w:rFonts w:ascii="Times New Roman" w:hAnsi="Times New Roman"/>
                      <w:bCs/>
                      <w:sz w:val="28"/>
                      <w:szCs w:val="28"/>
                      <w:lang w:eastAsia="ru-RU"/>
                    </w:rPr>
                    <w:t>Q</w:t>
                  </w:r>
                  <w:r w:rsidRPr="0069753E">
                    <w:rPr>
                      <w:rFonts w:ascii="Times New Roman" w:hAnsi="Times New Roman"/>
                      <w:bCs/>
                      <w:sz w:val="28"/>
                      <w:szCs w:val="28"/>
                      <w:vertAlign w:val="subscript"/>
                      <w:lang w:eastAsia="ru-RU"/>
                    </w:rPr>
                    <w:t>тэ</w:t>
                  </w:r>
                  <w:proofErr w:type="spellEnd"/>
                  <w:r w:rsidRPr="0069753E">
                    <w:rPr>
                      <w:rFonts w:ascii="Times New Roman" w:hAnsi="Times New Roman"/>
                      <w:bCs/>
                      <w:sz w:val="28"/>
                      <w:szCs w:val="28"/>
                      <w:lang w:eastAsia="ru-RU"/>
                    </w:rPr>
                    <w:t xml:space="preserve"> </w:t>
                  </w:r>
                  <w:r>
                    <w:rPr>
                      <w:rFonts w:ascii="Times New Roman" w:hAnsi="Times New Roman"/>
                      <w:bCs/>
                      <w:sz w:val="28"/>
                      <w:szCs w:val="28"/>
                      <w:lang w:eastAsia="ru-RU"/>
                    </w:rPr>
                    <w:t>*</w:t>
                  </w:r>
                  <w:r w:rsidRPr="0069753E">
                    <w:rPr>
                      <w:rFonts w:ascii="Times New Roman" w:hAnsi="Times New Roman"/>
                      <w:bCs/>
                      <w:sz w:val="28"/>
                      <w:szCs w:val="28"/>
                      <w:lang w:eastAsia="ru-RU"/>
                    </w:rPr>
                    <w:t xml:space="preserve"> </w:t>
                  </w:r>
                  <w:proofErr w:type="spellStart"/>
                  <w:r w:rsidRPr="0069753E">
                    <w:rPr>
                      <w:rFonts w:ascii="Times New Roman" w:hAnsi="Times New Roman"/>
                      <w:bCs/>
                      <w:sz w:val="28"/>
                      <w:szCs w:val="28"/>
                      <w:lang w:eastAsia="ru-RU"/>
                    </w:rPr>
                    <w:t>Т</w:t>
                  </w:r>
                  <w:r w:rsidRPr="0069753E">
                    <w:rPr>
                      <w:rFonts w:ascii="Times New Roman" w:hAnsi="Times New Roman"/>
                      <w:bCs/>
                      <w:sz w:val="28"/>
                      <w:szCs w:val="28"/>
                      <w:vertAlign w:val="subscript"/>
                      <w:lang w:eastAsia="ru-RU"/>
                    </w:rPr>
                    <w:t>тэ</w:t>
                  </w:r>
                  <w:proofErr w:type="spellEnd"/>
                  <w:r w:rsidRPr="0069753E">
                    <w:rPr>
                      <w:rFonts w:ascii="Times New Roman" w:hAnsi="Times New Roman"/>
                      <w:bCs/>
                      <w:sz w:val="28"/>
                      <w:szCs w:val="28"/>
                      <w:lang w:eastAsia="ru-RU"/>
                    </w:rPr>
                    <w:t xml:space="preserve">  с пояснением показателей формулы</w:t>
                  </w:r>
                </w:p>
                <w:p w:rsidR="0069753E" w:rsidRDefault="0069753E" w:rsidP="0069753E">
                  <w:pPr>
                    <w:spacing w:after="0" w:line="240" w:lineRule="auto"/>
                    <w:jc w:val="center"/>
                    <w:rPr>
                      <w:rFonts w:ascii="Times New Roman" w:hAnsi="Times New Roman"/>
                      <w:bCs/>
                      <w:sz w:val="28"/>
                      <w:szCs w:val="28"/>
                      <w:lang w:eastAsia="ru-RU"/>
                    </w:rPr>
                  </w:pPr>
                </w:p>
                <w:p w:rsidR="0069753E" w:rsidRPr="002C2F1F" w:rsidRDefault="0069753E" w:rsidP="0069753E">
                  <w:pPr>
                    <w:spacing w:after="0" w:line="240" w:lineRule="auto"/>
                    <w:jc w:val="center"/>
                    <w:rPr>
                      <w:rFonts w:ascii="Times New Roman" w:hAnsi="Times New Roman"/>
                      <w:bCs/>
                      <w:sz w:val="28"/>
                      <w:szCs w:val="28"/>
                      <w:lang w:eastAsia="ru-RU"/>
                    </w:rPr>
                  </w:pPr>
                  <w:r w:rsidRPr="00577906">
                    <w:rPr>
                      <w:rFonts w:ascii="Times New Roman" w:hAnsi="Times New Roman"/>
                      <w:bCs/>
                      <w:sz w:val="28"/>
                      <w:szCs w:val="28"/>
                      <w:lang w:eastAsia="ru-RU"/>
                    </w:rPr>
                    <w:t>Критериальное значение – да/нет</w:t>
                  </w:r>
                </w:p>
              </w:tc>
            </w:tr>
            <w:tr w:rsidR="0069753E" w:rsidRPr="002C2F1F" w:rsidTr="0069753E">
              <w:trPr>
                <w:trHeight w:val="322"/>
              </w:trPr>
              <w:tc>
                <w:tcPr>
                  <w:tcW w:w="3964" w:type="dxa"/>
                  <w:vMerge/>
                </w:tcPr>
                <w:p w:rsidR="0069753E" w:rsidRPr="002C2F1F" w:rsidRDefault="0069753E" w:rsidP="0069753E">
                  <w:pPr>
                    <w:spacing w:after="0" w:line="240" w:lineRule="auto"/>
                    <w:rPr>
                      <w:rFonts w:ascii="Times New Roman" w:eastAsia="Calibri" w:hAnsi="Times New Roman"/>
                      <w:bCs/>
                      <w:i/>
                      <w:sz w:val="28"/>
                      <w:szCs w:val="28"/>
                    </w:rPr>
                  </w:pPr>
                </w:p>
              </w:tc>
              <w:tc>
                <w:tcPr>
                  <w:tcW w:w="5534" w:type="dxa"/>
                  <w:vMerge/>
                </w:tcPr>
                <w:p w:rsidR="0069753E" w:rsidRPr="002C2F1F" w:rsidRDefault="0069753E" w:rsidP="0069753E">
                  <w:pPr>
                    <w:spacing w:after="0" w:line="240" w:lineRule="auto"/>
                    <w:jc w:val="both"/>
                    <w:rPr>
                      <w:rFonts w:ascii="Times New Roman" w:eastAsia="Calibri" w:hAnsi="Times New Roman"/>
                      <w:sz w:val="28"/>
                      <w:szCs w:val="28"/>
                    </w:rPr>
                  </w:pPr>
                </w:p>
              </w:tc>
            </w:tr>
          </w:tbl>
          <w:p w:rsidR="0069753E" w:rsidRPr="002C2F1F" w:rsidRDefault="0069753E" w:rsidP="0069753E">
            <w:pPr>
              <w:jc w:val="both"/>
              <w:rPr>
                <w:rFonts w:ascii="Times New Roman" w:hAnsi="Times New Roman"/>
                <w:bCs/>
                <w:sz w:val="28"/>
                <w:szCs w:val="28"/>
                <w:lang w:eastAsia="ru-RU"/>
              </w:rPr>
            </w:pPr>
          </w:p>
        </w:tc>
      </w:tr>
    </w:tbl>
    <w:p w:rsidR="0069753E" w:rsidRPr="002C2F1F" w:rsidRDefault="0069753E" w:rsidP="0069753E">
      <w:pPr>
        <w:spacing w:before="240" w:after="0"/>
        <w:jc w:val="both"/>
        <w:rPr>
          <w:rFonts w:ascii="Times New Roman" w:hAnsi="Times New Roman"/>
          <w:sz w:val="28"/>
          <w:szCs w:val="28"/>
        </w:rPr>
      </w:pPr>
      <w:r w:rsidRPr="002C2F1F">
        <w:rPr>
          <w:rFonts w:ascii="Times New Roman" w:hAnsi="Times New Roman"/>
          <w:bCs/>
          <w:i/>
          <w:sz w:val="28"/>
          <w:szCs w:val="28"/>
          <w:u w:val="single"/>
          <w:lang w:eastAsia="ru-RU"/>
        </w:rPr>
        <w:lastRenderedPageBreak/>
        <w:t>Условия выполнения задания</w:t>
      </w:r>
    </w:p>
    <w:p w:rsidR="0069753E" w:rsidRPr="002C2F1F" w:rsidRDefault="0069753E" w:rsidP="0069753E">
      <w:pPr>
        <w:spacing w:before="120" w:after="0"/>
        <w:jc w:val="both"/>
        <w:rPr>
          <w:rFonts w:ascii="Times New Roman" w:hAnsi="Times New Roman"/>
          <w:sz w:val="28"/>
          <w:szCs w:val="28"/>
        </w:rPr>
      </w:pPr>
      <w:r w:rsidRPr="002C2F1F">
        <w:rPr>
          <w:rFonts w:ascii="Times New Roman" w:hAnsi="Times New Roman"/>
          <w:sz w:val="28"/>
          <w:szCs w:val="28"/>
        </w:rPr>
        <w:t xml:space="preserve">1. Место (время) выполнения задания: </w:t>
      </w:r>
      <w:r>
        <w:rPr>
          <w:rFonts w:ascii="Times New Roman" w:hAnsi="Times New Roman"/>
          <w:sz w:val="28"/>
          <w:szCs w:val="28"/>
        </w:rPr>
        <w:t>ЦОК</w:t>
      </w:r>
    </w:p>
    <w:p w:rsidR="0069753E" w:rsidRPr="002C2F1F" w:rsidRDefault="0069753E" w:rsidP="0069753E">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Pr>
          <w:rFonts w:ascii="Times New Roman" w:hAnsi="Times New Roman"/>
          <w:sz w:val="28"/>
          <w:szCs w:val="28"/>
        </w:rPr>
        <w:t>90 мин.</w:t>
      </w:r>
    </w:p>
    <w:p w:rsidR="0069753E" w:rsidRDefault="0069753E" w:rsidP="0069753E">
      <w:pPr>
        <w:spacing w:after="0"/>
        <w:jc w:val="both"/>
        <w:rPr>
          <w:rFonts w:ascii="Times New Roman" w:hAnsi="Times New Roman"/>
          <w:sz w:val="28"/>
          <w:szCs w:val="28"/>
        </w:rPr>
      </w:pPr>
      <w:r w:rsidRPr="002C2F1F">
        <w:rPr>
          <w:rFonts w:ascii="Times New Roman" w:hAnsi="Times New Roman"/>
          <w:sz w:val="28"/>
          <w:szCs w:val="28"/>
        </w:rPr>
        <w:lastRenderedPageBreak/>
        <w:t>3. Вы можете воспользоваться</w:t>
      </w:r>
      <w:r>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компьютером</w:t>
      </w:r>
      <w:r>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 xml:space="preserve"> нормативно-правовой базой системы «Консультант+» или иной аналогичной</w:t>
      </w:r>
    </w:p>
    <w:p w:rsidR="004C3F37" w:rsidRPr="004C3F37" w:rsidRDefault="004C3F37" w:rsidP="004C3F37">
      <w:pPr>
        <w:spacing w:before="240" w:after="0"/>
        <w:jc w:val="both"/>
        <w:rPr>
          <w:rFonts w:ascii="Times New Roman" w:hAnsi="Times New Roman"/>
          <w:i/>
          <w:sz w:val="28"/>
          <w:szCs w:val="28"/>
          <w:u w:val="single"/>
        </w:rPr>
      </w:pPr>
      <w:r w:rsidRPr="004C3F37">
        <w:rPr>
          <w:rFonts w:ascii="Times New Roman" w:hAnsi="Times New Roman"/>
          <w:i/>
          <w:sz w:val="28"/>
          <w:szCs w:val="28"/>
          <w:u w:val="single"/>
        </w:rPr>
        <w:t xml:space="preserve">Ключ к решению практического задания </w:t>
      </w:r>
      <w:r w:rsidR="00F14551">
        <w:rPr>
          <w:rFonts w:ascii="Times New Roman" w:hAnsi="Times New Roman"/>
          <w:i/>
          <w:sz w:val="28"/>
          <w:szCs w:val="28"/>
          <w:u w:val="single"/>
        </w:rPr>
        <w:t>3</w:t>
      </w:r>
    </w:p>
    <w:p w:rsidR="00F14551" w:rsidRPr="00F14551" w:rsidRDefault="00F14551" w:rsidP="00F14551">
      <w:pPr>
        <w:spacing w:after="0" w:line="240" w:lineRule="auto"/>
        <w:ind w:firstLine="709"/>
        <w:jc w:val="both"/>
        <w:rPr>
          <w:rFonts w:ascii="Times New Roman" w:hAnsi="Times New Roman"/>
          <w:sz w:val="28"/>
          <w:szCs w:val="28"/>
        </w:rPr>
      </w:pPr>
      <w:r w:rsidRPr="00F14551">
        <w:rPr>
          <w:rFonts w:ascii="Times New Roman" w:hAnsi="Times New Roman"/>
          <w:sz w:val="28"/>
          <w:szCs w:val="28"/>
        </w:rPr>
        <w:t xml:space="preserve">Размер платы за услуги горячего водоснабжения при двухкомпонентном тарифе на горячую воду для потребителей, чье жилое помещение не оборудовано индивидуальным прибором учета горячей воды при наличии технической возможности его установки определяется по формуле 23(1) </w:t>
      </w:r>
      <w:r>
        <w:rPr>
          <w:rFonts w:ascii="Times New Roman" w:hAnsi="Times New Roman"/>
          <w:sz w:val="28"/>
          <w:szCs w:val="28"/>
        </w:rPr>
        <w:t>П</w:t>
      </w:r>
      <w:r w:rsidRPr="00F14551">
        <w:rPr>
          <w:rFonts w:ascii="Times New Roman" w:hAnsi="Times New Roman"/>
          <w:sz w:val="28"/>
          <w:szCs w:val="28"/>
        </w:rPr>
        <w:t>риложения № 2 к Правилам № 354:</w:t>
      </w:r>
    </w:p>
    <w:p w:rsidR="00F14551" w:rsidRPr="00F14551" w:rsidRDefault="00F14551" w:rsidP="00F14551">
      <w:pPr>
        <w:spacing w:after="0" w:line="240" w:lineRule="auto"/>
        <w:ind w:firstLine="709"/>
        <w:jc w:val="both"/>
        <w:rPr>
          <w:rFonts w:ascii="Times New Roman" w:hAnsi="Times New Roman"/>
          <w:sz w:val="28"/>
          <w:szCs w:val="28"/>
        </w:rPr>
      </w:pPr>
      <w:proofErr w:type="spellStart"/>
      <w:r w:rsidRPr="00F14551">
        <w:rPr>
          <w:rFonts w:ascii="Times New Roman" w:hAnsi="Times New Roman"/>
          <w:sz w:val="28"/>
          <w:szCs w:val="28"/>
        </w:rPr>
        <w:t>Р</w:t>
      </w:r>
      <w:r w:rsidRPr="00F14551">
        <w:rPr>
          <w:rFonts w:ascii="Times New Roman" w:hAnsi="Times New Roman"/>
          <w:sz w:val="28"/>
          <w:szCs w:val="28"/>
          <w:vertAlign w:val="subscript"/>
        </w:rPr>
        <w:t>i</w:t>
      </w:r>
      <w:proofErr w:type="spellEnd"/>
      <w:r w:rsidRPr="00F14551">
        <w:rPr>
          <w:rFonts w:ascii="Times New Roman" w:hAnsi="Times New Roman"/>
          <w:sz w:val="28"/>
          <w:szCs w:val="28"/>
        </w:rPr>
        <w:t xml:space="preserve"> = </w:t>
      </w:r>
      <w:proofErr w:type="spellStart"/>
      <w:r w:rsidRPr="00F14551">
        <w:rPr>
          <w:rFonts w:ascii="Times New Roman" w:hAnsi="Times New Roman"/>
          <w:sz w:val="28"/>
          <w:szCs w:val="28"/>
        </w:rPr>
        <w:t>К</w:t>
      </w:r>
      <w:r w:rsidRPr="00F14551">
        <w:rPr>
          <w:rFonts w:ascii="Times New Roman" w:hAnsi="Times New Roman"/>
          <w:sz w:val="28"/>
          <w:szCs w:val="28"/>
          <w:vertAlign w:val="subscript"/>
        </w:rPr>
        <w:t>пов</w:t>
      </w:r>
      <w:proofErr w:type="spellEnd"/>
      <w:r w:rsidRPr="00F14551">
        <w:rPr>
          <w:rFonts w:ascii="Times New Roman" w:hAnsi="Times New Roman"/>
          <w:sz w:val="28"/>
          <w:szCs w:val="28"/>
        </w:rPr>
        <w:t xml:space="preserve"> </w:t>
      </w:r>
      <w:r>
        <w:rPr>
          <w:rFonts w:ascii="Times New Roman" w:hAnsi="Times New Roman"/>
          <w:sz w:val="28"/>
          <w:szCs w:val="28"/>
        </w:rPr>
        <w:t>*</w:t>
      </w:r>
      <w:proofErr w:type="spellStart"/>
      <w:r w:rsidRPr="00F14551">
        <w:rPr>
          <w:rFonts w:ascii="Times New Roman" w:hAnsi="Times New Roman"/>
          <w:sz w:val="28"/>
          <w:szCs w:val="28"/>
        </w:rPr>
        <w:t>V</w:t>
      </w:r>
      <w:r w:rsidRPr="00F14551">
        <w:rPr>
          <w:rFonts w:ascii="Times New Roman" w:hAnsi="Times New Roman"/>
          <w:sz w:val="28"/>
          <w:szCs w:val="28"/>
          <w:vertAlign w:val="subscript"/>
        </w:rPr>
        <w:t>гв</w:t>
      </w:r>
      <w:proofErr w:type="spellEnd"/>
      <w:r w:rsidRPr="00F14551">
        <w:rPr>
          <w:rFonts w:ascii="Times New Roman" w:hAnsi="Times New Roman"/>
          <w:sz w:val="28"/>
          <w:szCs w:val="28"/>
        </w:rPr>
        <w:t xml:space="preserve"> </w:t>
      </w:r>
      <w:r>
        <w:rPr>
          <w:rFonts w:ascii="Times New Roman" w:hAnsi="Times New Roman"/>
          <w:sz w:val="28"/>
          <w:szCs w:val="28"/>
        </w:rPr>
        <w:t>*</w:t>
      </w:r>
      <w:r w:rsidRPr="00F14551">
        <w:rPr>
          <w:rFonts w:ascii="Times New Roman" w:hAnsi="Times New Roman"/>
          <w:sz w:val="28"/>
          <w:szCs w:val="28"/>
        </w:rPr>
        <w:t xml:space="preserve"> </w:t>
      </w:r>
      <w:proofErr w:type="spellStart"/>
      <w:r w:rsidRPr="00F14551">
        <w:rPr>
          <w:rFonts w:ascii="Times New Roman" w:hAnsi="Times New Roman"/>
          <w:sz w:val="28"/>
          <w:szCs w:val="28"/>
        </w:rPr>
        <w:t>Т</w:t>
      </w:r>
      <w:r w:rsidRPr="00F14551">
        <w:rPr>
          <w:rFonts w:ascii="Times New Roman" w:hAnsi="Times New Roman"/>
          <w:sz w:val="28"/>
          <w:szCs w:val="28"/>
          <w:vertAlign w:val="subscript"/>
        </w:rPr>
        <w:t>хв</w:t>
      </w:r>
      <w:proofErr w:type="spellEnd"/>
      <w:r w:rsidRPr="00F14551">
        <w:rPr>
          <w:rFonts w:ascii="Times New Roman" w:hAnsi="Times New Roman"/>
          <w:sz w:val="28"/>
          <w:szCs w:val="28"/>
        </w:rPr>
        <w:t xml:space="preserve"> + </w:t>
      </w:r>
      <w:proofErr w:type="spellStart"/>
      <w:r w:rsidRPr="00F14551">
        <w:rPr>
          <w:rFonts w:ascii="Times New Roman" w:hAnsi="Times New Roman"/>
          <w:sz w:val="28"/>
          <w:szCs w:val="28"/>
        </w:rPr>
        <w:t>Q</w:t>
      </w:r>
      <w:r w:rsidRPr="00F14551">
        <w:rPr>
          <w:rFonts w:ascii="Times New Roman" w:hAnsi="Times New Roman"/>
          <w:sz w:val="28"/>
          <w:szCs w:val="28"/>
          <w:vertAlign w:val="subscript"/>
        </w:rPr>
        <w:t>тэ</w:t>
      </w:r>
      <w:proofErr w:type="spellEnd"/>
      <w:r w:rsidRPr="00F14551">
        <w:rPr>
          <w:rFonts w:ascii="Times New Roman" w:hAnsi="Times New Roman"/>
          <w:sz w:val="28"/>
          <w:szCs w:val="28"/>
        </w:rPr>
        <w:t xml:space="preserve"> </w:t>
      </w:r>
      <w:r>
        <w:rPr>
          <w:rFonts w:ascii="Times New Roman" w:hAnsi="Times New Roman"/>
          <w:sz w:val="28"/>
          <w:szCs w:val="28"/>
        </w:rPr>
        <w:t>*</w:t>
      </w:r>
      <w:r w:rsidRPr="00F14551">
        <w:rPr>
          <w:rFonts w:ascii="Times New Roman" w:hAnsi="Times New Roman"/>
          <w:sz w:val="28"/>
          <w:szCs w:val="28"/>
        </w:rPr>
        <w:t xml:space="preserve"> </w:t>
      </w:r>
      <w:proofErr w:type="spellStart"/>
      <w:r w:rsidRPr="00F14551">
        <w:rPr>
          <w:rFonts w:ascii="Times New Roman" w:hAnsi="Times New Roman"/>
          <w:sz w:val="28"/>
          <w:szCs w:val="28"/>
        </w:rPr>
        <w:t>Т</w:t>
      </w:r>
      <w:r w:rsidRPr="00F14551">
        <w:rPr>
          <w:rFonts w:ascii="Times New Roman" w:hAnsi="Times New Roman"/>
          <w:sz w:val="28"/>
          <w:szCs w:val="28"/>
          <w:vertAlign w:val="subscript"/>
        </w:rPr>
        <w:t>тэ</w:t>
      </w:r>
      <w:proofErr w:type="spellEnd"/>
      <w:r>
        <w:rPr>
          <w:rFonts w:ascii="Times New Roman" w:hAnsi="Times New Roman"/>
          <w:sz w:val="28"/>
          <w:szCs w:val="28"/>
        </w:rPr>
        <w:t>,</w:t>
      </w:r>
    </w:p>
    <w:p w:rsidR="00F14551" w:rsidRPr="00F14551" w:rsidRDefault="00F14551" w:rsidP="00F14551">
      <w:pPr>
        <w:spacing w:after="0" w:line="240" w:lineRule="auto"/>
        <w:ind w:firstLine="709"/>
        <w:jc w:val="both"/>
        <w:rPr>
          <w:rFonts w:ascii="Times New Roman" w:hAnsi="Times New Roman"/>
          <w:sz w:val="28"/>
          <w:szCs w:val="28"/>
        </w:rPr>
      </w:pPr>
      <w:r w:rsidRPr="00F14551">
        <w:rPr>
          <w:rFonts w:ascii="Times New Roman" w:hAnsi="Times New Roman"/>
          <w:sz w:val="28"/>
          <w:szCs w:val="28"/>
        </w:rPr>
        <w:t>где</w:t>
      </w:r>
    </w:p>
    <w:p w:rsidR="00F14551" w:rsidRPr="00F14551" w:rsidRDefault="00F14551" w:rsidP="00F14551">
      <w:pPr>
        <w:spacing w:after="0" w:line="240" w:lineRule="auto"/>
        <w:ind w:firstLine="709"/>
        <w:jc w:val="both"/>
        <w:rPr>
          <w:rFonts w:ascii="Times New Roman" w:hAnsi="Times New Roman"/>
          <w:sz w:val="28"/>
          <w:szCs w:val="28"/>
        </w:rPr>
      </w:pPr>
      <w:proofErr w:type="spellStart"/>
      <w:r w:rsidRPr="00F14551">
        <w:rPr>
          <w:rFonts w:ascii="Times New Roman" w:hAnsi="Times New Roman"/>
          <w:sz w:val="28"/>
          <w:szCs w:val="28"/>
        </w:rPr>
        <w:t>К</w:t>
      </w:r>
      <w:r w:rsidRPr="00F14551">
        <w:rPr>
          <w:rFonts w:ascii="Times New Roman" w:hAnsi="Times New Roman"/>
          <w:sz w:val="28"/>
          <w:szCs w:val="28"/>
          <w:vertAlign w:val="subscript"/>
        </w:rPr>
        <w:t>пов</w:t>
      </w:r>
      <w:proofErr w:type="spellEnd"/>
      <w:r>
        <w:rPr>
          <w:rFonts w:ascii="Times New Roman" w:hAnsi="Times New Roman"/>
          <w:sz w:val="28"/>
          <w:szCs w:val="28"/>
        </w:rPr>
        <w:t>‒</w:t>
      </w:r>
      <w:r w:rsidRPr="00F14551">
        <w:rPr>
          <w:rFonts w:ascii="Times New Roman" w:hAnsi="Times New Roman"/>
          <w:sz w:val="28"/>
          <w:szCs w:val="28"/>
        </w:rPr>
        <w:t xml:space="preserve"> повышающий коэффициент, величина которого в 2016 году принимается равной 1</w:t>
      </w:r>
      <w:r>
        <w:rPr>
          <w:rFonts w:ascii="Times New Roman" w:hAnsi="Times New Roman"/>
          <w:sz w:val="28"/>
          <w:szCs w:val="28"/>
        </w:rPr>
        <w:t>.</w:t>
      </w:r>
      <w:r w:rsidRPr="00F14551">
        <w:rPr>
          <w:rFonts w:ascii="Times New Roman" w:hAnsi="Times New Roman"/>
          <w:sz w:val="28"/>
          <w:szCs w:val="28"/>
        </w:rPr>
        <w:t xml:space="preserve">4, а с 1 января 2017 года </w:t>
      </w:r>
      <w:r>
        <w:rPr>
          <w:rFonts w:ascii="Times New Roman" w:hAnsi="Times New Roman"/>
          <w:sz w:val="28"/>
          <w:szCs w:val="28"/>
        </w:rPr>
        <w:t>‒</w:t>
      </w:r>
      <w:r w:rsidRPr="00F14551">
        <w:rPr>
          <w:rFonts w:ascii="Times New Roman" w:hAnsi="Times New Roman"/>
          <w:sz w:val="28"/>
          <w:szCs w:val="28"/>
        </w:rPr>
        <w:t xml:space="preserve"> 1</w:t>
      </w:r>
      <w:r>
        <w:rPr>
          <w:rFonts w:ascii="Times New Roman" w:hAnsi="Times New Roman"/>
          <w:sz w:val="28"/>
          <w:szCs w:val="28"/>
        </w:rPr>
        <w:t>.</w:t>
      </w:r>
      <w:r w:rsidRPr="00F14551">
        <w:rPr>
          <w:rFonts w:ascii="Times New Roman" w:hAnsi="Times New Roman"/>
          <w:sz w:val="28"/>
          <w:szCs w:val="28"/>
        </w:rPr>
        <w:t xml:space="preserve">5. Коэффициент применяется, если потребителем не предоставлен акт обследования на предмет установления отсутствия технической возможности установки </w:t>
      </w:r>
      <w:proofErr w:type="gramStart"/>
      <w:r w:rsidRPr="00F14551">
        <w:rPr>
          <w:rFonts w:ascii="Times New Roman" w:hAnsi="Times New Roman"/>
          <w:sz w:val="28"/>
          <w:szCs w:val="28"/>
        </w:rPr>
        <w:t>индивидуального  прибора</w:t>
      </w:r>
      <w:proofErr w:type="gramEnd"/>
      <w:r w:rsidRPr="00F14551">
        <w:rPr>
          <w:rFonts w:ascii="Times New Roman" w:hAnsi="Times New Roman"/>
          <w:sz w:val="28"/>
          <w:szCs w:val="28"/>
        </w:rPr>
        <w:t xml:space="preserve"> учета горячей воды;</w:t>
      </w:r>
    </w:p>
    <w:p w:rsidR="00F14551" w:rsidRPr="00F14551" w:rsidRDefault="00F14551" w:rsidP="00F14551">
      <w:pPr>
        <w:spacing w:after="0" w:line="240" w:lineRule="auto"/>
        <w:ind w:firstLine="709"/>
        <w:jc w:val="both"/>
        <w:rPr>
          <w:rFonts w:ascii="Times New Roman" w:hAnsi="Times New Roman"/>
          <w:sz w:val="28"/>
          <w:szCs w:val="28"/>
        </w:rPr>
      </w:pPr>
      <w:proofErr w:type="spellStart"/>
      <w:r w:rsidRPr="00F14551">
        <w:rPr>
          <w:rFonts w:ascii="Times New Roman" w:hAnsi="Times New Roman"/>
          <w:sz w:val="28"/>
          <w:szCs w:val="28"/>
        </w:rPr>
        <w:t>V</w:t>
      </w:r>
      <w:r w:rsidRPr="00F14551">
        <w:rPr>
          <w:rFonts w:ascii="Times New Roman" w:hAnsi="Times New Roman"/>
          <w:sz w:val="28"/>
          <w:szCs w:val="28"/>
          <w:vertAlign w:val="subscript"/>
        </w:rPr>
        <w:t>гв</w:t>
      </w:r>
      <w:proofErr w:type="spellEnd"/>
      <w:r w:rsidRPr="00F14551">
        <w:rPr>
          <w:rFonts w:ascii="Times New Roman" w:hAnsi="Times New Roman"/>
          <w:sz w:val="28"/>
          <w:szCs w:val="28"/>
        </w:rPr>
        <w:t xml:space="preserve"> </w:t>
      </w:r>
      <w:r>
        <w:rPr>
          <w:rFonts w:ascii="Times New Roman" w:hAnsi="Times New Roman"/>
          <w:sz w:val="28"/>
          <w:szCs w:val="28"/>
        </w:rPr>
        <w:t>‒</w:t>
      </w:r>
      <w:r w:rsidRPr="00F14551">
        <w:rPr>
          <w:rFonts w:ascii="Times New Roman" w:hAnsi="Times New Roman"/>
          <w:sz w:val="28"/>
          <w:szCs w:val="28"/>
        </w:rPr>
        <w:t xml:space="preserve">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 (</w:t>
      </w:r>
      <w:proofErr w:type="spellStart"/>
      <w:r w:rsidRPr="00F14551">
        <w:rPr>
          <w:rFonts w:ascii="Times New Roman" w:hAnsi="Times New Roman"/>
          <w:sz w:val="28"/>
          <w:szCs w:val="28"/>
        </w:rPr>
        <w:t>N</w:t>
      </w:r>
      <w:r w:rsidRPr="00F14551">
        <w:rPr>
          <w:rFonts w:ascii="Times New Roman" w:hAnsi="Times New Roman"/>
          <w:sz w:val="28"/>
          <w:szCs w:val="28"/>
          <w:vertAlign w:val="subscript"/>
        </w:rPr>
        <w:t>гв</w:t>
      </w:r>
      <w:proofErr w:type="spellEnd"/>
      <w:r w:rsidRPr="00F14551">
        <w:rPr>
          <w:rFonts w:ascii="Times New Roman" w:hAnsi="Times New Roman"/>
          <w:sz w:val="28"/>
          <w:szCs w:val="28"/>
        </w:rPr>
        <w:t xml:space="preserve"> </w:t>
      </w:r>
      <w:r>
        <w:rPr>
          <w:rFonts w:ascii="Times New Roman" w:hAnsi="Times New Roman"/>
          <w:sz w:val="28"/>
          <w:szCs w:val="28"/>
        </w:rPr>
        <w:t>*</w:t>
      </w:r>
      <w:r w:rsidRPr="00F14551">
        <w:rPr>
          <w:rFonts w:ascii="Times New Roman" w:hAnsi="Times New Roman"/>
          <w:sz w:val="28"/>
          <w:szCs w:val="28"/>
        </w:rPr>
        <w:t xml:space="preserve"> Ч);</w:t>
      </w:r>
    </w:p>
    <w:p w:rsidR="00F14551" w:rsidRPr="00F14551" w:rsidRDefault="00F14551" w:rsidP="00F14551">
      <w:pPr>
        <w:spacing w:after="0" w:line="240" w:lineRule="auto"/>
        <w:ind w:firstLine="709"/>
        <w:jc w:val="both"/>
        <w:rPr>
          <w:rFonts w:ascii="Times New Roman" w:hAnsi="Times New Roman"/>
          <w:sz w:val="28"/>
          <w:szCs w:val="28"/>
        </w:rPr>
      </w:pPr>
      <w:proofErr w:type="spellStart"/>
      <w:r w:rsidRPr="00F14551">
        <w:rPr>
          <w:rFonts w:ascii="Times New Roman" w:hAnsi="Times New Roman"/>
          <w:sz w:val="28"/>
          <w:szCs w:val="28"/>
        </w:rPr>
        <w:t>Т</w:t>
      </w:r>
      <w:r w:rsidRPr="00F14551">
        <w:rPr>
          <w:rFonts w:ascii="Times New Roman" w:hAnsi="Times New Roman"/>
          <w:sz w:val="28"/>
          <w:szCs w:val="28"/>
          <w:vertAlign w:val="subscript"/>
        </w:rPr>
        <w:t>хв</w:t>
      </w:r>
      <w:proofErr w:type="spellEnd"/>
      <w:r w:rsidRPr="00F14551">
        <w:rPr>
          <w:rFonts w:ascii="Times New Roman" w:hAnsi="Times New Roman"/>
          <w:sz w:val="28"/>
          <w:szCs w:val="28"/>
        </w:rPr>
        <w:t xml:space="preserve"> </w:t>
      </w:r>
      <w:r>
        <w:rPr>
          <w:rFonts w:ascii="Times New Roman" w:hAnsi="Times New Roman"/>
          <w:sz w:val="28"/>
          <w:szCs w:val="28"/>
        </w:rPr>
        <w:t>‒</w:t>
      </w:r>
      <w:r w:rsidRPr="00F14551">
        <w:rPr>
          <w:rFonts w:ascii="Times New Roman" w:hAnsi="Times New Roman"/>
          <w:sz w:val="28"/>
          <w:szCs w:val="28"/>
        </w:rPr>
        <w:t xml:space="preserve"> компонент на холодную воду, являющийся составной частью установленного в соответствии с законодательством РФ тарифа на горячую воду;</w:t>
      </w:r>
    </w:p>
    <w:p w:rsidR="00F14551" w:rsidRPr="00F14551" w:rsidRDefault="00F14551" w:rsidP="00F14551">
      <w:pPr>
        <w:spacing w:after="0" w:line="240" w:lineRule="auto"/>
        <w:ind w:firstLine="709"/>
        <w:jc w:val="both"/>
        <w:rPr>
          <w:rFonts w:ascii="Times New Roman" w:hAnsi="Times New Roman"/>
          <w:sz w:val="28"/>
          <w:szCs w:val="28"/>
        </w:rPr>
      </w:pPr>
      <w:proofErr w:type="spellStart"/>
      <w:r w:rsidRPr="00F14551">
        <w:rPr>
          <w:rFonts w:ascii="Times New Roman" w:hAnsi="Times New Roman"/>
          <w:sz w:val="28"/>
          <w:szCs w:val="28"/>
        </w:rPr>
        <w:t>Q</w:t>
      </w:r>
      <w:r w:rsidRPr="00F14551">
        <w:rPr>
          <w:rFonts w:ascii="Times New Roman" w:hAnsi="Times New Roman"/>
          <w:sz w:val="28"/>
          <w:szCs w:val="28"/>
          <w:vertAlign w:val="subscript"/>
        </w:rPr>
        <w:t>тэ</w:t>
      </w:r>
      <w:proofErr w:type="spellEnd"/>
      <w:r w:rsidRPr="00F14551">
        <w:rPr>
          <w:rFonts w:ascii="Times New Roman" w:hAnsi="Times New Roman"/>
          <w:sz w:val="28"/>
          <w:szCs w:val="28"/>
        </w:rPr>
        <w:t xml:space="preserve"> </w:t>
      </w:r>
      <w:r>
        <w:rPr>
          <w:rFonts w:ascii="Times New Roman" w:hAnsi="Times New Roman"/>
          <w:sz w:val="28"/>
          <w:szCs w:val="28"/>
        </w:rPr>
        <w:t xml:space="preserve">‒ </w:t>
      </w:r>
      <w:r w:rsidRPr="00F14551">
        <w:rPr>
          <w:rFonts w:ascii="Times New Roman" w:hAnsi="Times New Roman"/>
          <w:sz w:val="28"/>
          <w:szCs w:val="28"/>
        </w:rPr>
        <w:t xml:space="preserve">объем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рассчитываемый как произведение </w:t>
      </w:r>
      <w:proofErr w:type="spellStart"/>
      <w:r w:rsidRPr="00F14551">
        <w:rPr>
          <w:rFonts w:ascii="Times New Roman" w:hAnsi="Times New Roman"/>
          <w:sz w:val="28"/>
          <w:szCs w:val="28"/>
        </w:rPr>
        <w:t>V</w:t>
      </w:r>
      <w:r w:rsidRPr="00F14551">
        <w:rPr>
          <w:rFonts w:ascii="Times New Roman" w:hAnsi="Times New Roman"/>
          <w:sz w:val="28"/>
          <w:szCs w:val="28"/>
          <w:vertAlign w:val="subscript"/>
        </w:rPr>
        <w:t>гв</w:t>
      </w:r>
      <w:proofErr w:type="spellEnd"/>
      <w:r w:rsidRPr="00F14551">
        <w:rPr>
          <w:rFonts w:ascii="Times New Roman" w:hAnsi="Times New Roman"/>
          <w:sz w:val="28"/>
          <w:szCs w:val="28"/>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 q (q </w:t>
      </w:r>
      <w:r>
        <w:rPr>
          <w:rFonts w:ascii="Times New Roman" w:hAnsi="Times New Roman"/>
          <w:sz w:val="28"/>
          <w:szCs w:val="28"/>
        </w:rPr>
        <w:t>*</w:t>
      </w:r>
      <w:r w:rsidRPr="00F14551">
        <w:rPr>
          <w:rFonts w:ascii="Times New Roman" w:hAnsi="Times New Roman"/>
          <w:sz w:val="28"/>
          <w:szCs w:val="28"/>
        </w:rPr>
        <w:t xml:space="preserve"> </w:t>
      </w:r>
      <w:proofErr w:type="spellStart"/>
      <w:r w:rsidRPr="00F14551">
        <w:rPr>
          <w:rFonts w:ascii="Times New Roman" w:hAnsi="Times New Roman"/>
          <w:sz w:val="28"/>
          <w:szCs w:val="28"/>
        </w:rPr>
        <w:t>V</w:t>
      </w:r>
      <w:r w:rsidRPr="00F14551">
        <w:rPr>
          <w:rFonts w:ascii="Times New Roman" w:hAnsi="Times New Roman"/>
          <w:sz w:val="28"/>
          <w:szCs w:val="28"/>
          <w:vertAlign w:val="subscript"/>
        </w:rPr>
        <w:t>гв</w:t>
      </w:r>
      <w:proofErr w:type="spellEnd"/>
      <w:r w:rsidRPr="00F14551">
        <w:rPr>
          <w:rFonts w:ascii="Times New Roman" w:hAnsi="Times New Roman"/>
          <w:sz w:val="28"/>
          <w:szCs w:val="28"/>
        </w:rPr>
        <w:t>);</w:t>
      </w:r>
    </w:p>
    <w:p w:rsidR="00F14551" w:rsidRDefault="00F14551" w:rsidP="00F14551">
      <w:pPr>
        <w:spacing w:after="0" w:line="240" w:lineRule="auto"/>
        <w:ind w:firstLine="709"/>
        <w:jc w:val="both"/>
        <w:rPr>
          <w:rFonts w:ascii="Times New Roman" w:hAnsi="Times New Roman"/>
          <w:sz w:val="28"/>
          <w:szCs w:val="28"/>
        </w:rPr>
      </w:pPr>
      <w:proofErr w:type="spellStart"/>
      <w:r w:rsidRPr="00F14551">
        <w:rPr>
          <w:rFonts w:ascii="Times New Roman" w:hAnsi="Times New Roman"/>
          <w:sz w:val="28"/>
          <w:szCs w:val="28"/>
        </w:rPr>
        <w:t>Т</w:t>
      </w:r>
      <w:r w:rsidRPr="00F14551">
        <w:rPr>
          <w:rFonts w:ascii="Times New Roman" w:hAnsi="Times New Roman"/>
          <w:sz w:val="28"/>
          <w:szCs w:val="28"/>
          <w:vertAlign w:val="subscript"/>
        </w:rPr>
        <w:t>тэ</w:t>
      </w:r>
      <w:proofErr w:type="spellEnd"/>
      <w:r w:rsidRPr="00F14551">
        <w:rPr>
          <w:rFonts w:ascii="Times New Roman" w:hAnsi="Times New Roman"/>
          <w:sz w:val="28"/>
          <w:szCs w:val="28"/>
        </w:rPr>
        <w:t xml:space="preserve"> </w:t>
      </w:r>
      <w:r>
        <w:rPr>
          <w:rFonts w:ascii="Times New Roman" w:hAnsi="Times New Roman"/>
          <w:sz w:val="28"/>
          <w:szCs w:val="28"/>
        </w:rPr>
        <w:t>‒</w:t>
      </w:r>
      <w:r w:rsidRPr="00F14551">
        <w:rPr>
          <w:rFonts w:ascii="Times New Roman" w:hAnsi="Times New Roman"/>
          <w:sz w:val="28"/>
          <w:szCs w:val="28"/>
        </w:rPr>
        <w:t xml:space="preserve"> компонент на тепловую энергию, являющийся составной частью установленного в соответствии с законодательством РФ тарифа на горячую воду.</w:t>
      </w:r>
    </w:p>
    <w:p w:rsidR="0069753E" w:rsidRPr="002C2F1F" w:rsidRDefault="0069753E" w:rsidP="00F14551">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Pr>
          <w:rFonts w:ascii="Times New Roman" w:hAnsi="Times New Roman"/>
          <w:sz w:val="28"/>
          <w:szCs w:val="28"/>
        </w:rPr>
        <w:t>ых</w:t>
      </w:r>
      <w:r w:rsidRPr="002C2F1F">
        <w:rPr>
          <w:rFonts w:ascii="Times New Roman" w:hAnsi="Times New Roman"/>
          <w:sz w:val="28"/>
          <w:szCs w:val="28"/>
        </w:rPr>
        <w:t xml:space="preserve"> функци</w:t>
      </w:r>
      <w:r>
        <w:rPr>
          <w:rFonts w:ascii="Times New Roman" w:hAnsi="Times New Roman"/>
          <w:sz w:val="28"/>
          <w:szCs w:val="28"/>
        </w:rPr>
        <w:t>й</w:t>
      </w:r>
      <w:r w:rsidRPr="002C2F1F">
        <w:rPr>
          <w:rFonts w:ascii="Times New Roman" w:hAnsi="Times New Roman"/>
          <w:sz w:val="28"/>
          <w:szCs w:val="28"/>
        </w:rPr>
        <w:t xml:space="preserve"> «</w:t>
      </w:r>
      <w:r w:rsidR="004C3F37" w:rsidRPr="004C3F37">
        <w:rPr>
          <w:rFonts w:ascii="Times New Roman" w:hAnsi="Times New Roman"/>
          <w:sz w:val="28"/>
          <w:szCs w:val="28"/>
        </w:rPr>
        <w:t>Управление процессом предоставления коммунальных ресурсов потребителям</w:t>
      </w:r>
      <w:r>
        <w:rPr>
          <w:rFonts w:ascii="Times New Roman" w:hAnsi="Times New Roman"/>
          <w:sz w:val="28"/>
          <w:szCs w:val="28"/>
        </w:rPr>
        <w:t>»</w:t>
      </w:r>
      <w:r w:rsidRPr="00331961">
        <w:rPr>
          <w:rFonts w:ascii="Times New Roman" w:hAnsi="Times New Roman"/>
          <w:sz w:val="28"/>
          <w:szCs w:val="28"/>
        </w:rPr>
        <w:t xml:space="preserve"> принимается при условии соответствия выполненного задания одновременно всем критериям оценки.</w:t>
      </w:r>
      <w:r w:rsidRPr="002C2F1F">
        <w:rPr>
          <w:rFonts w:ascii="Times New Roman" w:hAnsi="Times New Roman"/>
          <w:sz w:val="28"/>
          <w:szCs w:val="28"/>
        </w:rPr>
        <w:t xml:space="preserve"> </w:t>
      </w:r>
    </w:p>
    <w:p w:rsidR="008224B0" w:rsidRPr="00771481" w:rsidRDefault="008224B0" w:rsidP="008224B0">
      <w:pPr>
        <w:pStyle w:val="1"/>
        <w:spacing w:line="240" w:lineRule="auto"/>
        <w:rPr>
          <w:rFonts w:ascii="Times New Roman" w:eastAsia="Times New Roman" w:hAnsi="Times New Roman" w:cs="Times New Roman"/>
          <w:color w:val="auto"/>
          <w:sz w:val="28"/>
          <w:szCs w:val="28"/>
          <w:lang w:eastAsia="ru-RU"/>
        </w:rPr>
      </w:pPr>
      <w:bookmarkStart w:id="28" w:name="_Toc508101497"/>
      <w:r w:rsidRPr="00771481">
        <w:rPr>
          <w:rFonts w:ascii="Times New Roman" w:eastAsia="Times New Roman" w:hAnsi="Times New Roman" w:cs="Times New Roman"/>
          <w:color w:val="auto"/>
          <w:sz w:val="28"/>
          <w:szCs w:val="28"/>
          <w:lang w:eastAsia="ru-RU"/>
        </w:rPr>
        <w:lastRenderedPageBreak/>
        <w:t xml:space="preserve">13.  </w:t>
      </w:r>
      <w:proofErr w:type="gramStart"/>
      <w:r w:rsidRPr="00771481">
        <w:rPr>
          <w:rFonts w:ascii="Times New Roman" w:eastAsia="Times New Roman" w:hAnsi="Times New Roman" w:cs="Times New Roman"/>
          <w:color w:val="auto"/>
          <w:sz w:val="28"/>
          <w:szCs w:val="28"/>
          <w:lang w:eastAsia="ru-RU"/>
        </w:rPr>
        <w:t>Правила  обработки</w:t>
      </w:r>
      <w:proofErr w:type="gramEnd"/>
      <w:r w:rsidRPr="00771481">
        <w:rPr>
          <w:rFonts w:ascii="Times New Roman" w:eastAsia="Times New Roman" w:hAnsi="Times New Roman" w:cs="Times New Roman"/>
          <w:color w:val="auto"/>
          <w:sz w:val="28"/>
          <w:szCs w:val="28"/>
          <w:lang w:eastAsia="ru-RU"/>
        </w:rPr>
        <w:t xml:space="preserve">  результатов  профессионального экзамена и принятия решения о соответствии квалификации соискателя требованиям к  квалификации:</w:t>
      </w:r>
      <w:bookmarkEnd w:id="28"/>
      <w:r w:rsidRPr="00771481">
        <w:rPr>
          <w:rFonts w:ascii="Times New Roman" w:eastAsia="Times New Roman" w:hAnsi="Times New Roman" w:cs="Times New Roman"/>
          <w:color w:val="auto"/>
          <w:sz w:val="28"/>
          <w:szCs w:val="28"/>
          <w:lang w:eastAsia="ru-RU"/>
        </w:rPr>
        <w:t xml:space="preserve"> </w:t>
      </w:r>
    </w:p>
    <w:p w:rsidR="008224B0" w:rsidRPr="002C2F1F" w:rsidRDefault="008224B0" w:rsidP="008224B0">
      <w:pPr>
        <w:widowControl w:val="0"/>
        <w:autoSpaceDE w:val="0"/>
        <w:autoSpaceDN w:val="0"/>
        <w:spacing w:before="120" w:after="0" w:line="240" w:lineRule="auto"/>
        <w:jc w:val="both"/>
        <w:rPr>
          <w:rFonts w:ascii="Times New Roman" w:hAnsi="Times New Roman"/>
          <w:sz w:val="28"/>
          <w:szCs w:val="28"/>
          <w:lang w:eastAsia="ru-RU"/>
        </w:rPr>
      </w:pPr>
      <w:r w:rsidRPr="002C2F1F">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8224B0" w:rsidRPr="002C2F1F" w:rsidRDefault="008224B0" w:rsidP="008224B0">
      <w:pPr>
        <w:widowControl w:val="0"/>
        <w:autoSpaceDE w:val="0"/>
        <w:autoSpaceDN w:val="0"/>
        <w:spacing w:before="60" w:after="0" w:line="240" w:lineRule="auto"/>
        <w:jc w:val="both"/>
        <w:rPr>
          <w:rFonts w:ascii="Times New Roman" w:hAnsi="Times New Roman"/>
          <w:b/>
          <w:sz w:val="28"/>
          <w:szCs w:val="28"/>
          <w:lang w:eastAsia="ru-RU"/>
        </w:rPr>
      </w:pPr>
      <w:r w:rsidRPr="002C2F1F">
        <w:rPr>
          <w:rFonts w:ascii="Times New Roman" w:hAnsi="Times New Roman"/>
          <w:b/>
          <w:sz w:val="28"/>
          <w:szCs w:val="28"/>
          <w:lang w:eastAsia="ru-RU"/>
        </w:rPr>
        <w:t>«</w:t>
      </w:r>
      <w:r w:rsidR="00702C9C" w:rsidRPr="00702C9C">
        <w:rPr>
          <w:rFonts w:ascii="Times New Roman" w:hAnsi="Times New Roman"/>
          <w:b/>
          <w:sz w:val="28"/>
          <w:szCs w:val="28"/>
          <w:lang w:eastAsia="ru-RU"/>
        </w:rPr>
        <w:t>Техник по абонентному обслуживанию потребителей коммунальных ресурсов</w:t>
      </w:r>
      <w:r w:rsidRPr="002C2F1F">
        <w:rPr>
          <w:rFonts w:ascii="Times New Roman" w:hAnsi="Times New Roman"/>
          <w:b/>
          <w:sz w:val="28"/>
          <w:szCs w:val="28"/>
          <w:lang w:eastAsia="ru-RU"/>
        </w:rPr>
        <w:t>»</w:t>
      </w:r>
      <w:r w:rsidR="00E43055">
        <w:rPr>
          <w:rFonts w:ascii="Times New Roman" w:hAnsi="Times New Roman"/>
          <w:b/>
          <w:sz w:val="28"/>
          <w:szCs w:val="28"/>
          <w:lang w:eastAsia="ru-RU"/>
        </w:rPr>
        <w:t xml:space="preserve"> </w:t>
      </w:r>
      <w:r w:rsidR="00702C9C">
        <w:rPr>
          <w:rFonts w:ascii="Times New Roman" w:hAnsi="Times New Roman"/>
          <w:b/>
          <w:sz w:val="28"/>
          <w:szCs w:val="28"/>
          <w:lang w:eastAsia="ru-RU"/>
        </w:rPr>
        <w:t>5</w:t>
      </w:r>
      <w:r w:rsidR="00E43055">
        <w:rPr>
          <w:rFonts w:ascii="Times New Roman" w:hAnsi="Times New Roman"/>
          <w:b/>
          <w:sz w:val="28"/>
          <w:szCs w:val="28"/>
          <w:lang w:eastAsia="ru-RU"/>
        </w:rPr>
        <w:t>КУ</w:t>
      </w:r>
    </w:p>
    <w:p w:rsidR="008224B0" w:rsidRPr="002C2F1F" w:rsidRDefault="008224B0" w:rsidP="008224B0">
      <w:pPr>
        <w:widowControl w:val="0"/>
        <w:autoSpaceDE w:val="0"/>
        <w:autoSpaceDN w:val="0"/>
        <w:spacing w:after="0" w:line="192" w:lineRule="auto"/>
        <w:jc w:val="both"/>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8224B0" w:rsidRPr="002C2F1F"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(наименование квалификации)</w:t>
      </w:r>
    </w:p>
    <w:p w:rsidR="008224B0" w:rsidRPr="002C2F1F" w:rsidRDefault="008224B0" w:rsidP="008224B0">
      <w:pPr>
        <w:widowControl w:val="0"/>
        <w:autoSpaceDE w:val="0"/>
        <w:autoSpaceDN w:val="0"/>
        <w:spacing w:after="0" w:line="240" w:lineRule="auto"/>
        <w:jc w:val="both"/>
        <w:rPr>
          <w:rFonts w:ascii="Times New Roman" w:hAnsi="Times New Roman"/>
          <w:sz w:val="28"/>
          <w:szCs w:val="28"/>
          <w:lang w:eastAsia="ru-RU"/>
        </w:rPr>
      </w:pPr>
      <w:r w:rsidRPr="002C2F1F">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8224B0" w:rsidRPr="002C2F1F" w:rsidRDefault="008224B0" w:rsidP="008224B0">
      <w:pPr>
        <w:widowControl w:val="0"/>
        <w:autoSpaceDE w:val="0"/>
        <w:autoSpaceDN w:val="0"/>
        <w:spacing w:after="0" w:line="192" w:lineRule="auto"/>
        <w:jc w:val="both"/>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8224B0" w:rsidRPr="002C2F1F"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rsidR="008224B0" w:rsidRDefault="008224B0" w:rsidP="008224B0">
      <w:pPr>
        <w:pStyle w:val="1"/>
        <w:spacing w:before="0"/>
        <w:rPr>
          <w:rFonts w:ascii="Times New Roman" w:eastAsia="Times New Roman" w:hAnsi="Times New Roman" w:cs="Times New Roman"/>
          <w:color w:val="auto"/>
          <w:sz w:val="28"/>
          <w:szCs w:val="28"/>
          <w:lang w:eastAsia="ru-RU"/>
        </w:rPr>
      </w:pPr>
      <w:bookmarkStart w:id="29" w:name="_Toc508101498"/>
      <w:r w:rsidRPr="00771481">
        <w:rPr>
          <w:rFonts w:ascii="Times New Roman" w:eastAsia="Times New Roman" w:hAnsi="Times New Roman" w:cs="Times New Roman"/>
          <w:color w:val="auto"/>
          <w:sz w:val="28"/>
          <w:szCs w:val="28"/>
          <w:lang w:eastAsia="ru-RU"/>
        </w:rPr>
        <w:t xml:space="preserve">14.  </w:t>
      </w:r>
      <w:proofErr w:type="gramStart"/>
      <w:r w:rsidRPr="00771481">
        <w:rPr>
          <w:rFonts w:ascii="Times New Roman" w:eastAsia="Times New Roman" w:hAnsi="Times New Roman" w:cs="Times New Roman"/>
          <w:color w:val="auto"/>
          <w:sz w:val="28"/>
          <w:szCs w:val="28"/>
          <w:lang w:eastAsia="ru-RU"/>
        </w:rPr>
        <w:t>Перечень  нормативных</w:t>
      </w:r>
      <w:proofErr w:type="gramEnd"/>
      <w:r w:rsidRPr="00771481">
        <w:rPr>
          <w:rFonts w:ascii="Times New Roman" w:eastAsia="Times New Roman" w:hAnsi="Times New Roman" w:cs="Times New Roman"/>
          <w:color w:val="auto"/>
          <w:sz w:val="28"/>
          <w:szCs w:val="28"/>
          <w:lang w:eastAsia="ru-RU"/>
        </w:rPr>
        <w:t xml:space="preserve">  правовых  и иных документов, использованных при подготовке комплекта оценочных средств (при наличии): </w:t>
      </w:r>
      <w:bookmarkEnd w:id="29"/>
      <w:r w:rsidR="008A782D">
        <w:rPr>
          <w:rFonts w:ascii="Times New Roman" w:eastAsia="Times New Roman" w:hAnsi="Times New Roman" w:cs="Times New Roman"/>
          <w:color w:val="auto"/>
          <w:sz w:val="28"/>
          <w:szCs w:val="28"/>
          <w:lang w:eastAsia="ru-RU"/>
        </w:rPr>
        <w:t>‒</w:t>
      </w:r>
    </w:p>
    <w:sectPr w:rsidR="008224B0" w:rsidSect="004E12F3">
      <w:pgSz w:w="11906" w:h="16838"/>
      <w:pgMar w:top="1418" w:right="851"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46" w:rsidRDefault="00157746" w:rsidP="00C34705">
      <w:pPr>
        <w:spacing w:after="0" w:line="240" w:lineRule="auto"/>
      </w:pPr>
      <w:r>
        <w:separator/>
      </w:r>
    </w:p>
  </w:endnote>
  <w:endnote w:type="continuationSeparator" w:id="0">
    <w:p w:rsidR="00157746" w:rsidRDefault="00157746"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46" w:rsidRDefault="00157746" w:rsidP="00C34705">
      <w:pPr>
        <w:spacing w:after="0" w:line="240" w:lineRule="auto"/>
      </w:pPr>
      <w:r>
        <w:separator/>
      </w:r>
    </w:p>
  </w:footnote>
  <w:footnote w:type="continuationSeparator" w:id="0">
    <w:p w:rsidR="00157746" w:rsidRDefault="00157746" w:rsidP="00C34705">
      <w:pPr>
        <w:spacing w:after="0" w:line="240" w:lineRule="auto"/>
      </w:pPr>
      <w:r>
        <w:continuationSeparator/>
      </w:r>
    </w:p>
  </w:footnote>
  <w:footnote w:id="1">
    <w:p w:rsidR="0069753E" w:rsidRPr="00A7421F" w:rsidRDefault="0069753E" w:rsidP="00026071">
      <w:pPr>
        <w:pStyle w:val="ac"/>
        <w:rPr>
          <w:rFonts w:ascii="Times New Roman" w:hAnsi="Times New Roman"/>
        </w:rPr>
      </w:pPr>
      <w:r w:rsidRPr="00A7421F">
        <w:rPr>
          <w:rStyle w:val="ae"/>
          <w:rFonts w:ascii="Times New Roman" w:hAnsi="Times New Roman"/>
        </w:rPr>
        <w:footnoteRef/>
      </w:r>
      <w:r w:rsidRPr="00A7421F">
        <w:rPr>
          <w:rFonts w:ascii="Times New Roman" w:hAnsi="Times New Roman"/>
        </w:rPr>
        <w:t xml:space="preserve"> В соответствии с Приложением «Структура оценочных средств» к Положению о разработке оценочных</w:t>
      </w:r>
    </w:p>
    <w:p w:rsidR="0069753E" w:rsidRDefault="0069753E" w:rsidP="00026071">
      <w:pPr>
        <w:pStyle w:val="ac"/>
        <w:jc w:val="both"/>
      </w:pPr>
      <w:r w:rsidRPr="00A7421F">
        <w:rPr>
          <w:rFonts w:ascii="Times New Roman" w:hAnsi="Times New Roman"/>
        </w:rPr>
        <w:t>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w:t>
      </w:r>
      <w:r w:rsidRPr="00A7421F">
        <w:t xml:space="preserve"> </w:t>
      </w:r>
    </w:p>
  </w:footnote>
  <w:footnote w:id="2">
    <w:p w:rsidR="0069753E" w:rsidRDefault="0069753E" w:rsidP="00026071">
      <w:pPr>
        <w:pStyle w:val="ac"/>
        <w:jc w:val="both"/>
      </w:pPr>
      <w:r>
        <w:rPr>
          <w:rStyle w:val="ae"/>
        </w:rPr>
        <w:footnoteRef/>
      </w:r>
      <w:r>
        <w:t xml:space="preserve"> </w:t>
      </w:r>
      <w:r w:rsidRPr="00970438">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rsidR="0069753E" w:rsidRPr="0020085E" w:rsidRDefault="0069753E" w:rsidP="00D31E83">
      <w:pPr>
        <w:pStyle w:val="ac"/>
        <w:rPr>
          <w:rFonts w:ascii="Times New Roman" w:hAnsi="Times New Roman"/>
        </w:rPr>
      </w:pPr>
      <w:r w:rsidRPr="0020085E">
        <w:rPr>
          <w:rStyle w:val="ae"/>
          <w:rFonts w:ascii="Times New Roman" w:hAnsi="Times New Roman"/>
        </w:rPr>
        <w:footnoteRef/>
      </w:r>
      <w:r w:rsidRPr="0020085E">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DA9"/>
    <w:multiLevelType w:val="hybridMultilevel"/>
    <w:tmpl w:val="268050D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44848"/>
    <w:multiLevelType w:val="multilevel"/>
    <w:tmpl w:val="6E9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C2A21"/>
    <w:multiLevelType w:val="hybridMultilevel"/>
    <w:tmpl w:val="E0909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24300B81"/>
    <w:multiLevelType w:val="hybridMultilevel"/>
    <w:tmpl w:val="005AF9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D97A22"/>
    <w:multiLevelType w:val="multilevel"/>
    <w:tmpl w:val="91C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A31DA"/>
    <w:multiLevelType w:val="multilevel"/>
    <w:tmpl w:val="7E88C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4292F"/>
    <w:multiLevelType w:val="hybridMultilevel"/>
    <w:tmpl w:val="726AEA8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DD2501"/>
    <w:multiLevelType w:val="hybridMultilevel"/>
    <w:tmpl w:val="B0C89392"/>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852E7C"/>
    <w:multiLevelType w:val="multilevel"/>
    <w:tmpl w:val="2F3A3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A44D4"/>
    <w:multiLevelType w:val="hybridMultilevel"/>
    <w:tmpl w:val="A70E57C8"/>
    <w:lvl w:ilvl="0" w:tplc="8F289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F75EE0"/>
    <w:multiLevelType w:val="hybridMultilevel"/>
    <w:tmpl w:val="087E3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EC3753"/>
    <w:multiLevelType w:val="multilevel"/>
    <w:tmpl w:val="3658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134B8"/>
    <w:multiLevelType w:val="hybridMultilevel"/>
    <w:tmpl w:val="46EC3D46"/>
    <w:lvl w:ilvl="0" w:tplc="31EC7F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12"/>
  </w:num>
  <w:num w:numId="6">
    <w:abstractNumId w:val="0"/>
  </w:num>
  <w:num w:numId="7">
    <w:abstractNumId w:val="2"/>
  </w:num>
  <w:num w:numId="8">
    <w:abstractNumId w:val="9"/>
  </w:num>
  <w:num w:numId="9">
    <w:abstractNumId w:val="5"/>
  </w:num>
  <w:num w:numId="10">
    <w:abstractNumId w:val="6"/>
  </w:num>
  <w:num w:numId="11">
    <w:abstractNumId w:val="10"/>
  </w:num>
  <w:num w:numId="12">
    <w:abstractNumId w:val="1"/>
  </w:num>
  <w:num w:numId="13">
    <w:abstractNumId w:val="13"/>
  </w:num>
  <w:num w:numId="14">
    <w:abstractNumId w:val="11"/>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3"/>
    <w:rsid w:val="000000F5"/>
    <w:rsid w:val="00000C29"/>
    <w:rsid w:val="0000358D"/>
    <w:rsid w:val="000042C0"/>
    <w:rsid w:val="00010B76"/>
    <w:rsid w:val="00012427"/>
    <w:rsid w:val="000134D0"/>
    <w:rsid w:val="0001385B"/>
    <w:rsid w:val="000147BF"/>
    <w:rsid w:val="000151A7"/>
    <w:rsid w:val="0001557B"/>
    <w:rsid w:val="0001597E"/>
    <w:rsid w:val="00015ED0"/>
    <w:rsid w:val="000175B9"/>
    <w:rsid w:val="000176A6"/>
    <w:rsid w:val="000204A2"/>
    <w:rsid w:val="00021627"/>
    <w:rsid w:val="00021895"/>
    <w:rsid w:val="00021C31"/>
    <w:rsid w:val="00021FA5"/>
    <w:rsid w:val="000222A0"/>
    <w:rsid w:val="00026071"/>
    <w:rsid w:val="00026D42"/>
    <w:rsid w:val="000306F0"/>
    <w:rsid w:val="00030E62"/>
    <w:rsid w:val="0003321B"/>
    <w:rsid w:val="00034894"/>
    <w:rsid w:val="00034DCB"/>
    <w:rsid w:val="000353CB"/>
    <w:rsid w:val="00035955"/>
    <w:rsid w:val="00035CE2"/>
    <w:rsid w:val="00035F91"/>
    <w:rsid w:val="000363EA"/>
    <w:rsid w:val="00040916"/>
    <w:rsid w:val="00043CAA"/>
    <w:rsid w:val="00043DC1"/>
    <w:rsid w:val="00043FF1"/>
    <w:rsid w:val="0004420D"/>
    <w:rsid w:val="00044AA3"/>
    <w:rsid w:val="00044D72"/>
    <w:rsid w:val="00044E06"/>
    <w:rsid w:val="00045464"/>
    <w:rsid w:val="000466E7"/>
    <w:rsid w:val="00047D22"/>
    <w:rsid w:val="00050F98"/>
    <w:rsid w:val="00051B7F"/>
    <w:rsid w:val="00052276"/>
    <w:rsid w:val="000535A5"/>
    <w:rsid w:val="00053608"/>
    <w:rsid w:val="00055E0C"/>
    <w:rsid w:val="00057ECB"/>
    <w:rsid w:val="000617E2"/>
    <w:rsid w:val="00062043"/>
    <w:rsid w:val="000624AA"/>
    <w:rsid w:val="00063DF7"/>
    <w:rsid w:val="00064C82"/>
    <w:rsid w:val="00065212"/>
    <w:rsid w:val="000657B5"/>
    <w:rsid w:val="000660B1"/>
    <w:rsid w:val="00067C41"/>
    <w:rsid w:val="00071907"/>
    <w:rsid w:val="000737DE"/>
    <w:rsid w:val="0007515B"/>
    <w:rsid w:val="0008234E"/>
    <w:rsid w:val="000833C2"/>
    <w:rsid w:val="00084284"/>
    <w:rsid w:val="000904F2"/>
    <w:rsid w:val="0009248D"/>
    <w:rsid w:val="0009266F"/>
    <w:rsid w:val="00095E7F"/>
    <w:rsid w:val="000A2B42"/>
    <w:rsid w:val="000A54EA"/>
    <w:rsid w:val="000A68DC"/>
    <w:rsid w:val="000A74DD"/>
    <w:rsid w:val="000B0E86"/>
    <w:rsid w:val="000B28E7"/>
    <w:rsid w:val="000B37C5"/>
    <w:rsid w:val="000B5096"/>
    <w:rsid w:val="000B61BE"/>
    <w:rsid w:val="000B63C3"/>
    <w:rsid w:val="000B6802"/>
    <w:rsid w:val="000C0C21"/>
    <w:rsid w:val="000C0EC7"/>
    <w:rsid w:val="000C15C9"/>
    <w:rsid w:val="000C1E78"/>
    <w:rsid w:val="000C2FC5"/>
    <w:rsid w:val="000C3C3C"/>
    <w:rsid w:val="000C6E7E"/>
    <w:rsid w:val="000C76CA"/>
    <w:rsid w:val="000D0057"/>
    <w:rsid w:val="000D041E"/>
    <w:rsid w:val="000D04E6"/>
    <w:rsid w:val="000D0840"/>
    <w:rsid w:val="000D1019"/>
    <w:rsid w:val="000D182C"/>
    <w:rsid w:val="000D31E6"/>
    <w:rsid w:val="000D5367"/>
    <w:rsid w:val="000D5D43"/>
    <w:rsid w:val="000D61C0"/>
    <w:rsid w:val="000D73F1"/>
    <w:rsid w:val="000D7760"/>
    <w:rsid w:val="000E1DB9"/>
    <w:rsid w:val="000E53F7"/>
    <w:rsid w:val="000E5DDD"/>
    <w:rsid w:val="000E611E"/>
    <w:rsid w:val="000E7D45"/>
    <w:rsid w:val="000F26C5"/>
    <w:rsid w:val="000F306B"/>
    <w:rsid w:val="000F3FC7"/>
    <w:rsid w:val="0010099B"/>
    <w:rsid w:val="00103941"/>
    <w:rsid w:val="00103F4A"/>
    <w:rsid w:val="00105C0D"/>
    <w:rsid w:val="00106051"/>
    <w:rsid w:val="001079A4"/>
    <w:rsid w:val="00112B95"/>
    <w:rsid w:val="00115294"/>
    <w:rsid w:val="001158AE"/>
    <w:rsid w:val="00122A19"/>
    <w:rsid w:val="00126152"/>
    <w:rsid w:val="0012733D"/>
    <w:rsid w:val="00127C27"/>
    <w:rsid w:val="00127DAC"/>
    <w:rsid w:val="00130540"/>
    <w:rsid w:val="001308AF"/>
    <w:rsid w:val="001323BD"/>
    <w:rsid w:val="00132678"/>
    <w:rsid w:val="0014143F"/>
    <w:rsid w:val="00141D88"/>
    <w:rsid w:val="00143905"/>
    <w:rsid w:val="00146BD9"/>
    <w:rsid w:val="00147B01"/>
    <w:rsid w:val="0015394E"/>
    <w:rsid w:val="00157746"/>
    <w:rsid w:val="00160D27"/>
    <w:rsid w:val="001613B2"/>
    <w:rsid w:val="0016200D"/>
    <w:rsid w:val="00162EC5"/>
    <w:rsid w:val="00163A9A"/>
    <w:rsid w:val="001649EC"/>
    <w:rsid w:val="001660B0"/>
    <w:rsid w:val="00167FF2"/>
    <w:rsid w:val="001702C5"/>
    <w:rsid w:val="00170D5D"/>
    <w:rsid w:val="00171C3E"/>
    <w:rsid w:val="0017387D"/>
    <w:rsid w:val="00174BED"/>
    <w:rsid w:val="00177870"/>
    <w:rsid w:val="0018082F"/>
    <w:rsid w:val="00180BE0"/>
    <w:rsid w:val="00181052"/>
    <w:rsid w:val="001817DA"/>
    <w:rsid w:val="0018196B"/>
    <w:rsid w:val="0018312C"/>
    <w:rsid w:val="0018612D"/>
    <w:rsid w:val="00190978"/>
    <w:rsid w:val="00191700"/>
    <w:rsid w:val="00191D49"/>
    <w:rsid w:val="001957CC"/>
    <w:rsid w:val="00197453"/>
    <w:rsid w:val="00197E02"/>
    <w:rsid w:val="001A15F9"/>
    <w:rsid w:val="001A2066"/>
    <w:rsid w:val="001A5F2D"/>
    <w:rsid w:val="001A7E37"/>
    <w:rsid w:val="001B6429"/>
    <w:rsid w:val="001B6496"/>
    <w:rsid w:val="001B771D"/>
    <w:rsid w:val="001C14C1"/>
    <w:rsid w:val="001C3852"/>
    <w:rsid w:val="001C4ED1"/>
    <w:rsid w:val="001C59C6"/>
    <w:rsid w:val="001C6D3E"/>
    <w:rsid w:val="001C76DC"/>
    <w:rsid w:val="001D1FB8"/>
    <w:rsid w:val="001D21CF"/>
    <w:rsid w:val="001D45E2"/>
    <w:rsid w:val="001D46C7"/>
    <w:rsid w:val="001D48E0"/>
    <w:rsid w:val="001D5746"/>
    <w:rsid w:val="001D5DC2"/>
    <w:rsid w:val="001D61B7"/>
    <w:rsid w:val="001D77B7"/>
    <w:rsid w:val="001D78C7"/>
    <w:rsid w:val="001D7B4B"/>
    <w:rsid w:val="001E1BEC"/>
    <w:rsid w:val="001E298C"/>
    <w:rsid w:val="001E331A"/>
    <w:rsid w:val="001E5FCF"/>
    <w:rsid w:val="001F2EB4"/>
    <w:rsid w:val="001F3BE8"/>
    <w:rsid w:val="0020085E"/>
    <w:rsid w:val="00201DEB"/>
    <w:rsid w:val="0020272F"/>
    <w:rsid w:val="002037F0"/>
    <w:rsid w:val="00203D33"/>
    <w:rsid w:val="00204E32"/>
    <w:rsid w:val="00207E4E"/>
    <w:rsid w:val="00210A55"/>
    <w:rsid w:val="00213BEB"/>
    <w:rsid w:val="00214D73"/>
    <w:rsid w:val="002151EE"/>
    <w:rsid w:val="00217056"/>
    <w:rsid w:val="00217790"/>
    <w:rsid w:val="00220E0D"/>
    <w:rsid w:val="00221F8D"/>
    <w:rsid w:val="00222EE0"/>
    <w:rsid w:val="00224A2C"/>
    <w:rsid w:val="002254A8"/>
    <w:rsid w:val="002264CD"/>
    <w:rsid w:val="00226F89"/>
    <w:rsid w:val="00233C39"/>
    <w:rsid w:val="00235A44"/>
    <w:rsid w:val="00236F16"/>
    <w:rsid w:val="00237BCC"/>
    <w:rsid w:val="00240873"/>
    <w:rsid w:val="00240C7A"/>
    <w:rsid w:val="0024171C"/>
    <w:rsid w:val="00242C8D"/>
    <w:rsid w:val="0024338F"/>
    <w:rsid w:val="00243834"/>
    <w:rsid w:val="00243A6D"/>
    <w:rsid w:val="0024657D"/>
    <w:rsid w:val="00246C15"/>
    <w:rsid w:val="002507CC"/>
    <w:rsid w:val="002513D1"/>
    <w:rsid w:val="00251C8A"/>
    <w:rsid w:val="00251E95"/>
    <w:rsid w:val="002552EB"/>
    <w:rsid w:val="00256425"/>
    <w:rsid w:val="00257036"/>
    <w:rsid w:val="00257AEC"/>
    <w:rsid w:val="00260C3D"/>
    <w:rsid w:val="00263ECD"/>
    <w:rsid w:val="00265607"/>
    <w:rsid w:val="002661BA"/>
    <w:rsid w:val="00267915"/>
    <w:rsid w:val="00267F42"/>
    <w:rsid w:val="002713D7"/>
    <w:rsid w:val="00273574"/>
    <w:rsid w:val="00275924"/>
    <w:rsid w:val="00275BF9"/>
    <w:rsid w:val="00275E37"/>
    <w:rsid w:val="00276248"/>
    <w:rsid w:val="00277033"/>
    <w:rsid w:val="00277355"/>
    <w:rsid w:val="002830C1"/>
    <w:rsid w:val="00283702"/>
    <w:rsid w:val="00283960"/>
    <w:rsid w:val="002911B2"/>
    <w:rsid w:val="002913B3"/>
    <w:rsid w:val="002916FE"/>
    <w:rsid w:val="00293140"/>
    <w:rsid w:val="002A0D13"/>
    <w:rsid w:val="002A0FBB"/>
    <w:rsid w:val="002A209A"/>
    <w:rsid w:val="002A2800"/>
    <w:rsid w:val="002A3319"/>
    <w:rsid w:val="002A5D53"/>
    <w:rsid w:val="002A6BF3"/>
    <w:rsid w:val="002A7CE1"/>
    <w:rsid w:val="002B01BC"/>
    <w:rsid w:val="002B100A"/>
    <w:rsid w:val="002B3268"/>
    <w:rsid w:val="002B5BBA"/>
    <w:rsid w:val="002B67AE"/>
    <w:rsid w:val="002B6DA6"/>
    <w:rsid w:val="002C2F1F"/>
    <w:rsid w:val="002C4F24"/>
    <w:rsid w:val="002C6D83"/>
    <w:rsid w:val="002D1E03"/>
    <w:rsid w:val="002D4F70"/>
    <w:rsid w:val="002D6D23"/>
    <w:rsid w:val="002D7352"/>
    <w:rsid w:val="002E11C1"/>
    <w:rsid w:val="002E1732"/>
    <w:rsid w:val="002E270B"/>
    <w:rsid w:val="002E2B0B"/>
    <w:rsid w:val="002E4EA1"/>
    <w:rsid w:val="002E5E59"/>
    <w:rsid w:val="002E61B4"/>
    <w:rsid w:val="002F0282"/>
    <w:rsid w:val="002F261C"/>
    <w:rsid w:val="002F7C6E"/>
    <w:rsid w:val="00300C45"/>
    <w:rsid w:val="00302034"/>
    <w:rsid w:val="00302DF0"/>
    <w:rsid w:val="0030374E"/>
    <w:rsid w:val="00304B99"/>
    <w:rsid w:val="003058EF"/>
    <w:rsid w:val="00306D8B"/>
    <w:rsid w:val="00307AD9"/>
    <w:rsid w:val="003101CC"/>
    <w:rsid w:val="00310531"/>
    <w:rsid w:val="00310916"/>
    <w:rsid w:val="0031603A"/>
    <w:rsid w:val="0032050F"/>
    <w:rsid w:val="00322328"/>
    <w:rsid w:val="00322F1B"/>
    <w:rsid w:val="003241AD"/>
    <w:rsid w:val="00325910"/>
    <w:rsid w:val="00325F3F"/>
    <w:rsid w:val="00325FF7"/>
    <w:rsid w:val="00331961"/>
    <w:rsid w:val="00331F6C"/>
    <w:rsid w:val="00332FC9"/>
    <w:rsid w:val="003341A1"/>
    <w:rsid w:val="00335105"/>
    <w:rsid w:val="0034191A"/>
    <w:rsid w:val="00343AAA"/>
    <w:rsid w:val="00344BBA"/>
    <w:rsid w:val="00347418"/>
    <w:rsid w:val="0035272C"/>
    <w:rsid w:val="00352C10"/>
    <w:rsid w:val="00354615"/>
    <w:rsid w:val="0035513A"/>
    <w:rsid w:val="00355D62"/>
    <w:rsid w:val="00356FE7"/>
    <w:rsid w:val="00357DCD"/>
    <w:rsid w:val="00362658"/>
    <w:rsid w:val="00362A7B"/>
    <w:rsid w:val="00365607"/>
    <w:rsid w:val="00365B0A"/>
    <w:rsid w:val="00367731"/>
    <w:rsid w:val="00367B1D"/>
    <w:rsid w:val="003707F7"/>
    <w:rsid w:val="00371502"/>
    <w:rsid w:val="00371DA6"/>
    <w:rsid w:val="0037235C"/>
    <w:rsid w:val="00372777"/>
    <w:rsid w:val="00374F4C"/>
    <w:rsid w:val="00376C15"/>
    <w:rsid w:val="00376CFD"/>
    <w:rsid w:val="00377098"/>
    <w:rsid w:val="00377AEE"/>
    <w:rsid w:val="0038034C"/>
    <w:rsid w:val="003813F5"/>
    <w:rsid w:val="00382670"/>
    <w:rsid w:val="00385854"/>
    <w:rsid w:val="00385926"/>
    <w:rsid w:val="00385A12"/>
    <w:rsid w:val="0039138B"/>
    <w:rsid w:val="0039244F"/>
    <w:rsid w:val="00393707"/>
    <w:rsid w:val="0039420C"/>
    <w:rsid w:val="003955C1"/>
    <w:rsid w:val="00396FDA"/>
    <w:rsid w:val="003A0D43"/>
    <w:rsid w:val="003A129D"/>
    <w:rsid w:val="003A1E61"/>
    <w:rsid w:val="003A2042"/>
    <w:rsid w:val="003A2471"/>
    <w:rsid w:val="003A3EA0"/>
    <w:rsid w:val="003A3F3C"/>
    <w:rsid w:val="003A6B88"/>
    <w:rsid w:val="003A74C6"/>
    <w:rsid w:val="003B133C"/>
    <w:rsid w:val="003B28DD"/>
    <w:rsid w:val="003B2A38"/>
    <w:rsid w:val="003B2A58"/>
    <w:rsid w:val="003B2D4F"/>
    <w:rsid w:val="003B7EB7"/>
    <w:rsid w:val="003C054F"/>
    <w:rsid w:val="003C467C"/>
    <w:rsid w:val="003D0B9A"/>
    <w:rsid w:val="003D2EC8"/>
    <w:rsid w:val="003D2EF6"/>
    <w:rsid w:val="003D328B"/>
    <w:rsid w:val="003D3C03"/>
    <w:rsid w:val="003D6A5D"/>
    <w:rsid w:val="003D7C37"/>
    <w:rsid w:val="003E21E0"/>
    <w:rsid w:val="003E4A31"/>
    <w:rsid w:val="003E59AD"/>
    <w:rsid w:val="003E6FD0"/>
    <w:rsid w:val="003E7FD8"/>
    <w:rsid w:val="003F088D"/>
    <w:rsid w:val="0040024C"/>
    <w:rsid w:val="00401AA7"/>
    <w:rsid w:val="00404E00"/>
    <w:rsid w:val="00407C3E"/>
    <w:rsid w:val="004115A8"/>
    <w:rsid w:val="00412994"/>
    <w:rsid w:val="00413A59"/>
    <w:rsid w:val="004144BD"/>
    <w:rsid w:val="00415A5A"/>
    <w:rsid w:val="00416E4E"/>
    <w:rsid w:val="004174B0"/>
    <w:rsid w:val="0042100E"/>
    <w:rsid w:val="0042449D"/>
    <w:rsid w:val="004244F2"/>
    <w:rsid w:val="004304AF"/>
    <w:rsid w:val="00431FE0"/>
    <w:rsid w:val="004328CF"/>
    <w:rsid w:val="00435A2A"/>
    <w:rsid w:val="00435FE2"/>
    <w:rsid w:val="00436E37"/>
    <w:rsid w:val="00437EE6"/>
    <w:rsid w:val="0044098C"/>
    <w:rsid w:val="00440AF5"/>
    <w:rsid w:val="0044124C"/>
    <w:rsid w:val="00441694"/>
    <w:rsid w:val="00441B41"/>
    <w:rsid w:val="004455D9"/>
    <w:rsid w:val="004457B7"/>
    <w:rsid w:val="00446443"/>
    <w:rsid w:val="00447C73"/>
    <w:rsid w:val="00450BCB"/>
    <w:rsid w:val="00452E75"/>
    <w:rsid w:val="00454F38"/>
    <w:rsid w:val="004551CD"/>
    <w:rsid w:val="004553DD"/>
    <w:rsid w:val="00455B97"/>
    <w:rsid w:val="004566CC"/>
    <w:rsid w:val="00456D6F"/>
    <w:rsid w:val="00460DD0"/>
    <w:rsid w:val="004625F1"/>
    <w:rsid w:val="0046380D"/>
    <w:rsid w:val="00463D9F"/>
    <w:rsid w:val="004700A4"/>
    <w:rsid w:val="0047324B"/>
    <w:rsid w:val="00476049"/>
    <w:rsid w:val="004761E9"/>
    <w:rsid w:val="0047771E"/>
    <w:rsid w:val="00482D0B"/>
    <w:rsid w:val="004833F5"/>
    <w:rsid w:val="00483A30"/>
    <w:rsid w:val="004842B7"/>
    <w:rsid w:val="00485523"/>
    <w:rsid w:val="004914AE"/>
    <w:rsid w:val="004935B2"/>
    <w:rsid w:val="004A113D"/>
    <w:rsid w:val="004A271C"/>
    <w:rsid w:val="004A2748"/>
    <w:rsid w:val="004A35AB"/>
    <w:rsid w:val="004A63AE"/>
    <w:rsid w:val="004A7E72"/>
    <w:rsid w:val="004B7D26"/>
    <w:rsid w:val="004C2877"/>
    <w:rsid w:val="004C3F37"/>
    <w:rsid w:val="004C6DEE"/>
    <w:rsid w:val="004D2943"/>
    <w:rsid w:val="004D29FB"/>
    <w:rsid w:val="004D2A90"/>
    <w:rsid w:val="004D378B"/>
    <w:rsid w:val="004D3944"/>
    <w:rsid w:val="004D3DD2"/>
    <w:rsid w:val="004D647E"/>
    <w:rsid w:val="004D73D6"/>
    <w:rsid w:val="004D7C16"/>
    <w:rsid w:val="004E12F3"/>
    <w:rsid w:val="004E2453"/>
    <w:rsid w:val="004E2DD9"/>
    <w:rsid w:val="004E3113"/>
    <w:rsid w:val="004E3656"/>
    <w:rsid w:val="004E4FB6"/>
    <w:rsid w:val="004F62F8"/>
    <w:rsid w:val="004F6960"/>
    <w:rsid w:val="004F7504"/>
    <w:rsid w:val="00500778"/>
    <w:rsid w:val="005009D9"/>
    <w:rsid w:val="00500F84"/>
    <w:rsid w:val="005010B2"/>
    <w:rsid w:val="00502B74"/>
    <w:rsid w:val="00505624"/>
    <w:rsid w:val="00505820"/>
    <w:rsid w:val="00511A95"/>
    <w:rsid w:val="00513375"/>
    <w:rsid w:val="00515D36"/>
    <w:rsid w:val="005168F6"/>
    <w:rsid w:val="0051692C"/>
    <w:rsid w:val="00517013"/>
    <w:rsid w:val="00520D7C"/>
    <w:rsid w:val="005214D2"/>
    <w:rsid w:val="0052233F"/>
    <w:rsid w:val="005223B6"/>
    <w:rsid w:val="00522C26"/>
    <w:rsid w:val="00522E7E"/>
    <w:rsid w:val="0052326C"/>
    <w:rsid w:val="00523393"/>
    <w:rsid w:val="005312F7"/>
    <w:rsid w:val="005348FB"/>
    <w:rsid w:val="005362E4"/>
    <w:rsid w:val="00536BB3"/>
    <w:rsid w:val="00537033"/>
    <w:rsid w:val="005400C0"/>
    <w:rsid w:val="00540D2F"/>
    <w:rsid w:val="00542899"/>
    <w:rsid w:val="00546D08"/>
    <w:rsid w:val="00550BDF"/>
    <w:rsid w:val="00550C2E"/>
    <w:rsid w:val="00551062"/>
    <w:rsid w:val="00553764"/>
    <w:rsid w:val="00553DF1"/>
    <w:rsid w:val="005544AA"/>
    <w:rsid w:val="0055756A"/>
    <w:rsid w:val="00560DAE"/>
    <w:rsid w:val="0056156E"/>
    <w:rsid w:val="00561761"/>
    <w:rsid w:val="00561BD5"/>
    <w:rsid w:val="00566550"/>
    <w:rsid w:val="00567910"/>
    <w:rsid w:val="00567CA2"/>
    <w:rsid w:val="005700D8"/>
    <w:rsid w:val="00570FE9"/>
    <w:rsid w:val="00571233"/>
    <w:rsid w:val="00572117"/>
    <w:rsid w:val="0057222D"/>
    <w:rsid w:val="00573D07"/>
    <w:rsid w:val="00573E83"/>
    <w:rsid w:val="00577906"/>
    <w:rsid w:val="00583E88"/>
    <w:rsid w:val="0058419D"/>
    <w:rsid w:val="005861EE"/>
    <w:rsid w:val="005904A8"/>
    <w:rsid w:val="00591C74"/>
    <w:rsid w:val="00596066"/>
    <w:rsid w:val="00596257"/>
    <w:rsid w:val="005971D9"/>
    <w:rsid w:val="005A10F6"/>
    <w:rsid w:val="005A2D99"/>
    <w:rsid w:val="005A313F"/>
    <w:rsid w:val="005A4720"/>
    <w:rsid w:val="005A4FB7"/>
    <w:rsid w:val="005A521D"/>
    <w:rsid w:val="005A57EE"/>
    <w:rsid w:val="005A636F"/>
    <w:rsid w:val="005A6C6C"/>
    <w:rsid w:val="005A7228"/>
    <w:rsid w:val="005A73DC"/>
    <w:rsid w:val="005B05F7"/>
    <w:rsid w:val="005B1606"/>
    <w:rsid w:val="005B1942"/>
    <w:rsid w:val="005B1C45"/>
    <w:rsid w:val="005B47F1"/>
    <w:rsid w:val="005B79B3"/>
    <w:rsid w:val="005C00EC"/>
    <w:rsid w:val="005C2294"/>
    <w:rsid w:val="005D0B0E"/>
    <w:rsid w:val="005D0BEC"/>
    <w:rsid w:val="005D1FDB"/>
    <w:rsid w:val="005D3749"/>
    <w:rsid w:val="005D384E"/>
    <w:rsid w:val="005D3C4F"/>
    <w:rsid w:val="005D505F"/>
    <w:rsid w:val="005E00C9"/>
    <w:rsid w:val="005E2561"/>
    <w:rsid w:val="005F2101"/>
    <w:rsid w:val="005F2E36"/>
    <w:rsid w:val="005F510C"/>
    <w:rsid w:val="005F5119"/>
    <w:rsid w:val="005F5226"/>
    <w:rsid w:val="0060071A"/>
    <w:rsid w:val="00601DCE"/>
    <w:rsid w:val="00607CC4"/>
    <w:rsid w:val="0061012B"/>
    <w:rsid w:val="00617252"/>
    <w:rsid w:val="0061793F"/>
    <w:rsid w:val="00620900"/>
    <w:rsid w:val="00621ADF"/>
    <w:rsid w:val="006256BF"/>
    <w:rsid w:val="00625CB8"/>
    <w:rsid w:val="00627BFD"/>
    <w:rsid w:val="00637DD9"/>
    <w:rsid w:val="0064378B"/>
    <w:rsid w:val="00643B56"/>
    <w:rsid w:val="006447AA"/>
    <w:rsid w:val="006462FC"/>
    <w:rsid w:val="00646774"/>
    <w:rsid w:val="00650E0B"/>
    <w:rsid w:val="0065200F"/>
    <w:rsid w:val="00655181"/>
    <w:rsid w:val="006557F0"/>
    <w:rsid w:val="0065596A"/>
    <w:rsid w:val="00655FC0"/>
    <w:rsid w:val="00660389"/>
    <w:rsid w:val="00660A78"/>
    <w:rsid w:val="0066355A"/>
    <w:rsid w:val="00663722"/>
    <w:rsid w:val="00663C6B"/>
    <w:rsid w:val="00666210"/>
    <w:rsid w:val="00666561"/>
    <w:rsid w:val="006679D8"/>
    <w:rsid w:val="0067089D"/>
    <w:rsid w:val="006802D9"/>
    <w:rsid w:val="0068259C"/>
    <w:rsid w:val="00682E85"/>
    <w:rsid w:val="00683830"/>
    <w:rsid w:val="00684B6B"/>
    <w:rsid w:val="00686547"/>
    <w:rsid w:val="00690224"/>
    <w:rsid w:val="00690AFD"/>
    <w:rsid w:val="00691FBB"/>
    <w:rsid w:val="0069753E"/>
    <w:rsid w:val="00697C61"/>
    <w:rsid w:val="006A00EF"/>
    <w:rsid w:val="006A7736"/>
    <w:rsid w:val="006B05C5"/>
    <w:rsid w:val="006B7C7B"/>
    <w:rsid w:val="006B7FB2"/>
    <w:rsid w:val="006C0CA3"/>
    <w:rsid w:val="006C15F2"/>
    <w:rsid w:val="006C1BD8"/>
    <w:rsid w:val="006C3AB6"/>
    <w:rsid w:val="006C49EC"/>
    <w:rsid w:val="006C58AF"/>
    <w:rsid w:val="006C6F03"/>
    <w:rsid w:val="006C7CAF"/>
    <w:rsid w:val="006D0749"/>
    <w:rsid w:val="006D1A88"/>
    <w:rsid w:val="006D3EEB"/>
    <w:rsid w:val="006D460E"/>
    <w:rsid w:val="006D7249"/>
    <w:rsid w:val="006E0615"/>
    <w:rsid w:val="006E062A"/>
    <w:rsid w:val="006E3455"/>
    <w:rsid w:val="006E3501"/>
    <w:rsid w:val="006E540D"/>
    <w:rsid w:val="006E5551"/>
    <w:rsid w:val="006E752C"/>
    <w:rsid w:val="006F1193"/>
    <w:rsid w:val="006F149F"/>
    <w:rsid w:val="006F298D"/>
    <w:rsid w:val="006F40D9"/>
    <w:rsid w:val="006F4269"/>
    <w:rsid w:val="006F558C"/>
    <w:rsid w:val="006F6865"/>
    <w:rsid w:val="006F75CD"/>
    <w:rsid w:val="0070011E"/>
    <w:rsid w:val="00701332"/>
    <w:rsid w:val="007018A6"/>
    <w:rsid w:val="00702C9C"/>
    <w:rsid w:val="00703CCD"/>
    <w:rsid w:val="00707A3E"/>
    <w:rsid w:val="00710023"/>
    <w:rsid w:val="007105FE"/>
    <w:rsid w:val="00711757"/>
    <w:rsid w:val="00711768"/>
    <w:rsid w:val="007120B4"/>
    <w:rsid w:val="00712780"/>
    <w:rsid w:val="007146AB"/>
    <w:rsid w:val="00715290"/>
    <w:rsid w:val="00716266"/>
    <w:rsid w:val="007179D1"/>
    <w:rsid w:val="00723A41"/>
    <w:rsid w:val="00724408"/>
    <w:rsid w:val="007248E8"/>
    <w:rsid w:val="00730BA4"/>
    <w:rsid w:val="007320DD"/>
    <w:rsid w:val="007332E9"/>
    <w:rsid w:val="007348D1"/>
    <w:rsid w:val="00736797"/>
    <w:rsid w:val="00736F59"/>
    <w:rsid w:val="00737E35"/>
    <w:rsid w:val="00740BD9"/>
    <w:rsid w:val="007419B9"/>
    <w:rsid w:val="007425F9"/>
    <w:rsid w:val="00743C1F"/>
    <w:rsid w:val="00746300"/>
    <w:rsid w:val="007467A9"/>
    <w:rsid w:val="00752E7B"/>
    <w:rsid w:val="00755DDE"/>
    <w:rsid w:val="00757C45"/>
    <w:rsid w:val="0076213B"/>
    <w:rsid w:val="0076391B"/>
    <w:rsid w:val="00764027"/>
    <w:rsid w:val="007653D5"/>
    <w:rsid w:val="007700F2"/>
    <w:rsid w:val="007710FF"/>
    <w:rsid w:val="00771481"/>
    <w:rsid w:val="00775663"/>
    <w:rsid w:val="00775E27"/>
    <w:rsid w:val="0077624F"/>
    <w:rsid w:val="007763DC"/>
    <w:rsid w:val="00783CD1"/>
    <w:rsid w:val="00784EFE"/>
    <w:rsid w:val="00786D32"/>
    <w:rsid w:val="00787810"/>
    <w:rsid w:val="00787AB0"/>
    <w:rsid w:val="00791C35"/>
    <w:rsid w:val="00791FB9"/>
    <w:rsid w:val="0079229B"/>
    <w:rsid w:val="007922F0"/>
    <w:rsid w:val="007942E6"/>
    <w:rsid w:val="0079448E"/>
    <w:rsid w:val="00794D9E"/>
    <w:rsid w:val="00796E1F"/>
    <w:rsid w:val="007974A7"/>
    <w:rsid w:val="00797986"/>
    <w:rsid w:val="007A1BC7"/>
    <w:rsid w:val="007A2CD8"/>
    <w:rsid w:val="007A382F"/>
    <w:rsid w:val="007A7017"/>
    <w:rsid w:val="007A7223"/>
    <w:rsid w:val="007B064C"/>
    <w:rsid w:val="007B0AEF"/>
    <w:rsid w:val="007B1FCC"/>
    <w:rsid w:val="007B2790"/>
    <w:rsid w:val="007B2F95"/>
    <w:rsid w:val="007B45C6"/>
    <w:rsid w:val="007B47FE"/>
    <w:rsid w:val="007B4A70"/>
    <w:rsid w:val="007B74E7"/>
    <w:rsid w:val="007C1A6E"/>
    <w:rsid w:val="007C1B0E"/>
    <w:rsid w:val="007C4F13"/>
    <w:rsid w:val="007C5AC3"/>
    <w:rsid w:val="007C7963"/>
    <w:rsid w:val="007D005D"/>
    <w:rsid w:val="007D26B8"/>
    <w:rsid w:val="007D46A8"/>
    <w:rsid w:val="007D48AD"/>
    <w:rsid w:val="007D56D6"/>
    <w:rsid w:val="007E3D95"/>
    <w:rsid w:val="007E3EB2"/>
    <w:rsid w:val="007E52A7"/>
    <w:rsid w:val="007E6CD3"/>
    <w:rsid w:val="007E78D7"/>
    <w:rsid w:val="007F07E0"/>
    <w:rsid w:val="007F14CD"/>
    <w:rsid w:val="007F2084"/>
    <w:rsid w:val="007F6449"/>
    <w:rsid w:val="007F706E"/>
    <w:rsid w:val="007F71F4"/>
    <w:rsid w:val="008010AD"/>
    <w:rsid w:val="00802A96"/>
    <w:rsid w:val="00804360"/>
    <w:rsid w:val="00804478"/>
    <w:rsid w:val="00805329"/>
    <w:rsid w:val="008115D4"/>
    <w:rsid w:val="00811A7C"/>
    <w:rsid w:val="00812E6B"/>
    <w:rsid w:val="00813C96"/>
    <w:rsid w:val="00814145"/>
    <w:rsid w:val="00816A3E"/>
    <w:rsid w:val="00816CE0"/>
    <w:rsid w:val="0081702B"/>
    <w:rsid w:val="0081736B"/>
    <w:rsid w:val="00821A2B"/>
    <w:rsid w:val="008224B0"/>
    <w:rsid w:val="00823AFA"/>
    <w:rsid w:val="00823D20"/>
    <w:rsid w:val="008246A5"/>
    <w:rsid w:val="00825306"/>
    <w:rsid w:val="00825613"/>
    <w:rsid w:val="0082623E"/>
    <w:rsid w:val="00827815"/>
    <w:rsid w:val="00837788"/>
    <w:rsid w:val="008415A5"/>
    <w:rsid w:val="00841B36"/>
    <w:rsid w:val="00842100"/>
    <w:rsid w:val="00843A41"/>
    <w:rsid w:val="008441D4"/>
    <w:rsid w:val="00847572"/>
    <w:rsid w:val="008521D0"/>
    <w:rsid w:val="008538B1"/>
    <w:rsid w:val="008547A5"/>
    <w:rsid w:val="00855E46"/>
    <w:rsid w:val="00857AD4"/>
    <w:rsid w:val="00860DC8"/>
    <w:rsid w:val="00861B04"/>
    <w:rsid w:val="00863D26"/>
    <w:rsid w:val="00864D3B"/>
    <w:rsid w:val="00867125"/>
    <w:rsid w:val="00870B99"/>
    <w:rsid w:val="00870BB6"/>
    <w:rsid w:val="008724CE"/>
    <w:rsid w:val="00876F3D"/>
    <w:rsid w:val="008806E1"/>
    <w:rsid w:val="00880C48"/>
    <w:rsid w:val="0088177F"/>
    <w:rsid w:val="00881A5D"/>
    <w:rsid w:val="00882B6E"/>
    <w:rsid w:val="00883F5A"/>
    <w:rsid w:val="00883F83"/>
    <w:rsid w:val="00886F95"/>
    <w:rsid w:val="008876B9"/>
    <w:rsid w:val="00890801"/>
    <w:rsid w:val="00891322"/>
    <w:rsid w:val="008920BB"/>
    <w:rsid w:val="0089317A"/>
    <w:rsid w:val="0089563D"/>
    <w:rsid w:val="00895A6D"/>
    <w:rsid w:val="00895F6A"/>
    <w:rsid w:val="008968AB"/>
    <w:rsid w:val="008A01F4"/>
    <w:rsid w:val="008A1493"/>
    <w:rsid w:val="008A32C0"/>
    <w:rsid w:val="008A4B9F"/>
    <w:rsid w:val="008A4C3F"/>
    <w:rsid w:val="008A5EB9"/>
    <w:rsid w:val="008A5FAC"/>
    <w:rsid w:val="008A782D"/>
    <w:rsid w:val="008B040F"/>
    <w:rsid w:val="008B2511"/>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D54"/>
    <w:rsid w:val="008E0605"/>
    <w:rsid w:val="008E20CE"/>
    <w:rsid w:val="008E23CE"/>
    <w:rsid w:val="008E2AEA"/>
    <w:rsid w:val="008E478A"/>
    <w:rsid w:val="008E4E6B"/>
    <w:rsid w:val="008E6EB4"/>
    <w:rsid w:val="008E71E9"/>
    <w:rsid w:val="008E769D"/>
    <w:rsid w:val="008E7A05"/>
    <w:rsid w:val="008F03C4"/>
    <w:rsid w:val="008F1D16"/>
    <w:rsid w:val="008F1D21"/>
    <w:rsid w:val="008F4FBC"/>
    <w:rsid w:val="008F70C4"/>
    <w:rsid w:val="008F7628"/>
    <w:rsid w:val="00903846"/>
    <w:rsid w:val="00904B5D"/>
    <w:rsid w:val="009056E9"/>
    <w:rsid w:val="00906179"/>
    <w:rsid w:val="00906855"/>
    <w:rsid w:val="00906EF5"/>
    <w:rsid w:val="00907632"/>
    <w:rsid w:val="00907754"/>
    <w:rsid w:val="00911EBC"/>
    <w:rsid w:val="00912118"/>
    <w:rsid w:val="00913650"/>
    <w:rsid w:val="00915936"/>
    <w:rsid w:val="00917F40"/>
    <w:rsid w:val="009206D9"/>
    <w:rsid w:val="0092275E"/>
    <w:rsid w:val="00931356"/>
    <w:rsid w:val="00933707"/>
    <w:rsid w:val="00933CDA"/>
    <w:rsid w:val="00934A87"/>
    <w:rsid w:val="00936B14"/>
    <w:rsid w:val="009426B4"/>
    <w:rsid w:val="009433C6"/>
    <w:rsid w:val="00950D85"/>
    <w:rsid w:val="00950E80"/>
    <w:rsid w:val="00952FDF"/>
    <w:rsid w:val="009562A5"/>
    <w:rsid w:val="00957691"/>
    <w:rsid w:val="00962B27"/>
    <w:rsid w:val="00962C98"/>
    <w:rsid w:val="0096311D"/>
    <w:rsid w:val="00967036"/>
    <w:rsid w:val="00971E5D"/>
    <w:rsid w:val="00971F9D"/>
    <w:rsid w:val="009723F7"/>
    <w:rsid w:val="00973802"/>
    <w:rsid w:val="009739F3"/>
    <w:rsid w:val="00975525"/>
    <w:rsid w:val="00977043"/>
    <w:rsid w:val="009806B8"/>
    <w:rsid w:val="00981453"/>
    <w:rsid w:val="00981519"/>
    <w:rsid w:val="00985548"/>
    <w:rsid w:val="00985827"/>
    <w:rsid w:val="00986C6C"/>
    <w:rsid w:val="0098753D"/>
    <w:rsid w:val="009875E5"/>
    <w:rsid w:val="0099088C"/>
    <w:rsid w:val="00990B01"/>
    <w:rsid w:val="0099134E"/>
    <w:rsid w:val="0099166F"/>
    <w:rsid w:val="00991B96"/>
    <w:rsid w:val="00992A7C"/>
    <w:rsid w:val="00994932"/>
    <w:rsid w:val="009954D9"/>
    <w:rsid w:val="009958F4"/>
    <w:rsid w:val="00997CC4"/>
    <w:rsid w:val="009A1C7B"/>
    <w:rsid w:val="009A3407"/>
    <w:rsid w:val="009A42E6"/>
    <w:rsid w:val="009A54A5"/>
    <w:rsid w:val="009A58E8"/>
    <w:rsid w:val="009A7144"/>
    <w:rsid w:val="009A7CB5"/>
    <w:rsid w:val="009B035C"/>
    <w:rsid w:val="009B070A"/>
    <w:rsid w:val="009B1AFD"/>
    <w:rsid w:val="009B1F54"/>
    <w:rsid w:val="009B3B1A"/>
    <w:rsid w:val="009B5FEE"/>
    <w:rsid w:val="009B6003"/>
    <w:rsid w:val="009B6222"/>
    <w:rsid w:val="009C02FA"/>
    <w:rsid w:val="009C16BA"/>
    <w:rsid w:val="009C3841"/>
    <w:rsid w:val="009C50F9"/>
    <w:rsid w:val="009C6556"/>
    <w:rsid w:val="009C6B5E"/>
    <w:rsid w:val="009C7A20"/>
    <w:rsid w:val="009D0664"/>
    <w:rsid w:val="009D0FF4"/>
    <w:rsid w:val="009D2D66"/>
    <w:rsid w:val="009D3DA2"/>
    <w:rsid w:val="009D4D18"/>
    <w:rsid w:val="009D4FE2"/>
    <w:rsid w:val="009D5032"/>
    <w:rsid w:val="009D6D8C"/>
    <w:rsid w:val="009E0801"/>
    <w:rsid w:val="009E0A25"/>
    <w:rsid w:val="009E261E"/>
    <w:rsid w:val="009E418A"/>
    <w:rsid w:val="009E623A"/>
    <w:rsid w:val="009E682E"/>
    <w:rsid w:val="009E7D1A"/>
    <w:rsid w:val="009F0367"/>
    <w:rsid w:val="009F0A39"/>
    <w:rsid w:val="009F2304"/>
    <w:rsid w:val="009F254C"/>
    <w:rsid w:val="009F5574"/>
    <w:rsid w:val="009F682F"/>
    <w:rsid w:val="009F75F6"/>
    <w:rsid w:val="009F7F07"/>
    <w:rsid w:val="00A01E70"/>
    <w:rsid w:val="00A02069"/>
    <w:rsid w:val="00A022AD"/>
    <w:rsid w:val="00A02F30"/>
    <w:rsid w:val="00A033A8"/>
    <w:rsid w:val="00A0444F"/>
    <w:rsid w:val="00A0455D"/>
    <w:rsid w:val="00A048E5"/>
    <w:rsid w:val="00A04C8A"/>
    <w:rsid w:val="00A05C99"/>
    <w:rsid w:val="00A068F1"/>
    <w:rsid w:val="00A06FD9"/>
    <w:rsid w:val="00A130B5"/>
    <w:rsid w:val="00A13ADA"/>
    <w:rsid w:val="00A14504"/>
    <w:rsid w:val="00A158A3"/>
    <w:rsid w:val="00A15D17"/>
    <w:rsid w:val="00A1791C"/>
    <w:rsid w:val="00A22A5D"/>
    <w:rsid w:val="00A23B40"/>
    <w:rsid w:val="00A23E9E"/>
    <w:rsid w:val="00A2400A"/>
    <w:rsid w:val="00A24955"/>
    <w:rsid w:val="00A2508E"/>
    <w:rsid w:val="00A25C2F"/>
    <w:rsid w:val="00A262DE"/>
    <w:rsid w:val="00A26639"/>
    <w:rsid w:val="00A26F17"/>
    <w:rsid w:val="00A27BAB"/>
    <w:rsid w:val="00A3047D"/>
    <w:rsid w:val="00A31758"/>
    <w:rsid w:val="00A31A4E"/>
    <w:rsid w:val="00A32DA2"/>
    <w:rsid w:val="00A34120"/>
    <w:rsid w:val="00A37811"/>
    <w:rsid w:val="00A4260E"/>
    <w:rsid w:val="00A42E64"/>
    <w:rsid w:val="00A43A9E"/>
    <w:rsid w:val="00A4448C"/>
    <w:rsid w:val="00A4528E"/>
    <w:rsid w:val="00A4562A"/>
    <w:rsid w:val="00A469B6"/>
    <w:rsid w:val="00A50131"/>
    <w:rsid w:val="00A5078B"/>
    <w:rsid w:val="00A50A89"/>
    <w:rsid w:val="00A51391"/>
    <w:rsid w:val="00A52609"/>
    <w:rsid w:val="00A5364B"/>
    <w:rsid w:val="00A621A4"/>
    <w:rsid w:val="00A6235E"/>
    <w:rsid w:val="00A62A8C"/>
    <w:rsid w:val="00A6417A"/>
    <w:rsid w:val="00A6440B"/>
    <w:rsid w:val="00A65C41"/>
    <w:rsid w:val="00A66310"/>
    <w:rsid w:val="00A67742"/>
    <w:rsid w:val="00A70A1E"/>
    <w:rsid w:val="00A71BDF"/>
    <w:rsid w:val="00A72535"/>
    <w:rsid w:val="00A72AE6"/>
    <w:rsid w:val="00A72D13"/>
    <w:rsid w:val="00A72DCA"/>
    <w:rsid w:val="00A72F7D"/>
    <w:rsid w:val="00A77084"/>
    <w:rsid w:val="00A806D8"/>
    <w:rsid w:val="00A81072"/>
    <w:rsid w:val="00A81F70"/>
    <w:rsid w:val="00A85A0C"/>
    <w:rsid w:val="00A85CB4"/>
    <w:rsid w:val="00A86461"/>
    <w:rsid w:val="00A87B7C"/>
    <w:rsid w:val="00A91AAA"/>
    <w:rsid w:val="00A922D5"/>
    <w:rsid w:val="00A925D3"/>
    <w:rsid w:val="00A949AC"/>
    <w:rsid w:val="00A9758D"/>
    <w:rsid w:val="00AA49BD"/>
    <w:rsid w:val="00AA51C8"/>
    <w:rsid w:val="00AA6612"/>
    <w:rsid w:val="00AA757D"/>
    <w:rsid w:val="00AB07C0"/>
    <w:rsid w:val="00AB0BD0"/>
    <w:rsid w:val="00AB1680"/>
    <w:rsid w:val="00AB6926"/>
    <w:rsid w:val="00AC2DB9"/>
    <w:rsid w:val="00AC3025"/>
    <w:rsid w:val="00AC3AB9"/>
    <w:rsid w:val="00AC665A"/>
    <w:rsid w:val="00AC6E42"/>
    <w:rsid w:val="00AC7210"/>
    <w:rsid w:val="00AD1775"/>
    <w:rsid w:val="00AD2209"/>
    <w:rsid w:val="00AD2DC6"/>
    <w:rsid w:val="00AD3E5A"/>
    <w:rsid w:val="00AD559F"/>
    <w:rsid w:val="00AD60A0"/>
    <w:rsid w:val="00AD6487"/>
    <w:rsid w:val="00AD79CE"/>
    <w:rsid w:val="00AE0C79"/>
    <w:rsid w:val="00AE22F4"/>
    <w:rsid w:val="00AE2E12"/>
    <w:rsid w:val="00AE454F"/>
    <w:rsid w:val="00AE59D2"/>
    <w:rsid w:val="00AE5F9F"/>
    <w:rsid w:val="00AE633B"/>
    <w:rsid w:val="00AE6434"/>
    <w:rsid w:val="00AE6EE2"/>
    <w:rsid w:val="00AF1C5D"/>
    <w:rsid w:val="00AF3675"/>
    <w:rsid w:val="00AF55BB"/>
    <w:rsid w:val="00AF5875"/>
    <w:rsid w:val="00AF6A72"/>
    <w:rsid w:val="00B03DE9"/>
    <w:rsid w:val="00B03F08"/>
    <w:rsid w:val="00B048FE"/>
    <w:rsid w:val="00B06BB2"/>
    <w:rsid w:val="00B06C18"/>
    <w:rsid w:val="00B10B2D"/>
    <w:rsid w:val="00B1127B"/>
    <w:rsid w:val="00B11606"/>
    <w:rsid w:val="00B1263A"/>
    <w:rsid w:val="00B12809"/>
    <w:rsid w:val="00B13302"/>
    <w:rsid w:val="00B13FB5"/>
    <w:rsid w:val="00B21C30"/>
    <w:rsid w:val="00B23F85"/>
    <w:rsid w:val="00B24BB3"/>
    <w:rsid w:val="00B26083"/>
    <w:rsid w:val="00B262AD"/>
    <w:rsid w:val="00B267A1"/>
    <w:rsid w:val="00B27C21"/>
    <w:rsid w:val="00B33638"/>
    <w:rsid w:val="00B33CFF"/>
    <w:rsid w:val="00B3462D"/>
    <w:rsid w:val="00B3523C"/>
    <w:rsid w:val="00B36F05"/>
    <w:rsid w:val="00B36F36"/>
    <w:rsid w:val="00B43A6F"/>
    <w:rsid w:val="00B47741"/>
    <w:rsid w:val="00B47BC2"/>
    <w:rsid w:val="00B51814"/>
    <w:rsid w:val="00B51905"/>
    <w:rsid w:val="00B53231"/>
    <w:rsid w:val="00B53AB6"/>
    <w:rsid w:val="00B54467"/>
    <w:rsid w:val="00B65335"/>
    <w:rsid w:val="00B70E10"/>
    <w:rsid w:val="00B72CD0"/>
    <w:rsid w:val="00B73226"/>
    <w:rsid w:val="00B73E2C"/>
    <w:rsid w:val="00B74717"/>
    <w:rsid w:val="00B74F5C"/>
    <w:rsid w:val="00B75E3E"/>
    <w:rsid w:val="00B76DA9"/>
    <w:rsid w:val="00B82C96"/>
    <w:rsid w:val="00B82E36"/>
    <w:rsid w:val="00B8423A"/>
    <w:rsid w:val="00B845A1"/>
    <w:rsid w:val="00B85B32"/>
    <w:rsid w:val="00B86FEB"/>
    <w:rsid w:val="00B877AC"/>
    <w:rsid w:val="00B91A40"/>
    <w:rsid w:val="00B93121"/>
    <w:rsid w:val="00B94593"/>
    <w:rsid w:val="00B95C12"/>
    <w:rsid w:val="00B97105"/>
    <w:rsid w:val="00B976D5"/>
    <w:rsid w:val="00B97745"/>
    <w:rsid w:val="00BA2B88"/>
    <w:rsid w:val="00BA4037"/>
    <w:rsid w:val="00BA41AE"/>
    <w:rsid w:val="00BA5EF6"/>
    <w:rsid w:val="00BB2DCB"/>
    <w:rsid w:val="00BB4903"/>
    <w:rsid w:val="00BB5B48"/>
    <w:rsid w:val="00BB62BC"/>
    <w:rsid w:val="00BB6A06"/>
    <w:rsid w:val="00BC0977"/>
    <w:rsid w:val="00BC1D4A"/>
    <w:rsid w:val="00BC31BE"/>
    <w:rsid w:val="00BC3AE6"/>
    <w:rsid w:val="00BC4D41"/>
    <w:rsid w:val="00BC4FC6"/>
    <w:rsid w:val="00BC6FAA"/>
    <w:rsid w:val="00BD27A0"/>
    <w:rsid w:val="00BD331C"/>
    <w:rsid w:val="00BD4CDE"/>
    <w:rsid w:val="00BD7683"/>
    <w:rsid w:val="00BD7AE9"/>
    <w:rsid w:val="00BE0597"/>
    <w:rsid w:val="00BE1759"/>
    <w:rsid w:val="00BE1E9C"/>
    <w:rsid w:val="00BE3297"/>
    <w:rsid w:val="00BE3F3C"/>
    <w:rsid w:val="00BF0F3A"/>
    <w:rsid w:val="00BF541F"/>
    <w:rsid w:val="00C00EDB"/>
    <w:rsid w:val="00C034FB"/>
    <w:rsid w:val="00C038FC"/>
    <w:rsid w:val="00C040ED"/>
    <w:rsid w:val="00C041A7"/>
    <w:rsid w:val="00C05A0D"/>
    <w:rsid w:val="00C06626"/>
    <w:rsid w:val="00C10020"/>
    <w:rsid w:val="00C133EB"/>
    <w:rsid w:val="00C1357E"/>
    <w:rsid w:val="00C13A0C"/>
    <w:rsid w:val="00C14AA1"/>
    <w:rsid w:val="00C15A7F"/>
    <w:rsid w:val="00C15BB5"/>
    <w:rsid w:val="00C15E98"/>
    <w:rsid w:val="00C16AD3"/>
    <w:rsid w:val="00C21031"/>
    <w:rsid w:val="00C21D36"/>
    <w:rsid w:val="00C21EBC"/>
    <w:rsid w:val="00C2402F"/>
    <w:rsid w:val="00C31EA1"/>
    <w:rsid w:val="00C32F8F"/>
    <w:rsid w:val="00C3452D"/>
    <w:rsid w:val="00C34705"/>
    <w:rsid w:val="00C3651C"/>
    <w:rsid w:val="00C37233"/>
    <w:rsid w:val="00C41207"/>
    <w:rsid w:val="00C43A29"/>
    <w:rsid w:val="00C50106"/>
    <w:rsid w:val="00C50C76"/>
    <w:rsid w:val="00C522D1"/>
    <w:rsid w:val="00C52E0E"/>
    <w:rsid w:val="00C560EE"/>
    <w:rsid w:val="00C569D8"/>
    <w:rsid w:val="00C609A1"/>
    <w:rsid w:val="00C62DB3"/>
    <w:rsid w:val="00C63EA9"/>
    <w:rsid w:val="00C66608"/>
    <w:rsid w:val="00C66800"/>
    <w:rsid w:val="00C67C02"/>
    <w:rsid w:val="00C704E4"/>
    <w:rsid w:val="00C70E24"/>
    <w:rsid w:val="00C74D75"/>
    <w:rsid w:val="00C8601F"/>
    <w:rsid w:val="00C862EC"/>
    <w:rsid w:val="00C900D1"/>
    <w:rsid w:val="00C91640"/>
    <w:rsid w:val="00C918F6"/>
    <w:rsid w:val="00C92C87"/>
    <w:rsid w:val="00C97258"/>
    <w:rsid w:val="00CA0CA3"/>
    <w:rsid w:val="00CA0D5D"/>
    <w:rsid w:val="00CA217D"/>
    <w:rsid w:val="00CA2238"/>
    <w:rsid w:val="00CA243D"/>
    <w:rsid w:val="00CA2686"/>
    <w:rsid w:val="00CA2EAB"/>
    <w:rsid w:val="00CA4430"/>
    <w:rsid w:val="00CA6792"/>
    <w:rsid w:val="00CA7FBE"/>
    <w:rsid w:val="00CB3C67"/>
    <w:rsid w:val="00CB4E2B"/>
    <w:rsid w:val="00CB641E"/>
    <w:rsid w:val="00CC187D"/>
    <w:rsid w:val="00CC529A"/>
    <w:rsid w:val="00CC6CEB"/>
    <w:rsid w:val="00CC6D43"/>
    <w:rsid w:val="00CD044C"/>
    <w:rsid w:val="00CD1011"/>
    <w:rsid w:val="00CD10BD"/>
    <w:rsid w:val="00CD110D"/>
    <w:rsid w:val="00CD26B6"/>
    <w:rsid w:val="00CD300C"/>
    <w:rsid w:val="00CD43A8"/>
    <w:rsid w:val="00CD7E5C"/>
    <w:rsid w:val="00CE0C5B"/>
    <w:rsid w:val="00CE1020"/>
    <w:rsid w:val="00CE16C3"/>
    <w:rsid w:val="00CE2F01"/>
    <w:rsid w:val="00CE3499"/>
    <w:rsid w:val="00CE3CE4"/>
    <w:rsid w:val="00CE4814"/>
    <w:rsid w:val="00CE5E0D"/>
    <w:rsid w:val="00CE7EAC"/>
    <w:rsid w:val="00CF02CB"/>
    <w:rsid w:val="00CF25EB"/>
    <w:rsid w:val="00CF4B29"/>
    <w:rsid w:val="00CF4FD6"/>
    <w:rsid w:val="00CF5469"/>
    <w:rsid w:val="00D03476"/>
    <w:rsid w:val="00D04A99"/>
    <w:rsid w:val="00D11EF7"/>
    <w:rsid w:val="00D135B7"/>
    <w:rsid w:val="00D158FB"/>
    <w:rsid w:val="00D1727E"/>
    <w:rsid w:val="00D17AEE"/>
    <w:rsid w:val="00D20F8A"/>
    <w:rsid w:val="00D216E7"/>
    <w:rsid w:val="00D222E9"/>
    <w:rsid w:val="00D27E4F"/>
    <w:rsid w:val="00D30661"/>
    <w:rsid w:val="00D30AB9"/>
    <w:rsid w:val="00D30F37"/>
    <w:rsid w:val="00D31C4F"/>
    <w:rsid w:val="00D31E83"/>
    <w:rsid w:val="00D32945"/>
    <w:rsid w:val="00D33898"/>
    <w:rsid w:val="00D3419E"/>
    <w:rsid w:val="00D35179"/>
    <w:rsid w:val="00D35C59"/>
    <w:rsid w:val="00D361DC"/>
    <w:rsid w:val="00D41D21"/>
    <w:rsid w:val="00D42E8E"/>
    <w:rsid w:val="00D43C9F"/>
    <w:rsid w:val="00D43E2B"/>
    <w:rsid w:val="00D444FA"/>
    <w:rsid w:val="00D44A4A"/>
    <w:rsid w:val="00D45027"/>
    <w:rsid w:val="00D4575F"/>
    <w:rsid w:val="00D52AC5"/>
    <w:rsid w:val="00D53C41"/>
    <w:rsid w:val="00D53F32"/>
    <w:rsid w:val="00D5546F"/>
    <w:rsid w:val="00D57E80"/>
    <w:rsid w:val="00D57FA5"/>
    <w:rsid w:val="00D60CA8"/>
    <w:rsid w:val="00D61A59"/>
    <w:rsid w:val="00D630A2"/>
    <w:rsid w:val="00D637D6"/>
    <w:rsid w:val="00D63F76"/>
    <w:rsid w:val="00D647AD"/>
    <w:rsid w:val="00D70BB7"/>
    <w:rsid w:val="00D7179D"/>
    <w:rsid w:val="00D724E9"/>
    <w:rsid w:val="00D73A7D"/>
    <w:rsid w:val="00D74682"/>
    <w:rsid w:val="00D74E25"/>
    <w:rsid w:val="00D7569A"/>
    <w:rsid w:val="00D76ECC"/>
    <w:rsid w:val="00D771E9"/>
    <w:rsid w:val="00D77F5B"/>
    <w:rsid w:val="00D8144D"/>
    <w:rsid w:val="00D82C4D"/>
    <w:rsid w:val="00D85621"/>
    <w:rsid w:val="00D86480"/>
    <w:rsid w:val="00D8684D"/>
    <w:rsid w:val="00D87DCA"/>
    <w:rsid w:val="00D9258B"/>
    <w:rsid w:val="00D926E3"/>
    <w:rsid w:val="00D9379D"/>
    <w:rsid w:val="00D94481"/>
    <w:rsid w:val="00D97189"/>
    <w:rsid w:val="00DA465B"/>
    <w:rsid w:val="00DA5FD1"/>
    <w:rsid w:val="00DA665A"/>
    <w:rsid w:val="00DA682B"/>
    <w:rsid w:val="00DB038F"/>
    <w:rsid w:val="00DB08D4"/>
    <w:rsid w:val="00DB2D78"/>
    <w:rsid w:val="00DB6463"/>
    <w:rsid w:val="00DB7658"/>
    <w:rsid w:val="00DC09C7"/>
    <w:rsid w:val="00DC106E"/>
    <w:rsid w:val="00DC172A"/>
    <w:rsid w:val="00DC320D"/>
    <w:rsid w:val="00DC5DE8"/>
    <w:rsid w:val="00DC7BBE"/>
    <w:rsid w:val="00DD11C1"/>
    <w:rsid w:val="00DD39BD"/>
    <w:rsid w:val="00DD3AF6"/>
    <w:rsid w:val="00DD4A1C"/>
    <w:rsid w:val="00DD4D3D"/>
    <w:rsid w:val="00DE04F4"/>
    <w:rsid w:val="00DE7F7D"/>
    <w:rsid w:val="00DF10C9"/>
    <w:rsid w:val="00DF2E20"/>
    <w:rsid w:val="00DF5AC7"/>
    <w:rsid w:val="00E005DD"/>
    <w:rsid w:val="00E077FB"/>
    <w:rsid w:val="00E11B69"/>
    <w:rsid w:val="00E1213D"/>
    <w:rsid w:val="00E131A0"/>
    <w:rsid w:val="00E1330E"/>
    <w:rsid w:val="00E134E7"/>
    <w:rsid w:val="00E13F49"/>
    <w:rsid w:val="00E200C9"/>
    <w:rsid w:val="00E20955"/>
    <w:rsid w:val="00E21AB2"/>
    <w:rsid w:val="00E21F7A"/>
    <w:rsid w:val="00E2254F"/>
    <w:rsid w:val="00E2340A"/>
    <w:rsid w:val="00E2663B"/>
    <w:rsid w:val="00E278EA"/>
    <w:rsid w:val="00E327F8"/>
    <w:rsid w:val="00E33389"/>
    <w:rsid w:val="00E41572"/>
    <w:rsid w:val="00E41B0A"/>
    <w:rsid w:val="00E43055"/>
    <w:rsid w:val="00E44136"/>
    <w:rsid w:val="00E4495A"/>
    <w:rsid w:val="00E4781E"/>
    <w:rsid w:val="00E47DB3"/>
    <w:rsid w:val="00E51802"/>
    <w:rsid w:val="00E52169"/>
    <w:rsid w:val="00E523F9"/>
    <w:rsid w:val="00E53980"/>
    <w:rsid w:val="00E54E6C"/>
    <w:rsid w:val="00E555ED"/>
    <w:rsid w:val="00E57E0B"/>
    <w:rsid w:val="00E63E4A"/>
    <w:rsid w:val="00E7005D"/>
    <w:rsid w:val="00E71AB6"/>
    <w:rsid w:val="00E71EE2"/>
    <w:rsid w:val="00E729CF"/>
    <w:rsid w:val="00E72D31"/>
    <w:rsid w:val="00E748A1"/>
    <w:rsid w:val="00E76A4F"/>
    <w:rsid w:val="00E77E09"/>
    <w:rsid w:val="00E827EA"/>
    <w:rsid w:val="00E82E75"/>
    <w:rsid w:val="00E82E93"/>
    <w:rsid w:val="00E8645F"/>
    <w:rsid w:val="00E92D47"/>
    <w:rsid w:val="00E92EA0"/>
    <w:rsid w:val="00E96E14"/>
    <w:rsid w:val="00E96E2D"/>
    <w:rsid w:val="00E97BAE"/>
    <w:rsid w:val="00EA1378"/>
    <w:rsid w:val="00EA44EF"/>
    <w:rsid w:val="00EA4A1A"/>
    <w:rsid w:val="00EA5DD3"/>
    <w:rsid w:val="00EA612B"/>
    <w:rsid w:val="00EA6595"/>
    <w:rsid w:val="00EA71F3"/>
    <w:rsid w:val="00EB298F"/>
    <w:rsid w:val="00EB4373"/>
    <w:rsid w:val="00EC26FB"/>
    <w:rsid w:val="00EC2780"/>
    <w:rsid w:val="00EC3920"/>
    <w:rsid w:val="00EC496A"/>
    <w:rsid w:val="00EC4FA8"/>
    <w:rsid w:val="00EC5491"/>
    <w:rsid w:val="00EC5A1C"/>
    <w:rsid w:val="00ED0566"/>
    <w:rsid w:val="00ED2484"/>
    <w:rsid w:val="00ED6FFF"/>
    <w:rsid w:val="00EE1474"/>
    <w:rsid w:val="00EE163E"/>
    <w:rsid w:val="00EE2626"/>
    <w:rsid w:val="00EE37DE"/>
    <w:rsid w:val="00EE3ACC"/>
    <w:rsid w:val="00EE3E71"/>
    <w:rsid w:val="00EE68A2"/>
    <w:rsid w:val="00EF098F"/>
    <w:rsid w:val="00EF17C0"/>
    <w:rsid w:val="00EF483D"/>
    <w:rsid w:val="00EF4E98"/>
    <w:rsid w:val="00EF643E"/>
    <w:rsid w:val="00F01F25"/>
    <w:rsid w:val="00F0348B"/>
    <w:rsid w:val="00F03A91"/>
    <w:rsid w:val="00F11F6A"/>
    <w:rsid w:val="00F12E94"/>
    <w:rsid w:val="00F13604"/>
    <w:rsid w:val="00F1363B"/>
    <w:rsid w:val="00F14551"/>
    <w:rsid w:val="00F167CB"/>
    <w:rsid w:val="00F17CF9"/>
    <w:rsid w:val="00F200F6"/>
    <w:rsid w:val="00F207A9"/>
    <w:rsid w:val="00F214AE"/>
    <w:rsid w:val="00F21C99"/>
    <w:rsid w:val="00F2388F"/>
    <w:rsid w:val="00F2394C"/>
    <w:rsid w:val="00F241AD"/>
    <w:rsid w:val="00F3251F"/>
    <w:rsid w:val="00F32659"/>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63519"/>
    <w:rsid w:val="00F6396C"/>
    <w:rsid w:val="00F6421B"/>
    <w:rsid w:val="00F6479D"/>
    <w:rsid w:val="00F64A93"/>
    <w:rsid w:val="00F64E14"/>
    <w:rsid w:val="00F661A5"/>
    <w:rsid w:val="00F66DED"/>
    <w:rsid w:val="00F66F04"/>
    <w:rsid w:val="00F70EA5"/>
    <w:rsid w:val="00F76628"/>
    <w:rsid w:val="00F80D8D"/>
    <w:rsid w:val="00F81351"/>
    <w:rsid w:val="00F830A0"/>
    <w:rsid w:val="00F85675"/>
    <w:rsid w:val="00F85E81"/>
    <w:rsid w:val="00F86BFC"/>
    <w:rsid w:val="00F870DA"/>
    <w:rsid w:val="00F87D7C"/>
    <w:rsid w:val="00F90251"/>
    <w:rsid w:val="00F90BD1"/>
    <w:rsid w:val="00F92A60"/>
    <w:rsid w:val="00F92F2A"/>
    <w:rsid w:val="00F9455E"/>
    <w:rsid w:val="00F97DD8"/>
    <w:rsid w:val="00FA69F7"/>
    <w:rsid w:val="00FB038A"/>
    <w:rsid w:val="00FB09E8"/>
    <w:rsid w:val="00FB0A9D"/>
    <w:rsid w:val="00FB11CF"/>
    <w:rsid w:val="00FB11FB"/>
    <w:rsid w:val="00FB2B72"/>
    <w:rsid w:val="00FB3C25"/>
    <w:rsid w:val="00FB4342"/>
    <w:rsid w:val="00FB594F"/>
    <w:rsid w:val="00FB6D12"/>
    <w:rsid w:val="00FC10EB"/>
    <w:rsid w:val="00FC1D20"/>
    <w:rsid w:val="00FC38C2"/>
    <w:rsid w:val="00FC45FA"/>
    <w:rsid w:val="00FD017A"/>
    <w:rsid w:val="00FD1087"/>
    <w:rsid w:val="00FD2045"/>
    <w:rsid w:val="00FD3F12"/>
    <w:rsid w:val="00FD492B"/>
    <w:rsid w:val="00FD4CCC"/>
    <w:rsid w:val="00FD60E1"/>
    <w:rsid w:val="00FD6184"/>
    <w:rsid w:val="00FD7DA0"/>
    <w:rsid w:val="00FE115D"/>
    <w:rsid w:val="00FE11C5"/>
    <w:rsid w:val="00FE3B8B"/>
    <w:rsid w:val="00FE3E64"/>
    <w:rsid w:val="00FE44C4"/>
    <w:rsid w:val="00FE7DFD"/>
    <w:rsid w:val="00FF0E25"/>
    <w:rsid w:val="00FF1D5C"/>
    <w:rsid w:val="00FF26FF"/>
    <w:rsid w:val="00FF4C3D"/>
    <w:rsid w:val="00FF635C"/>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71E977"/>
  <w15:docId w15:val="{4F2EC8E4-4CD1-4776-9001-91AF50F2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70"/>
    <w:rPr>
      <w:rFonts w:cs="Times New Roman"/>
    </w:rPr>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lang w:eastAsia="ru-RU"/>
    </w:rPr>
  </w:style>
  <w:style w:type="paragraph" w:styleId="3">
    <w:name w:val="heading 3"/>
    <w:basedOn w:val="a"/>
    <w:next w:val="a"/>
    <w:link w:val="30"/>
    <w:uiPriority w:val="9"/>
    <w:semiHidden/>
    <w:unhideWhenUsed/>
    <w:qFormat/>
    <w:rsid w:val="00F635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Заголовок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9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iPriority w:val="99"/>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lang w:eastAsia="ru-RU"/>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lang w:eastAsia="ru-RU"/>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cstheme="minorBidi"/>
    </w:rPr>
  </w:style>
  <w:style w:type="character" w:styleId="af9">
    <w:name w:val="Hyperlink"/>
    <w:basedOn w:val="a0"/>
    <w:uiPriority w:val="99"/>
    <w:unhideWhenUsed/>
    <w:rsid w:val="00026071"/>
    <w:rPr>
      <w:color w:val="0000FF" w:themeColor="hyperlink"/>
      <w:u w:val="single"/>
    </w:rPr>
  </w:style>
  <w:style w:type="character" w:customStyle="1" w:styleId="30">
    <w:name w:val="Заголовок 3 Знак"/>
    <w:basedOn w:val="a0"/>
    <w:link w:val="3"/>
    <w:uiPriority w:val="9"/>
    <w:semiHidden/>
    <w:rsid w:val="00F6351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7482D4322045377CAD899FC8BB14235B8B998E66CD7B8C24201722DF238B8D20B35C2D04077C97F0T5J"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D113-DCD5-43A2-BD6E-B1AF5B9B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6599</Words>
  <Characters>37616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Admin</cp:lastModifiedBy>
  <cp:revision>4</cp:revision>
  <cp:lastPrinted>2016-04-14T13:33:00Z</cp:lastPrinted>
  <dcterms:created xsi:type="dcterms:W3CDTF">2019-04-23T12:31:00Z</dcterms:created>
  <dcterms:modified xsi:type="dcterms:W3CDTF">2019-04-23T12:32:00Z</dcterms:modified>
</cp:coreProperties>
</file>