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9563" w14:textId="77777777" w:rsidR="002B18E7" w:rsidRPr="002D58F7" w:rsidRDefault="002B18E7" w:rsidP="002F238D">
      <w:pPr>
        <w:ind w:left="9781"/>
      </w:pPr>
      <w:r w:rsidRPr="002D58F7">
        <w:t>Приложение № </w:t>
      </w:r>
    </w:p>
    <w:p w14:paraId="6FD6C2A4" w14:textId="77777777" w:rsidR="002B18E7" w:rsidRPr="002D58F7" w:rsidRDefault="002B18E7" w:rsidP="002F238D">
      <w:pPr>
        <w:ind w:left="9781"/>
      </w:pPr>
      <w:r w:rsidRPr="002D58F7">
        <w:t>к приказу АНО НАРК</w:t>
      </w:r>
    </w:p>
    <w:p w14:paraId="1CF5F8F4" w14:textId="77777777" w:rsidR="002B18E7" w:rsidRPr="002D58F7" w:rsidRDefault="002B18E7" w:rsidP="002F238D">
      <w:pPr>
        <w:ind w:left="9781"/>
      </w:pPr>
      <w:r w:rsidRPr="002D58F7">
        <w:t>от ____________ № __________</w:t>
      </w:r>
    </w:p>
    <w:p w14:paraId="235C675C" w14:textId="3AF1DB0E" w:rsidR="002B18E7" w:rsidRDefault="002B18E7" w:rsidP="002F238D">
      <w:pPr>
        <w:pStyle w:val="1"/>
        <w:ind w:firstLine="0"/>
        <w:jc w:val="center"/>
        <w:rPr>
          <w:b/>
          <w:sz w:val="24"/>
          <w:szCs w:val="24"/>
        </w:rPr>
      </w:pPr>
    </w:p>
    <w:p w14:paraId="6B6D806D" w14:textId="77777777" w:rsidR="000A30A4" w:rsidRDefault="000A30A4" w:rsidP="002F238D">
      <w:pPr>
        <w:pStyle w:val="1"/>
        <w:ind w:firstLine="0"/>
        <w:jc w:val="center"/>
        <w:rPr>
          <w:b/>
          <w:sz w:val="24"/>
          <w:szCs w:val="24"/>
        </w:rPr>
      </w:pPr>
    </w:p>
    <w:p w14:paraId="2AF5E92C" w14:textId="37330B98" w:rsidR="002B18E7" w:rsidRPr="002F238D" w:rsidRDefault="002B18E7" w:rsidP="002F238D">
      <w:pPr>
        <w:jc w:val="center"/>
        <w:rPr>
          <w:rFonts w:eastAsiaTheme="minorHAnsi" w:cstheme="minorBidi"/>
          <w:b/>
          <w:bCs/>
          <w:color w:val="auto"/>
          <w:sz w:val="28"/>
          <w:szCs w:val="28"/>
          <w:lang w:eastAsia="en-US" w:bidi="ar-SA"/>
        </w:rPr>
      </w:pPr>
      <w:r w:rsidRPr="002F238D">
        <w:rPr>
          <w:b/>
          <w:sz w:val="28"/>
          <w:szCs w:val="28"/>
        </w:rPr>
        <w:t xml:space="preserve">Наименования квалификаций и требования к квалификациям, на соответствие которым проводится независимая оценка квалификации, </w:t>
      </w:r>
      <w:r w:rsidR="004D4337" w:rsidRPr="002F238D">
        <w:rPr>
          <w:rFonts w:eastAsiaTheme="minorHAnsi" w:cstheme="minorBidi"/>
          <w:b/>
          <w:bCs/>
          <w:color w:val="auto"/>
          <w:sz w:val="28"/>
          <w:szCs w:val="28"/>
          <w:lang w:eastAsia="en-US" w:bidi="ar-SA"/>
        </w:rPr>
        <w:t>представленные Советом по профессиональным квалификациям в жилищно-коммунальном хозяйстве</w:t>
      </w:r>
    </w:p>
    <w:p w14:paraId="3C509844" w14:textId="77777777" w:rsidR="004D4337" w:rsidRDefault="004D4337" w:rsidP="002F238D">
      <w:pPr>
        <w:jc w:val="center"/>
        <w:rPr>
          <w:rStyle w:val="a5"/>
          <w:rFonts w:eastAsia="Courier New"/>
        </w:rPr>
      </w:pPr>
    </w:p>
    <w:tbl>
      <w:tblPr>
        <w:tblStyle w:val="a9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7830"/>
      </w:tblGrid>
      <w:tr w:rsidR="001061E7" w:rsidRPr="00605178" w14:paraId="5626B487" w14:textId="77777777" w:rsidTr="00F53E9C">
        <w:trPr>
          <w:trHeight w:val="20"/>
        </w:trPr>
        <w:tc>
          <w:tcPr>
            <w:tcW w:w="6771" w:type="dxa"/>
          </w:tcPr>
          <w:p w14:paraId="0D65DCE6" w14:textId="7C3B0A73" w:rsidR="001061E7" w:rsidRPr="00605178" w:rsidRDefault="001061E7" w:rsidP="002F238D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bookmarkStart w:id="0" w:name="bookmark3"/>
            <w:r w:rsidRPr="00605178">
              <w:rPr>
                <w:rStyle w:val="a5"/>
              </w:rPr>
              <w:t>Наименование квалификации</w:t>
            </w:r>
            <w:bookmarkEnd w:id="0"/>
          </w:p>
        </w:tc>
        <w:tc>
          <w:tcPr>
            <w:tcW w:w="7830" w:type="dxa"/>
          </w:tcPr>
          <w:p w14:paraId="17D80AE5" w14:textId="2384FF02" w:rsidR="001061E7" w:rsidRPr="00FA1602" w:rsidRDefault="00744579" w:rsidP="002F238D">
            <w:pPr>
              <w:rPr>
                <w:rStyle w:val="a5"/>
                <w:rFonts w:eastAsia="Courier New"/>
                <w:sz w:val="18"/>
                <w:szCs w:val="18"/>
                <w:highlight w:val="yellow"/>
              </w:rPr>
            </w:pPr>
            <w:r w:rsidRPr="00744579">
              <w:rPr>
                <w:rStyle w:val="a5"/>
                <w:rFonts w:eastAsia="Courier New"/>
              </w:rPr>
              <w:t>Главный специалист контрольно-надзорной деятельности в жилищной сфере (7 уровень квалификации)</w:t>
            </w:r>
          </w:p>
        </w:tc>
      </w:tr>
      <w:tr w:rsidR="001061E7" w:rsidRPr="00605178" w14:paraId="7BF9028E" w14:textId="77777777" w:rsidTr="00F53E9C">
        <w:trPr>
          <w:trHeight w:val="20"/>
        </w:trPr>
        <w:tc>
          <w:tcPr>
            <w:tcW w:w="6771" w:type="dxa"/>
          </w:tcPr>
          <w:p w14:paraId="5F372DB5" w14:textId="70A6FFDF" w:rsidR="001061E7" w:rsidRPr="00605178" w:rsidRDefault="001061E7" w:rsidP="002F238D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r w:rsidRPr="00605178">
              <w:rPr>
                <w:rStyle w:val="a5"/>
              </w:rPr>
              <w:t>Номер квалификации</w:t>
            </w:r>
            <w:r w:rsidRPr="00605178">
              <w:rPr>
                <w:rStyle w:val="a5"/>
                <w:vertAlign w:val="superscript"/>
              </w:rPr>
              <w:footnoteReference w:id="1"/>
            </w:r>
          </w:p>
        </w:tc>
        <w:tc>
          <w:tcPr>
            <w:tcW w:w="7830" w:type="dxa"/>
          </w:tcPr>
          <w:p w14:paraId="62E16553" w14:textId="52F80910" w:rsidR="001061E7" w:rsidRPr="00605178" w:rsidRDefault="001061E7" w:rsidP="002F238D">
            <w:pPr>
              <w:pStyle w:val="1"/>
              <w:ind w:firstLine="0"/>
              <w:jc w:val="center"/>
            </w:pPr>
          </w:p>
        </w:tc>
      </w:tr>
      <w:tr w:rsidR="001061E7" w:rsidRPr="00605178" w14:paraId="25778FE9" w14:textId="77777777" w:rsidTr="00F53E9C">
        <w:trPr>
          <w:trHeight w:val="20"/>
        </w:trPr>
        <w:tc>
          <w:tcPr>
            <w:tcW w:w="6771" w:type="dxa"/>
          </w:tcPr>
          <w:p w14:paraId="5A9916E9" w14:textId="15560DE9" w:rsidR="001061E7" w:rsidRPr="00605178" w:rsidRDefault="001061E7" w:rsidP="002F238D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r w:rsidRPr="00605178">
              <w:rPr>
                <w:rStyle w:val="a5"/>
              </w:rPr>
              <w:t>Уровень</w:t>
            </w:r>
            <w:r w:rsidRPr="00605178">
              <w:rPr>
                <w:rStyle w:val="a5"/>
                <w:vertAlign w:val="superscript"/>
              </w:rPr>
              <w:footnoteReference w:id="2"/>
            </w:r>
            <w:r w:rsidRPr="00605178">
              <w:rPr>
                <w:rStyle w:val="a5"/>
              </w:rPr>
              <w:t xml:space="preserve"> (подуровень) квалификации</w:t>
            </w:r>
          </w:p>
        </w:tc>
        <w:tc>
          <w:tcPr>
            <w:tcW w:w="7830" w:type="dxa"/>
          </w:tcPr>
          <w:p w14:paraId="3E10CC3A" w14:textId="3303C1FA" w:rsidR="001061E7" w:rsidRPr="00605178" w:rsidRDefault="00744579" w:rsidP="002F238D">
            <w:pPr>
              <w:pStyle w:val="1"/>
              <w:ind w:firstLine="0"/>
              <w:jc w:val="center"/>
            </w:pPr>
            <w:r>
              <w:t>7</w:t>
            </w:r>
          </w:p>
        </w:tc>
      </w:tr>
      <w:tr w:rsidR="001061E7" w:rsidRPr="00605178" w14:paraId="55EFBE10" w14:textId="77777777" w:rsidTr="00F53E9C">
        <w:trPr>
          <w:trHeight w:val="20"/>
        </w:trPr>
        <w:tc>
          <w:tcPr>
            <w:tcW w:w="6771" w:type="dxa"/>
          </w:tcPr>
          <w:p w14:paraId="7C830F0C" w14:textId="1FB0491D" w:rsidR="001061E7" w:rsidRPr="00605178" w:rsidRDefault="001061E7" w:rsidP="002F238D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r w:rsidRPr="00605178">
              <w:rPr>
                <w:rStyle w:val="a5"/>
              </w:rPr>
              <w:t>Область профессиональной деятельности</w:t>
            </w:r>
            <w:r w:rsidRPr="00605178">
              <w:rPr>
                <w:rStyle w:val="a5"/>
                <w:vertAlign w:val="superscript"/>
              </w:rPr>
              <w:footnoteReference w:id="3"/>
            </w:r>
          </w:p>
        </w:tc>
        <w:tc>
          <w:tcPr>
            <w:tcW w:w="7830" w:type="dxa"/>
          </w:tcPr>
          <w:p w14:paraId="4AE53359" w14:textId="211B672D" w:rsidR="001061E7" w:rsidRPr="00605178" w:rsidRDefault="004D4337" w:rsidP="002F238D">
            <w:pPr>
              <w:rPr>
                <w:rFonts w:eastAsia="Times New Roman" w:cs="Times New Roman"/>
                <w:color w:val="666666"/>
                <w:sz w:val="23"/>
                <w:szCs w:val="23"/>
                <w:lang w:bidi="ar-SA"/>
              </w:rPr>
            </w:pPr>
            <w:r w:rsidRPr="004D4337">
              <w:rPr>
                <w:rStyle w:val="a5"/>
                <w:rFonts w:eastAsia="Courier New"/>
              </w:rPr>
              <w:t>16 Строительство и жилищно-коммунальное хозяйство</w:t>
            </w:r>
          </w:p>
        </w:tc>
      </w:tr>
      <w:tr w:rsidR="001061E7" w:rsidRPr="00605178" w14:paraId="53921388" w14:textId="77777777" w:rsidTr="00F53E9C">
        <w:trPr>
          <w:trHeight w:val="20"/>
        </w:trPr>
        <w:tc>
          <w:tcPr>
            <w:tcW w:w="6771" w:type="dxa"/>
          </w:tcPr>
          <w:p w14:paraId="788E6994" w14:textId="48F1B31A" w:rsidR="001061E7" w:rsidRPr="00605178" w:rsidRDefault="001061E7" w:rsidP="002F238D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r w:rsidRPr="00605178">
              <w:rPr>
                <w:rStyle w:val="a5"/>
              </w:rPr>
              <w:t>Вид профессиональной деятельности</w:t>
            </w:r>
            <w:r w:rsidRPr="00605178">
              <w:rPr>
                <w:rStyle w:val="a5"/>
                <w:vertAlign w:val="superscript"/>
              </w:rPr>
              <w:footnoteReference w:id="4"/>
            </w:r>
          </w:p>
        </w:tc>
        <w:tc>
          <w:tcPr>
            <w:tcW w:w="7830" w:type="dxa"/>
          </w:tcPr>
          <w:p w14:paraId="0A755D89" w14:textId="323555D5" w:rsidR="001061E7" w:rsidRPr="00FA1602" w:rsidRDefault="001061E7" w:rsidP="002F238D">
            <w:pPr>
              <w:rPr>
                <w:rFonts w:cs="Times New Roman"/>
                <w:highlight w:val="yellow"/>
              </w:rPr>
            </w:pPr>
          </w:p>
        </w:tc>
      </w:tr>
      <w:tr w:rsidR="001061E7" w:rsidRPr="00605178" w14:paraId="09F7783F" w14:textId="77777777" w:rsidTr="00F53E9C">
        <w:trPr>
          <w:trHeight w:val="20"/>
        </w:trPr>
        <w:tc>
          <w:tcPr>
            <w:tcW w:w="6771" w:type="dxa"/>
          </w:tcPr>
          <w:p w14:paraId="20157232" w14:textId="024AF4EC" w:rsidR="001061E7" w:rsidRPr="00605178" w:rsidRDefault="001061E7" w:rsidP="002F238D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r w:rsidRPr="00605178">
              <w:rPr>
                <w:rStyle w:val="a5"/>
              </w:rPr>
              <w:t xml:space="preserve">Реквизиты протокола </w:t>
            </w:r>
            <w:r w:rsidR="00605178" w:rsidRPr="00605178">
              <w:rPr>
                <w:rStyle w:val="a5"/>
              </w:rPr>
              <w:t>с</w:t>
            </w:r>
            <w:r w:rsidRPr="00605178">
              <w:rPr>
                <w:rStyle w:val="a5"/>
              </w:rPr>
              <w:t>овета об одобрении квалификации</w:t>
            </w:r>
          </w:p>
        </w:tc>
        <w:tc>
          <w:tcPr>
            <w:tcW w:w="7830" w:type="dxa"/>
          </w:tcPr>
          <w:p w14:paraId="71CABE67" w14:textId="4741B125" w:rsidR="001061E7" w:rsidRPr="00605178" w:rsidRDefault="00ED3227" w:rsidP="002F238D">
            <w:pPr>
              <w:pStyle w:val="1"/>
              <w:ind w:firstLine="0"/>
              <w:jc w:val="both"/>
            </w:pPr>
            <w:r w:rsidRPr="00605178">
              <w:t xml:space="preserve">Протокол заседания </w:t>
            </w:r>
            <w:r w:rsidR="004D4337" w:rsidRPr="004D4337">
              <w:t>СПК ЖКХ от</w:t>
            </w:r>
            <w:r w:rsidR="000E0A86">
              <w:t xml:space="preserve"> </w:t>
            </w:r>
            <w:r w:rsidR="000E0A86" w:rsidRPr="000E0A86">
              <w:t>26</w:t>
            </w:r>
            <w:r w:rsidR="000E0A86">
              <w:t>.10.</w:t>
            </w:r>
            <w:r w:rsidR="000E0A86" w:rsidRPr="000E0A86">
              <w:t>2022 г.</w:t>
            </w:r>
            <w:r w:rsidR="000E0A86">
              <w:t xml:space="preserve"> </w:t>
            </w:r>
            <w:r w:rsidR="004D4337" w:rsidRPr="004D4337">
              <w:t xml:space="preserve">№ </w:t>
            </w:r>
            <w:r w:rsidR="000E0A86">
              <w:t>72</w:t>
            </w:r>
            <w:r w:rsidR="00744579">
              <w:t>____</w:t>
            </w:r>
          </w:p>
        </w:tc>
      </w:tr>
      <w:tr w:rsidR="001061E7" w:rsidRPr="00605178" w14:paraId="5A914979" w14:textId="77777777" w:rsidTr="00F53E9C">
        <w:trPr>
          <w:trHeight w:val="20"/>
        </w:trPr>
        <w:tc>
          <w:tcPr>
            <w:tcW w:w="6771" w:type="dxa"/>
          </w:tcPr>
          <w:p w14:paraId="0E4FA9DA" w14:textId="10A2B00B" w:rsidR="001061E7" w:rsidRPr="00605178" w:rsidRDefault="00234691" w:rsidP="002F238D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r w:rsidRPr="00605178">
              <w:rPr>
                <w:rStyle w:val="a5"/>
              </w:rPr>
              <w:t>Реквизиты приказа Национального агентства об утверждении квалификации</w:t>
            </w:r>
            <w:r w:rsidRPr="00605178">
              <w:rPr>
                <w:rStyle w:val="a5"/>
                <w:vertAlign w:val="superscript"/>
              </w:rPr>
              <w:footnoteReference w:id="5"/>
            </w:r>
          </w:p>
        </w:tc>
        <w:tc>
          <w:tcPr>
            <w:tcW w:w="7830" w:type="dxa"/>
          </w:tcPr>
          <w:p w14:paraId="2133C820" w14:textId="7B49A2D0" w:rsidR="001061E7" w:rsidRPr="00605178" w:rsidRDefault="001061E7" w:rsidP="002F238D">
            <w:pPr>
              <w:pStyle w:val="1"/>
              <w:ind w:firstLine="0"/>
              <w:jc w:val="center"/>
            </w:pPr>
          </w:p>
        </w:tc>
      </w:tr>
      <w:tr w:rsidR="00234691" w:rsidRPr="00605178" w14:paraId="472B4420" w14:textId="77777777" w:rsidTr="00F53E9C">
        <w:trPr>
          <w:trHeight w:val="20"/>
        </w:trPr>
        <w:tc>
          <w:tcPr>
            <w:tcW w:w="6771" w:type="dxa"/>
          </w:tcPr>
          <w:p w14:paraId="05EAE47C" w14:textId="4C485337" w:rsidR="00234691" w:rsidRPr="00605178" w:rsidRDefault="00234691" w:rsidP="002F238D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r w:rsidRPr="00605178">
              <w:rPr>
                <w:rStyle w:val="a5"/>
              </w:rPr>
              <w:t>Основание разработки квалификации</w:t>
            </w:r>
          </w:p>
        </w:tc>
        <w:tc>
          <w:tcPr>
            <w:tcW w:w="7830" w:type="dxa"/>
          </w:tcPr>
          <w:p w14:paraId="1F4C24C4" w14:textId="49772816" w:rsidR="00234691" w:rsidRPr="00605178" w:rsidRDefault="00234691" w:rsidP="002F238D">
            <w:pPr>
              <w:pStyle w:val="1"/>
              <w:ind w:firstLine="0"/>
              <w:jc w:val="center"/>
              <w:rPr>
                <w:strike/>
              </w:rPr>
            </w:pPr>
          </w:p>
        </w:tc>
      </w:tr>
    </w:tbl>
    <w:p w14:paraId="0DAD3ED3" w14:textId="77777777" w:rsidR="00605178" w:rsidRDefault="00605178" w:rsidP="002F238D"/>
    <w:tbl>
      <w:tblPr>
        <w:tblOverlap w:val="never"/>
        <w:tblW w:w="5000" w:type="pct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344"/>
        <w:gridCol w:w="9218"/>
      </w:tblGrid>
      <w:tr w:rsidR="00470BC4" w14:paraId="5E40B51B" w14:textId="77777777" w:rsidTr="00605178">
        <w:trPr>
          <w:trHeight w:hRule="exact" w:val="293"/>
          <w:jc w:val="center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D19EA" w14:textId="77777777" w:rsidR="00470BC4" w:rsidRDefault="00303E1C" w:rsidP="002F238D">
            <w:pPr>
              <w:pStyle w:val="a7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Вид документа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0264" w14:textId="77777777" w:rsidR="00470BC4" w:rsidRDefault="00303E1C" w:rsidP="002F238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14:paraId="4F79188E" w14:textId="77777777" w:rsidTr="00605178">
        <w:trPr>
          <w:trHeight w:val="20"/>
          <w:jc w:val="center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0B388" w14:textId="77777777" w:rsidR="00470BC4" w:rsidRDefault="00303E1C" w:rsidP="002F238D">
            <w:pPr>
              <w:pStyle w:val="a7"/>
              <w:ind w:firstLine="0"/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>
              <w:rPr>
                <w:rStyle w:val="a6"/>
                <w:vertAlign w:val="superscript"/>
              </w:rPr>
              <w:footnoteReference w:id="6"/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469BC" w14:textId="580628E1" w:rsidR="00470BC4" w:rsidRPr="002F238D" w:rsidRDefault="00784AE4" w:rsidP="00784AE4">
            <w:pPr>
              <w:pStyle w:val="a7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470BC4" w14:paraId="0D29B913" w14:textId="77777777" w:rsidTr="00605178">
        <w:trPr>
          <w:trHeight w:val="20"/>
          <w:jc w:val="center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FCF75" w14:textId="77777777" w:rsidR="00470BC4" w:rsidRDefault="00303E1C" w:rsidP="002F238D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AD78" w14:textId="74D57090" w:rsidR="00470BC4" w:rsidRPr="00605178" w:rsidRDefault="00605178" w:rsidP="002F238D">
            <w:pPr>
              <w:jc w:val="center"/>
              <w:rPr>
                <w:sz w:val="22"/>
                <w:szCs w:val="22"/>
              </w:rPr>
            </w:pPr>
            <w:r w:rsidRPr="00605178">
              <w:rPr>
                <w:sz w:val="22"/>
                <w:szCs w:val="22"/>
              </w:rPr>
              <w:t>-</w:t>
            </w:r>
          </w:p>
        </w:tc>
      </w:tr>
      <w:tr w:rsidR="00470BC4" w14:paraId="3F21D6DE" w14:textId="77777777" w:rsidTr="00605178">
        <w:trPr>
          <w:trHeight w:val="20"/>
          <w:jc w:val="center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6317F" w14:textId="6E5E2335" w:rsidR="00470BC4" w:rsidRDefault="00303E1C" w:rsidP="002F238D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D88F" w14:textId="13904F2D" w:rsidR="00470BC4" w:rsidRPr="00605178" w:rsidRDefault="00605178" w:rsidP="002F2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03CD24D" w14:textId="77777777" w:rsidR="00470BC4" w:rsidRDefault="00470BC4" w:rsidP="002F238D"/>
    <w:p w14:paraId="085C8AAD" w14:textId="7285C991" w:rsidR="00470BC4" w:rsidRDefault="00303E1C" w:rsidP="002F238D">
      <w:pPr>
        <w:pStyle w:val="1"/>
        <w:numPr>
          <w:ilvl w:val="0"/>
          <w:numId w:val="10"/>
        </w:numPr>
        <w:tabs>
          <w:tab w:val="left" w:pos="382"/>
        </w:tabs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</w:t>
      </w:r>
    </w:p>
    <w:p w14:paraId="1192B923" w14:textId="77777777" w:rsidR="00C93E10" w:rsidRPr="001C041C" w:rsidRDefault="00C93E10" w:rsidP="002F238D">
      <w:pPr>
        <w:pStyle w:val="1"/>
        <w:tabs>
          <w:tab w:val="left" w:pos="382"/>
        </w:tabs>
        <w:ind w:firstLine="0"/>
        <w:rPr>
          <w:rStyle w:val="a5"/>
        </w:rPr>
      </w:pPr>
    </w:p>
    <w:tbl>
      <w:tblPr>
        <w:tblStyle w:val="a9"/>
        <w:tblW w:w="5062" w:type="pct"/>
        <w:tblInd w:w="-147" w:type="dxa"/>
        <w:tblLook w:val="04A0" w:firstRow="1" w:lastRow="0" w:firstColumn="1" w:lastColumn="0" w:noHBand="0" w:noVBand="1"/>
      </w:tblPr>
      <w:tblGrid>
        <w:gridCol w:w="1388"/>
        <w:gridCol w:w="2229"/>
        <w:gridCol w:w="3753"/>
        <w:gridCol w:w="2055"/>
        <w:gridCol w:w="4054"/>
        <w:gridCol w:w="1264"/>
      </w:tblGrid>
      <w:tr w:rsidR="00A3446A" w:rsidRPr="008114D2" w14:paraId="4B7359F5" w14:textId="77777777" w:rsidTr="00A3446A">
        <w:trPr>
          <w:trHeight w:val="20"/>
        </w:trPr>
        <w:tc>
          <w:tcPr>
            <w:tcW w:w="471" w:type="pct"/>
            <w:vAlign w:val="center"/>
          </w:tcPr>
          <w:p w14:paraId="57F44FA9" w14:textId="0AAFEBE2" w:rsidR="00605178" w:rsidRPr="008114D2" w:rsidRDefault="00605178" w:rsidP="00744579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 xml:space="preserve">Код (при наличии </w:t>
            </w:r>
            <w:proofErr w:type="spellStart"/>
            <w:r w:rsidRPr="008114D2">
              <w:rPr>
                <w:rStyle w:val="a6"/>
                <w:sz w:val="24"/>
                <w:szCs w:val="24"/>
              </w:rPr>
              <w:t>профессио</w:t>
            </w:r>
            <w:r w:rsidR="00A3446A">
              <w:rPr>
                <w:rStyle w:val="a6"/>
                <w:sz w:val="24"/>
                <w:szCs w:val="24"/>
              </w:rPr>
              <w:t>-</w:t>
            </w:r>
            <w:r w:rsidRPr="008114D2">
              <w:rPr>
                <w:rStyle w:val="a6"/>
                <w:sz w:val="24"/>
                <w:szCs w:val="24"/>
              </w:rPr>
              <w:t>нального</w:t>
            </w:r>
            <w:proofErr w:type="spellEnd"/>
            <w:r w:rsidRPr="008114D2">
              <w:rPr>
                <w:rStyle w:val="a6"/>
                <w:sz w:val="24"/>
                <w:szCs w:val="24"/>
              </w:rPr>
              <w:t xml:space="preserve"> стандарта)</w:t>
            </w:r>
          </w:p>
        </w:tc>
        <w:tc>
          <w:tcPr>
            <w:tcW w:w="756" w:type="pct"/>
            <w:vAlign w:val="center"/>
          </w:tcPr>
          <w:p w14:paraId="52A0E3FB" w14:textId="49C21FBA" w:rsidR="00605178" w:rsidRPr="008114D2" w:rsidRDefault="00605178" w:rsidP="00744579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1273" w:type="pct"/>
            <w:vAlign w:val="center"/>
          </w:tcPr>
          <w:p w14:paraId="0156E902" w14:textId="37480C25" w:rsidR="00605178" w:rsidRPr="008114D2" w:rsidRDefault="00605178" w:rsidP="00744579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697" w:type="pct"/>
            <w:vAlign w:val="center"/>
          </w:tcPr>
          <w:p w14:paraId="7E359683" w14:textId="6206BEA8" w:rsidR="00605178" w:rsidRPr="008114D2" w:rsidRDefault="00605178" w:rsidP="00744579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1375" w:type="pct"/>
            <w:vAlign w:val="center"/>
          </w:tcPr>
          <w:p w14:paraId="68DC26E9" w14:textId="37CD1D5B" w:rsidR="00605178" w:rsidRPr="008114D2" w:rsidRDefault="00605178" w:rsidP="00744579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429" w:type="pct"/>
            <w:vAlign w:val="center"/>
          </w:tcPr>
          <w:p w14:paraId="60CD9FAB" w14:textId="497ED065" w:rsidR="00605178" w:rsidRPr="008114D2" w:rsidRDefault="00605178" w:rsidP="00744579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proofErr w:type="gramStart"/>
            <w:r w:rsidRPr="008114D2">
              <w:rPr>
                <w:rStyle w:val="a6"/>
                <w:sz w:val="24"/>
                <w:szCs w:val="24"/>
              </w:rPr>
              <w:t>Дополни</w:t>
            </w:r>
            <w:r w:rsidR="00A3446A">
              <w:rPr>
                <w:rStyle w:val="a6"/>
                <w:sz w:val="24"/>
                <w:szCs w:val="24"/>
              </w:rPr>
              <w:t>-</w:t>
            </w:r>
            <w:r w:rsidRPr="008114D2">
              <w:rPr>
                <w:rStyle w:val="a6"/>
                <w:sz w:val="24"/>
                <w:szCs w:val="24"/>
              </w:rPr>
              <w:t>тельные</w:t>
            </w:r>
            <w:proofErr w:type="gramEnd"/>
            <w:r w:rsidRPr="008114D2">
              <w:rPr>
                <w:rStyle w:val="a6"/>
                <w:sz w:val="24"/>
                <w:szCs w:val="24"/>
              </w:rPr>
              <w:t xml:space="preserve"> сведения (при </w:t>
            </w:r>
            <w:proofErr w:type="spellStart"/>
            <w:r w:rsidRPr="008114D2">
              <w:rPr>
                <w:rStyle w:val="a6"/>
                <w:sz w:val="24"/>
                <w:szCs w:val="24"/>
              </w:rPr>
              <w:t>необходи</w:t>
            </w:r>
            <w:proofErr w:type="spellEnd"/>
            <w:r w:rsidR="00A3446A">
              <w:rPr>
                <w:rStyle w:val="a6"/>
                <w:sz w:val="24"/>
                <w:szCs w:val="24"/>
              </w:rPr>
              <w:t>-</w:t>
            </w:r>
            <w:r w:rsidRPr="008114D2">
              <w:rPr>
                <w:rStyle w:val="a6"/>
                <w:sz w:val="24"/>
                <w:szCs w:val="24"/>
              </w:rPr>
              <w:t>мости)</w:t>
            </w:r>
          </w:p>
        </w:tc>
      </w:tr>
      <w:tr w:rsidR="00A3446A" w:rsidRPr="00744579" w14:paraId="73D5AA53" w14:textId="77777777" w:rsidTr="00A3446A">
        <w:trPr>
          <w:trHeight w:val="20"/>
        </w:trPr>
        <w:tc>
          <w:tcPr>
            <w:tcW w:w="471" w:type="pct"/>
          </w:tcPr>
          <w:p w14:paraId="207DBCCE" w14:textId="69E77D23" w:rsidR="00605178" w:rsidRPr="00744579" w:rsidRDefault="00605178" w:rsidP="002F238D">
            <w:pPr>
              <w:pStyle w:val="1"/>
              <w:tabs>
                <w:tab w:val="left" w:pos="382"/>
              </w:tabs>
              <w:ind w:firstLine="0"/>
              <w:rPr>
                <w:rStyle w:val="a6"/>
                <w:sz w:val="20"/>
                <w:szCs w:val="20"/>
              </w:rPr>
            </w:pPr>
          </w:p>
        </w:tc>
        <w:tc>
          <w:tcPr>
            <w:tcW w:w="756" w:type="pct"/>
          </w:tcPr>
          <w:p w14:paraId="12C0EE20" w14:textId="5037F43E" w:rsidR="00605178" w:rsidRPr="00744579" w:rsidRDefault="00744579" w:rsidP="002F238D">
            <w:pPr>
              <w:pStyle w:val="1"/>
              <w:tabs>
                <w:tab w:val="left" w:pos="382"/>
              </w:tabs>
              <w:ind w:firstLine="0"/>
              <w:rPr>
                <w:rStyle w:val="a6"/>
                <w:sz w:val="20"/>
                <w:szCs w:val="20"/>
              </w:rPr>
            </w:pPr>
            <w:r w:rsidRPr="00744579">
              <w:rPr>
                <w:rStyle w:val="a6"/>
                <w:sz w:val="20"/>
                <w:szCs w:val="20"/>
              </w:rPr>
              <w:t>Руководство деятельностью по осуществлению регионального государственного жилищного контроля (надзора</w:t>
            </w:r>
          </w:p>
        </w:tc>
        <w:tc>
          <w:tcPr>
            <w:tcW w:w="1273" w:type="pct"/>
          </w:tcPr>
          <w:p w14:paraId="5CE7810B" w14:textId="2F7C4506" w:rsidR="00744579" w:rsidRPr="00744579" w:rsidRDefault="00744579" w:rsidP="00744579">
            <w:pPr>
              <w:pStyle w:val="1"/>
              <w:ind w:firstLine="228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 xml:space="preserve">Координация деятельности органов государственного жилищного надзора при осуществлении ими государственного жилищного надзора за осуществлением предпринимательской деятельности по управлению многоквартирными домами </w:t>
            </w:r>
            <w:r w:rsidR="003A5CA7">
              <w:rPr>
                <w:color w:val="00000A"/>
                <w:sz w:val="20"/>
                <w:szCs w:val="20"/>
              </w:rPr>
              <w:t>(далее – МКД)</w:t>
            </w:r>
          </w:p>
          <w:p w14:paraId="384E6035" w14:textId="77777777" w:rsidR="00744579" w:rsidRPr="00744579" w:rsidRDefault="00744579" w:rsidP="00744579">
            <w:pPr>
              <w:pStyle w:val="1"/>
              <w:ind w:firstLine="228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 xml:space="preserve">Координация деятельности органов муниципального жилищного контроля при осуществлении ими муниципального жилищного контроля </w:t>
            </w:r>
          </w:p>
          <w:p w14:paraId="31CDA998" w14:textId="77777777" w:rsidR="00744579" w:rsidRPr="00744579" w:rsidRDefault="00744579" w:rsidP="00744579">
            <w:pPr>
              <w:pStyle w:val="1"/>
              <w:ind w:firstLine="228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>Согласование назначения на должность или освобождения от должности руководителя органа государственного жилищного надзора</w:t>
            </w:r>
          </w:p>
          <w:p w14:paraId="39F00BFA" w14:textId="77777777" w:rsidR="00744579" w:rsidRPr="00744579" w:rsidRDefault="00744579" w:rsidP="00744579">
            <w:pPr>
              <w:pStyle w:val="1"/>
              <w:ind w:firstLine="228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 xml:space="preserve">Организационное обеспечение методической поддержки уполномоченных </w:t>
            </w:r>
            <w:r w:rsidRPr="00744579">
              <w:rPr>
                <w:color w:val="00000A"/>
                <w:sz w:val="20"/>
                <w:szCs w:val="20"/>
              </w:rPr>
              <w:lastRenderedPageBreak/>
              <w:t xml:space="preserve">федеральных органов исполнительной власти по разработке типовых индикаторов риска нарушения обязательных требований </w:t>
            </w:r>
          </w:p>
          <w:p w14:paraId="490854E7" w14:textId="77777777" w:rsidR="00744579" w:rsidRPr="00744579" w:rsidRDefault="00744579" w:rsidP="00744579">
            <w:pPr>
              <w:pStyle w:val="1"/>
              <w:ind w:firstLine="228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 xml:space="preserve">Организационное обеспечение централизованного планирования и управления процессами организации в сфере государственного жилищного надзора и муниципального жилищного контроля, деятельности лицензионных комиссий </w:t>
            </w:r>
          </w:p>
          <w:p w14:paraId="5FAE0F03" w14:textId="44300C72" w:rsidR="00744579" w:rsidRPr="00744579" w:rsidRDefault="00744579" w:rsidP="00744579">
            <w:pPr>
              <w:pStyle w:val="1"/>
              <w:ind w:firstLine="228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 xml:space="preserve">Определение и формирование организационной структуры для осуществления государственного жилищного надзора, регионального государственного лицензионного контроля за осуществлением предпринимательской деятельности по управлению </w:t>
            </w:r>
            <w:r w:rsidR="003A5CA7" w:rsidRPr="003A5CA7">
              <w:rPr>
                <w:color w:val="00000A"/>
                <w:sz w:val="20"/>
                <w:szCs w:val="20"/>
              </w:rPr>
              <w:t>МКД</w:t>
            </w:r>
            <w:r w:rsidRPr="00744579">
              <w:rPr>
                <w:color w:val="00000A"/>
                <w:sz w:val="20"/>
                <w:szCs w:val="20"/>
              </w:rPr>
              <w:t xml:space="preserve">, муниципального жилищного контроля </w:t>
            </w:r>
          </w:p>
          <w:p w14:paraId="3382D1EA" w14:textId="77777777" w:rsidR="00744579" w:rsidRPr="00744579" w:rsidRDefault="00744579" w:rsidP="00744579">
            <w:pPr>
              <w:pStyle w:val="1"/>
              <w:ind w:firstLine="228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>Организационное и ресурсное обеспечение проведения независимой оценки квалификаций и аттестации сотрудников центрального аппарата и низовых структур</w:t>
            </w:r>
          </w:p>
          <w:p w14:paraId="3CBBC018" w14:textId="77777777" w:rsidR="00744579" w:rsidRPr="00744579" w:rsidRDefault="00744579" w:rsidP="00744579">
            <w:pPr>
              <w:pStyle w:val="1"/>
              <w:ind w:firstLine="228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>Организационное и ресурсное обеспечение проведения мероприятий с целью развития и обучения персонала и повышения его профессионального уровня</w:t>
            </w:r>
          </w:p>
          <w:p w14:paraId="0E7BF973" w14:textId="6E621BE9" w:rsidR="00605178" w:rsidRPr="00744579" w:rsidRDefault="00744579" w:rsidP="00744579">
            <w:pPr>
              <w:pStyle w:val="1"/>
              <w:ind w:firstLine="228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>Принятие решения по оценке соответствия соискателя лицензии лицензионным требованиям в форме документарной оценки</w:t>
            </w:r>
          </w:p>
        </w:tc>
        <w:tc>
          <w:tcPr>
            <w:tcW w:w="697" w:type="pct"/>
          </w:tcPr>
          <w:p w14:paraId="0B973C77" w14:textId="77777777" w:rsidR="00744579" w:rsidRPr="00744579" w:rsidRDefault="00744579" w:rsidP="00744579">
            <w:pPr>
              <w:pStyle w:val="1"/>
              <w:ind w:firstLine="166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lastRenderedPageBreak/>
              <w:t>Обеспечивать межведомственное взаимодействие при осуществлении государственного контроля (надзора), муниципального контроля</w:t>
            </w:r>
          </w:p>
          <w:p w14:paraId="43F76830" w14:textId="77777777" w:rsidR="00744579" w:rsidRPr="00744579" w:rsidRDefault="00744579" w:rsidP="00744579">
            <w:pPr>
              <w:pStyle w:val="1"/>
              <w:ind w:firstLine="166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 xml:space="preserve">Обеспечивать централизованное планирование и управление в сфере государственного жилищного надзора и муниципального жилищного контроля, деятельности лицензионных комиссий </w:t>
            </w:r>
          </w:p>
          <w:p w14:paraId="0564D3CE" w14:textId="77777777" w:rsidR="00744579" w:rsidRPr="00744579" w:rsidRDefault="00744579" w:rsidP="00744579">
            <w:pPr>
              <w:pStyle w:val="1"/>
              <w:ind w:firstLine="166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lastRenderedPageBreak/>
              <w:t xml:space="preserve">Оценивать и снижать риски противоправных действий на всех этапах деятельности по осуществлению государственного жилищного надзора и муниципального жилищного контроля, деятельности лицензионных комиссий </w:t>
            </w:r>
          </w:p>
          <w:p w14:paraId="081E3B90" w14:textId="77777777" w:rsidR="00744579" w:rsidRPr="00744579" w:rsidRDefault="00744579" w:rsidP="00744579">
            <w:pPr>
              <w:pStyle w:val="1"/>
              <w:ind w:firstLine="166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 xml:space="preserve">Применять профильные информационные и цифровые технологии </w:t>
            </w:r>
          </w:p>
          <w:p w14:paraId="0ADFBFDC" w14:textId="77777777" w:rsidR="00744579" w:rsidRPr="00744579" w:rsidRDefault="00744579" w:rsidP="00744579">
            <w:pPr>
              <w:pStyle w:val="1"/>
              <w:ind w:firstLine="166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>Работать с большим объемом информации</w:t>
            </w:r>
          </w:p>
          <w:p w14:paraId="451D709E" w14:textId="44D00568" w:rsidR="00605178" w:rsidRPr="00744579" w:rsidRDefault="00744579" w:rsidP="00744579">
            <w:pPr>
              <w:pStyle w:val="1"/>
              <w:ind w:firstLine="166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>Оценивать эффективность организационных структур и моделей управления</w:t>
            </w:r>
          </w:p>
        </w:tc>
        <w:tc>
          <w:tcPr>
            <w:tcW w:w="1375" w:type="pct"/>
          </w:tcPr>
          <w:p w14:paraId="4A15CC08" w14:textId="77777777" w:rsidR="00744579" w:rsidRPr="00744579" w:rsidRDefault="00744579" w:rsidP="00744579">
            <w:pPr>
              <w:pStyle w:val="1"/>
              <w:ind w:left="-20" w:firstLine="72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lastRenderedPageBreak/>
              <w:t>Жилищное законодательство РФ</w:t>
            </w:r>
          </w:p>
          <w:p w14:paraId="4141278C" w14:textId="77777777" w:rsidR="00744579" w:rsidRPr="00744579" w:rsidRDefault="00744579" w:rsidP="00744579">
            <w:pPr>
              <w:pStyle w:val="1"/>
              <w:ind w:left="-20" w:firstLine="72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>Трудовое законодательство РФ</w:t>
            </w:r>
          </w:p>
          <w:p w14:paraId="7B96FB20" w14:textId="77777777" w:rsidR="00744579" w:rsidRPr="00744579" w:rsidRDefault="00744579" w:rsidP="00744579">
            <w:pPr>
              <w:pStyle w:val="1"/>
              <w:ind w:left="-20" w:firstLine="72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>Законодательство о государственном контроле (надзоре) и муниципальном контроле в РФ</w:t>
            </w:r>
          </w:p>
          <w:p w14:paraId="6A2CEF96" w14:textId="77777777" w:rsidR="00744579" w:rsidRPr="00744579" w:rsidRDefault="00744579" w:rsidP="00744579">
            <w:pPr>
              <w:pStyle w:val="1"/>
              <w:ind w:left="-20" w:firstLine="72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>Законодательство РФ об энергосбережении и о повышении энергетической эффективности в отношении жилищного фонда и контролируемых лиц</w:t>
            </w:r>
          </w:p>
          <w:p w14:paraId="58F03C29" w14:textId="77777777" w:rsidR="00744579" w:rsidRPr="00744579" w:rsidRDefault="00744579" w:rsidP="00744579">
            <w:pPr>
              <w:pStyle w:val="1"/>
              <w:ind w:left="-20" w:firstLine="72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>Строительные нормы и правила в объеме, необходимом для выполнения должностных обязанностей</w:t>
            </w:r>
          </w:p>
          <w:p w14:paraId="1340D59A" w14:textId="77777777" w:rsidR="00744579" w:rsidRPr="00744579" w:rsidRDefault="00744579" w:rsidP="00744579">
            <w:pPr>
              <w:pStyle w:val="1"/>
              <w:ind w:left="-20" w:firstLine="72"/>
              <w:jc w:val="both"/>
              <w:rPr>
                <w:color w:val="00000A"/>
                <w:sz w:val="20"/>
                <w:szCs w:val="20"/>
              </w:rPr>
            </w:pPr>
          </w:p>
          <w:p w14:paraId="394F2D38" w14:textId="77777777" w:rsidR="00744579" w:rsidRPr="00744579" w:rsidRDefault="00744579" w:rsidP="00744579">
            <w:pPr>
              <w:pStyle w:val="1"/>
              <w:ind w:left="-20" w:firstLine="72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>Нормативно-технические и руководящие документы по контролю технического состояния жилищного фонда</w:t>
            </w:r>
          </w:p>
          <w:p w14:paraId="2D8680A1" w14:textId="00DD2DF7" w:rsidR="00744579" w:rsidRPr="00744579" w:rsidRDefault="00744579" w:rsidP="00744579">
            <w:pPr>
              <w:pStyle w:val="1"/>
              <w:ind w:left="-20" w:firstLine="72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 xml:space="preserve">Положение о лицензировании </w:t>
            </w:r>
            <w:r w:rsidRPr="00744579">
              <w:rPr>
                <w:color w:val="00000A"/>
                <w:sz w:val="20"/>
                <w:szCs w:val="20"/>
              </w:rPr>
              <w:lastRenderedPageBreak/>
              <w:t xml:space="preserve">предпринимательской деятельности по управлению </w:t>
            </w:r>
            <w:r w:rsidR="003A5CA7" w:rsidRPr="003A5CA7">
              <w:rPr>
                <w:color w:val="00000A"/>
                <w:sz w:val="20"/>
                <w:szCs w:val="20"/>
              </w:rPr>
              <w:t xml:space="preserve">МКД </w:t>
            </w:r>
            <w:r w:rsidRPr="00744579">
              <w:rPr>
                <w:color w:val="00000A"/>
                <w:sz w:val="20"/>
                <w:szCs w:val="20"/>
              </w:rPr>
              <w:t xml:space="preserve">и об осуществлении регионального государственного лицензионного контроля за осуществлением предпринимательской деятельности по управлению </w:t>
            </w:r>
            <w:r w:rsidR="003A5CA7" w:rsidRPr="003A5CA7">
              <w:rPr>
                <w:color w:val="00000A"/>
                <w:sz w:val="20"/>
                <w:szCs w:val="20"/>
              </w:rPr>
              <w:t>МКД</w:t>
            </w:r>
          </w:p>
          <w:p w14:paraId="1C017EAD" w14:textId="77777777" w:rsidR="00744579" w:rsidRPr="00744579" w:rsidRDefault="00744579" w:rsidP="00744579">
            <w:pPr>
              <w:pStyle w:val="1"/>
              <w:ind w:left="-20" w:firstLine="72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>Система оценки и управления рисками причинения вреда (ущерба)</w:t>
            </w:r>
          </w:p>
          <w:p w14:paraId="006572B1" w14:textId="77777777" w:rsidR="00744579" w:rsidRPr="00744579" w:rsidRDefault="00744579" w:rsidP="00744579">
            <w:pPr>
              <w:pStyle w:val="1"/>
              <w:ind w:left="-20" w:firstLine="72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 xml:space="preserve">Критерии отнесения объектов лицензионного контроля к категориям риска причинения вреда (ущерба) охраняемым законом ценностям </w:t>
            </w:r>
          </w:p>
          <w:p w14:paraId="4EED9A7C" w14:textId="77777777" w:rsidR="00744579" w:rsidRPr="00744579" w:rsidRDefault="00744579" w:rsidP="00744579">
            <w:pPr>
              <w:pStyle w:val="1"/>
              <w:ind w:left="-20" w:firstLine="72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>Принципы и методы централизации планирования и управления</w:t>
            </w:r>
          </w:p>
          <w:p w14:paraId="0C4C6B02" w14:textId="77777777" w:rsidR="00744579" w:rsidRPr="00744579" w:rsidRDefault="00744579" w:rsidP="00744579">
            <w:pPr>
              <w:pStyle w:val="1"/>
              <w:ind w:left="-20" w:firstLine="72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>Критерии оценки эффективности организационных структур и моделей управления</w:t>
            </w:r>
          </w:p>
          <w:p w14:paraId="15762DF3" w14:textId="6AB1D310" w:rsidR="00605178" w:rsidRPr="00744579" w:rsidRDefault="00744579" w:rsidP="00744579">
            <w:pPr>
              <w:pStyle w:val="1"/>
              <w:ind w:left="-20" w:firstLine="72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>Основы управленческого учета</w:t>
            </w:r>
          </w:p>
        </w:tc>
        <w:tc>
          <w:tcPr>
            <w:tcW w:w="429" w:type="pct"/>
          </w:tcPr>
          <w:p w14:paraId="71CD80DE" w14:textId="356CE2F2" w:rsidR="00605178" w:rsidRPr="00744579" w:rsidRDefault="00605178" w:rsidP="002F238D">
            <w:pPr>
              <w:pStyle w:val="1"/>
              <w:tabs>
                <w:tab w:val="left" w:pos="382"/>
              </w:tabs>
              <w:ind w:firstLine="0"/>
              <w:jc w:val="center"/>
              <w:rPr>
                <w:rStyle w:val="a6"/>
                <w:sz w:val="20"/>
                <w:szCs w:val="20"/>
                <w:lang w:val="en-US"/>
              </w:rPr>
            </w:pPr>
            <w:r w:rsidRPr="00744579">
              <w:rPr>
                <w:rStyle w:val="a6"/>
                <w:sz w:val="20"/>
                <w:szCs w:val="20"/>
                <w:lang w:val="en-US"/>
              </w:rPr>
              <w:lastRenderedPageBreak/>
              <w:t>-</w:t>
            </w:r>
          </w:p>
        </w:tc>
      </w:tr>
      <w:tr w:rsidR="00A3446A" w:rsidRPr="00744579" w14:paraId="47A87418" w14:textId="77777777" w:rsidTr="00A3446A">
        <w:trPr>
          <w:trHeight w:val="20"/>
        </w:trPr>
        <w:tc>
          <w:tcPr>
            <w:tcW w:w="471" w:type="pct"/>
          </w:tcPr>
          <w:p w14:paraId="6B5B4EB6" w14:textId="73D0CA79" w:rsidR="00605178" w:rsidRPr="00744579" w:rsidRDefault="00605178" w:rsidP="002F238D">
            <w:pPr>
              <w:pStyle w:val="1"/>
              <w:tabs>
                <w:tab w:val="left" w:pos="382"/>
              </w:tabs>
              <w:ind w:firstLine="0"/>
              <w:rPr>
                <w:rStyle w:val="a6"/>
                <w:sz w:val="20"/>
                <w:szCs w:val="20"/>
              </w:rPr>
            </w:pPr>
          </w:p>
        </w:tc>
        <w:tc>
          <w:tcPr>
            <w:tcW w:w="756" w:type="pct"/>
          </w:tcPr>
          <w:p w14:paraId="28E78FF5" w14:textId="4C376FF7" w:rsidR="00605178" w:rsidRPr="00744579" w:rsidRDefault="00744579" w:rsidP="002F238D">
            <w:pPr>
              <w:pStyle w:val="1"/>
              <w:tabs>
                <w:tab w:val="left" w:pos="382"/>
              </w:tabs>
              <w:ind w:firstLine="0"/>
              <w:rPr>
                <w:rStyle w:val="a6"/>
                <w:sz w:val="20"/>
                <w:szCs w:val="20"/>
              </w:rPr>
            </w:pPr>
            <w:r w:rsidRPr="00744579">
              <w:rPr>
                <w:rStyle w:val="a6"/>
                <w:sz w:val="20"/>
                <w:szCs w:val="20"/>
              </w:rPr>
              <w:t>Контроль за организацией и осуществлением органами государственного жилищного надзора и органами муниципального жилищного контроля государственного жилищного надзора и муниципального жилищного контроля</w:t>
            </w:r>
          </w:p>
        </w:tc>
        <w:tc>
          <w:tcPr>
            <w:tcW w:w="1273" w:type="pct"/>
          </w:tcPr>
          <w:p w14:paraId="4F5233D4" w14:textId="77777777" w:rsidR="00744579" w:rsidRPr="00744579" w:rsidRDefault="00744579" w:rsidP="00744579">
            <w:pPr>
              <w:pStyle w:val="1"/>
              <w:ind w:firstLine="228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 xml:space="preserve">Рассмотрение ежегодной обобщенной правоприменительной практики, полученной путем сбора и анализа данных о проведенных надзорных мероприятиях и их результатах, а также анализа поступивших в адрес лицензирующего органа обращений </w:t>
            </w:r>
          </w:p>
          <w:p w14:paraId="1F9B20B0" w14:textId="77777777" w:rsidR="00744579" w:rsidRPr="00744579" w:rsidRDefault="00744579" w:rsidP="00744579">
            <w:pPr>
              <w:pStyle w:val="1"/>
              <w:ind w:firstLine="228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 xml:space="preserve">Рассмотрение и утверждение ежегодных докладов о правоприменительной практике </w:t>
            </w:r>
          </w:p>
          <w:p w14:paraId="1D41D429" w14:textId="5BB36A74" w:rsidR="00744579" w:rsidRPr="00744579" w:rsidRDefault="00744579" w:rsidP="00744579">
            <w:pPr>
              <w:pStyle w:val="1"/>
              <w:ind w:firstLine="228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 xml:space="preserve">Организационное обеспечение издания приказа о проведении контрольных (надзорных) мероприятий в рамках </w:t>
            </w:r>
            <w:r w:rsidRPr="00744579">
              <w:rPr>
                <w:color w:val="00000A"/>
                <w:sz w:val="20"/>
                <w:szCs w:val="20"/>
              </w:rPr>
              <w:lastRenderedPageBreak/>
              <w:t xml:space="preserve">государственного жилищного надзора, регионального государственного лицензионного контроля за осуществлением предпринимательской деятельности по управлению </w:t>
            </w:r>
            <w:r w:rsidR="003A5CA7" w:rsidRPr="003A5CA7">
              <w:rPr>
                <w:color w:val="00000A"/>
                <w:sz w:val="20"/>
                <w:szCs w:val="20"/>
              </w:rPr>
              <w:t>МКД</w:t>
            </w:r>
            <w:r w:rsidRPr="00744579">
              <w:rPr>
                <w:color w:val="00000A"/>
                <w:sz w:val="20"/>
                <w:szCs w:val="20"/>
              </w:rPr>
              <w:t>, муниципального жилищного контроля</w:t>
            </w:r>
          </w:p>
          <w:p w14:paraId="568A7CF3" w14:textId="0174E2AB" w:rsidR="00605178" w:rsidRPr="00744579" w:rsidRDefault="00744579" w:rsidP="00744579">
            <w:pPr>
              <w:pStyle w:val="1"/>
              <w:ind w:firstLine="228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>Рассмотрение обращений высших должностных лиц субъектов РФ по вопросам государственного жилищного надзора и муниципального жилищного контроля, деятельности лицензионных комиссий</w:t>
            </w:r>
          </w:p>
        </w:tc>
        <w:tc>
          <w:tcPr>
            <w:tcW w:w="697" w:type="pct"/>
          </w:tcPr>
          <w:p w14:paraId="247A28EA" w14:textId="77777777" w:rsidR="00744579" w:rsidRPr="00744579" w:rsidRDefault="00744579" w:rsidP="00744579">
            <w:pPr>
              <w:pStyle w:val="1"/>
              <w:ind w:firstLine="166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lastRenderedPageBreak/>
              <w:t>Контролировать деятельность больших структурных формирований</w:t>
            </w:r>
          </w:p>
          <w:p w14:paraId="7D806056" w14:textId="77777777" w:rsidR="00744579" w:rsidRPr="00744579" w:rsidRDefault="00744579" w:rsidP="00744579">
            <w:pPr>
              <w:pStyle w:val="1"/>
              <w:ind w:firstLine="166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 xml:space="preserve">Оценивать и снижать риски противоправных действий на всех этапах деятельности по осуществлению государственного жилищного надзора и муниципального жилищного </w:t>
            </w:r>
            <w:r w:rsidRPr="00744579">
              <w:rPr>
                <w:color w:val="00000A"/>
                <w:sz w:val="20"/>
                <w:szCs w:val="20"/>
              </w:rPr>
              <w:lastRenderedPageBreak/>
              <w:t xml:space="preserve">контроля, деятельности лицензионных комиссий </w:t>
            </w:r>
          </w:p>
          <w:p w14:paraId="40FCC073" w14:textId="77777777" w:rsidR="00744579" w:rsidRPr="00744579" w:rsidRDefault="00744579" w:rsidP="00744579">
            <w:pPr>
              <w:pStyle w:val="1"/>
              <w:ind w:firstLine="166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>Применять профильные информационные и цифровые технологии при осуществлении контрольных мероприятий</w:t>
            </w:r>
          </w:p>
          <w:p w14:paraId="3B6FC356" w14:textId="77777777" w:rsidR="00744579" w:rsidRPr="00744579" w:rsidRDefault="00744579" w:rsidP="00744579">
            <w:pPr>
              <w:pStyle w:val="1"/>
              <w:ind w:firstLine="166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>Работать с большим объемом информации</w:t>
            </w:r>
          </w:p>
          <w:p w14:paraId="19E8530B" w14:textId="49A57FA0" w:rsidR="00605178" w:rsidRPr="00744579" w:rsidRDefault="00744579" w:rsidP="00744579">
            <w:pPr>
              <w:pStyle w:val="1"/>
              <w:ind w:firstLine="166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>Оценивать эффективность организационных структур и моделей управления</w:t>
            </w:r>
          </w:p>
        </w:tc>
        <w:tc>
          <w:tcPr>
            <w:tcW w:w="1375" w:type="pct"/>
          </w:tcPr>
          <w:p w14:paraId="50AEBA6A" w14:textId="77777777" w:rsidR="00744579" w:rsidRPr="00744579" w:rsidRDefault="00744579" w:rsidP="00744579">
            <w:pPr>
              <w:pStyle w:val="1"/>
              <w:ind w:left="-20" w:firstLine="72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lastRenderedPageBreak/>
              <w:t>Жилищное законодательство РФ</w:t>
            </w:r>
          </w:p>
          <w:p w14:paraId="5A325CBB" w14:textId="77777777" w:rsidR="00744579" w:rsidRPr="00744579" w:rsidRDefault="00744579" w:rsidP="00744579">
            <w:pPr>
              <w:pStyle w:val="1"/>
              <w:ind w:left="-20" w:firstLine="72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>Трудовое законодательство РФ</w:t>
            </w:r>
          </w:p>
          <w:p w14:paraId="591C652C" w14:textId="77777777" w:rsidR="00744579" w:rsidRPr="00744579" w:rsidRDefault="00744579" w:rsidP="00744579">
            <w:pPr>
              <w:pStyle w:val="1"/>
              <w:ind w:left="-20" w:firstLine="72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>Законодательство о государственном контроле (надзоре) и муниципальном контроле в РФ</w:t>
            </w:r>
          </w:p>
          <w:p w14:paraId="316230C3" w14:textId="77777777" w:rsidR="00744579" w:rsidRPr="00744579" w:rsidRDefault="00744579" w:rsidP="00744579">
            <w:pPr>
              <w:pStyle w:val="1"/>
              <w:ind w:left="-20" w:firstLine="72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>Законодательство РФ об энергосбережении и о повышении энергетической эффективности в отношении жилищного фонда и контролируемых лиц</w:t>
            </w:r>
          </w:p>
          <w:p w14:paraId="1EF57246" w14:textId="77777777" w:rsidR="00744579" w:rsidRPr="00744579" w:rsidRDefault="00744579" w:rsidP="00744579">
            <w:pPr>
              <w:pStyle w:val="1"/>
              <w:ind w:left="-20" w:firstLine="72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>Строительные нормы и правила в объеме, необходимом для выполнения должностных обязанностей</w:t>
            </w:r>
          </w:p>
          <w:p w14:paraId="492D9B34" w14:textId="77777777" w:rsidR="00744579" w:rsidRPr="00744579" w:rsidRDefault="00744579" w:rsidP="00744579">
            <w:pPr>
              <w:pStyle w:val="1"/>
              <w:ind w:left="-20" w:firstLine="72"/>
              <w:jc w:val="both"/>
              <w:rPr>
                <w:color w:val="00000A"/>
                <w:sz w:val="20"/>
                <w:szCs w:val="20"/>
              </w:rPr>
            </w:pPr>
          </w:p>
          <w:p w14:paraId="75A8076F" w14:textId="77777777" w:rsidR="00744579" w:rsidRPr="00744579" w:rsidRDefault="00744579" w:rsidP="00744579">
            <w:pPr>
              <w:pStyle w:val="1"/>
              <w:ind w:left="-20" w:firstLine="72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lastRenderedPageBreak/>
              <w:t>Нормативно-технические и руководящие документы по контролю технического состояния жилищного фонда</w:t>
            </w:r>
          </w:p>
          <w:p w14:paraId="4A321C98" w14:textId="4E401F79" w:rsidR="00744579" w:rsidRPr="00744579" w:rsidRDefault="00744579" w:rsidP="00744579">
            <w:pPr>
              <w:pStyle w:val="1"/>
              <w:ind w:left="-20" w:firstLine="72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 xml:space="preserve">Положение о лицензировании предпринимательской деятельности по управлению </w:t>
            </w:r>
            <w:r w:rsidR="003A5CA7" w:rsidRPr="003A5CA7">
              <w:rPr>
                <w:color w:val="00000A"/>
                <w:sz w:val="20"/>
                <w:szCs w:val="20"/>
              </w:rPr>
              <w:t xml:space="preserve">МКД </w:t>
            </w:r>
            <w:r w:rsidRPr="00744579">
              <w:rPr>
                <w:color w:val="00000A"/>
                <w:sz w:val="20"/>
                <w:szCs w:val="20"/>
              </w:rPr>
              <w:t xml:space="preserve">и об осуществлении регионального государственного лицензионного контроля за осуществлением предпринимательской деятельности по управлению </w:t>
            </w:r>
            <w:r w:rsidR="003A5CA7" w:rsidRPr="003A5CA7">
              <w:rPr>
                <w:color w:val="00000A"/>
                <w:sz w:val="20"/>
                <w:szCs w:val="20"/>
              </w:rPr>
              <w:t>МКД</w:t>
            </w:r>
          </w:p>
          <w:p w14:paraId="7F7FC304" w14:textId="77777777" w:rsidR="00744579" w:rsidRPr="00744579" w:rsidRDefault="00744579" w:rsidP="00744579">
            <w:pPr>
              <w:pStyle w:val="1"/>
              <w:ind w:left="-20" w:firstLine="72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>Система оценки и управления рисками причинения вреда (ущерба)</w:t>
            </w:r>
          </w:p>
          <w:p w14:paraId="63695B73" w14:textId="77777777" w:rsidR="00744579" w:rsidRPr="00744579" w:rsidRDefault="00744579" w:rsidP="00744579">
            <w:pPr>
              <w:pStyle w:val="1"/>
              <w:ind w:left="-20" w:firstLine="72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 xml:space="preserve">Критерии отнесения объектов лицензионного контроля к категориям риска причинения вреда (ущерба) охраняемым законом ценностям </w:t>
            </w:r>
          </w:p>
          <w:p w14:paraId="5BE6334D" w14:textId="77777777" w:rsidR="00744579" w:rsidRPr="00744579" w:rsidRDefault="00744579" w:rsidP="00744579">
            <w:pPr>
              <w:pStyle w:val="1"/>
              <w:ind w:left="-20" w:firstLine="72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>Принципы и методы централизации планирования и управления</w:t>
            </w:r>
          </w:p>
          <w:p w14:paraId="294AF9B9" w14:textId="77777777" w:rsidR="00744579" w:rsidRPr="00744579" w:rsidRDefault="00744579" w:rsidP="00744579">
            <w:pPr>
              <w:pStyle w:val="1"/>
              <w:ind w:left="-20" w:firstLine="72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>Критерии оценки эффективности организационных структур и моделей управления</w:t>
            </w:r>
          </w:p>
          <w:p w14:paraId="00C67B88" w14:textId="3C5B0580" w:rsidR="00605178" w:rsidRPr="00744579" w:rsidRDefault="00744579" w:rsidP="00744579">
            <w:pPr>
              <w:pStyle w:val="1"/>
              <w:ind w:left="-20" w:firstLine="72"/>
              <w:jc w:val="both"/>
              <w:rPr>
                <w:color w:val="00000A"/>
                <w:sz w:val="20"/>
                <w:szCs w:val="20"/>
              </w:rPr>
            </w:pPr>
            <w:r w:rsidRPr="00744579">
              <w:rPr>
                <w:color w:val="00000A"/>
                <w:sz w:val="20"/>
                <w:szCs w:val="20"/>
              </w:rPr>
              <w:t>Основы управленческого учета</w:t>
            </w:r>
          </w:p>
        </w:tc>
        <w:tc>
          <w:tcPr>
            <w:tcW w:w="429" w:type="pct"/>
          </w:tcPr>
          <w:p w14:paraId="597DBC2A" w14:textId="252AC521" w:rsidR="00605178" w:rsidRPr="00744579" w:rsidRDefault="00605178" w:rsidP="002F238D">
            <w:pPr>
              <w:pStyle w:val="1"/>
              <w:tabs>
                <w:tab w:val="left" w:pos="382"/>
              </w:tabs>
              <w:ind w:firstLine="0"/>
              <w:jc w:val="center"/>
              <w:rPr>
                <w:rStyle w:val="a6"/>
                <w:sz w:val="20"/>
                <w:szCs w:val="20"/>
              </w:rPr>
            </w:pPr>
            <w:r w:rsidRPr="00744579">
              <w:rPr>
                <w:rStyle w:val="a6"/>
                <w:sz w:val="20"/>
                <w:szCs w:val="20"/>
              </w:rPr>
              <w:lastRenderedPageBreak/>
              <w:t>-</w:t>
            </w:r>
          </w:p>
        </w:tc>
      </w:tr>
    </w:tbl>
    <w:p w14:paraId="43BE46EC" w14:textId="77777777" w:rsidR="002F238D" w:rsidRDefault="002F238D" w:rsidP="002F238D">
      <w:pPr>
        <w:pStyle w:val="1"/>
        <w:keepNext/>
        <w:tabs>
          <w:tab w:val="left" w:pos="502"/>
        </w:tabs>
        <w:ind w:firstLine="0"/>
        <w:rPr>
          <w:rStyle w:val="a5"/>
        </w:rPr>
      </w:pPr>
    </w:p>
    <w:p w14:paraId="26A6A8DB" w14:textId="487175BA" w:rsidR="002506FE" w:rsidRDefault="002F238D" w:rsidP="002F238D">
      <w:pPr>
        <w:pStyle w:val="1"/>
        <w:keepNext/>
        <w:tabs>
          <w:tab w:val="left" w:pos="502"/>
        </w:tabs>
        <w:ind w:firstLine="0"/>
        <w:rPr>
          <w:rStyle w:val="a5"/>
        </w:rPr>
      </w:pPr>
      <w:r>
        <w:rPr>
          <w:rStyle w:val="a5"/>
        </w:rPr>
        <w:t xml:space="preserve">10. </w:t>
      </w:r>
      <w:r w:rsidR="00303E1C">
        <w:rPr>
          <w:rStyle w:val="a5"/>
        </w:rPr>
        <w:t>Возможные наименования должностей, профессий и иные дополнительные характеристики</w:t>
      </w:r>
    </w:p>
    <w:p w14:paraId="10234858" w14:textId="3A04B23E" w:rsidR="00476672" w:rsidRDefault="00476672" w:rsidP="002F238D">
      <w:pPr>
        <w:pStyle w:val="1"/>
        <w:keepNext/>
        <w:tabs>
          <w:tab w:val="left" w:pos="502"/>
        </w:tabs>
        <w:ind w:firstLine="0"/>
      </w:pPr>
    </w:p>
    <w:tbl>
      <w:tblPr>
        <w:tblOverlap w:val="never"/>
        <w:tblW w:w="14596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539"/>
        <w:gridCol w:w="2410"/>
        <w:gridCol w:w="1701"/>
        <w:gridCol w:w="6946"/>
      </w:tblGrid>
      <w:tr w:rsidR="00470BC4" w14:paraId="60E78F7F" w14:textId="77777777" w:rsidTr="00042C6C">
        <w:trPr>
          <w:trHeight w:hRule="exact" w:val="1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1E37D7" w14:textId="539571BA" w:rsidR="00470BC4" w:rsidRDefault="00303E1C" w:rsidP="00042C6C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</w:t>
            </w:r>
            <w:r w:rsidR="000756CF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50F678" w14:textId="77777777" w:rsidR="00470BC4" w:rsidRDefault="00303E1C" w:rsidP="00042C6C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C1862" w14:textId="77777777" w:rsidR="00470BC4" w:rsidRDefault="00303E1C" w:rsidP="00042C6C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49AE" w14:textId="77777777" w:rsidR="00470BC4" w:rsidRDefault="00303E1C" w:rsidP="00042C6C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042C6C" w14:paraId="0237AD25" w14:textId="77777777" w:rsidTr="009D6199">
        <w:trPr>
          <w:trHeight w:hRule="exact" w:val="306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8DB92" w14:textId="3BE16BEA" w:rsidR="00042C6C" w:rsidRDefault="00042C6C" w:rsidP="00042C6C">
            <w:pPr>
              <w:jc w:val="both"/>
              <w:rPr>
                <w:sz w:val="10"/>
                <w:szCs w:val="10"/>
              </w:rPr>
            </w:pPr>
            <w:r w:rsidRPr="00AB16FD">
              <w:t>Директор (генеральный директор, управляющий) предприятия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C411C" w14:textId="77777777" w:rsidR="00042C6C" w:rsidRDefault="00042C6C" w:rsidP="00042C6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BD8B" w14:textId="55BC8C80" w:rsidR="00042C6C" w:rsidRPr="002B18E7" w:rsidRDefault="00042C6C" w:rsidP="00042C6C">
            <w:pPr>
              <w:jc w:val="center"/>
              <w:rPr>
                <w:rFonts w:eastAsia="Times New Roman" w:cs="Times New Roman"/>
                <w:lang w:bidi="ar-SA"/>
              </w:rPr>
            </w:pPr>
            <w:r w:rsidRPr="00365F89">
              <w:rPr>
                <w:rFonts w:cs="Times New Roman"/>
                <w:lang w:val="en-US"/>
              </w:rPr>
              <w:t>1120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4668" w14:textId="3D66F56C" w:rsidR="00042C6C" w:rsidRPr="002B18E7" w:rsidRDefault="00042C6C" w:rsidP="00042C6C">
            <w:pPr>
              <w:rPr>
                <w:rFonts w:eastAsia="Times New Roman" w:cs="Times New Roman"/>
                <w:lang w:bidi="ar-SA"/>
              </w:rPr>
            </w:pPr>
            <w:r w:rsidRPr="00365F89">
              <w:rPr>
                <w:rFonts w:cs="Times New Roman"/>
              </w:rPr>
              <w:t>Руководители учреждений, организаций и предприятий</w:t>
            </w:r>
          </w:p>
        </w:tc>
      </w:tr>
      <w:tr w:rsidR="00042C6C" w14:paraId="36E4C92C" w14:textId="77777777" w:rsidTr="00934B23">
        <w:trPr>
          <w:trHeight w:hRule="exact" w:val="288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FA221C" w14:textId="77777777" w:rsidR="00042C6C" w:rsidRDefault="00042C6C" w:rsidP="00042C6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FB5276" w14:textId="77777777" w:rsidR="00042C6C" w:rsidRDefault="00042C6C" w:rsidP="00042C6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972B85" w14:textId="7D25B9D7" w:rsidR="00042C6C" w:rsidRPr="000756CF" w:rsidRDefault="00042C6C" w:rsidP="00042C6C">
            <w:pPr>
              <w:jc w:val="center"/>
            </w:pPr>
            <w:r w:rsidRPr="000756CF"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5F11" w14:textId="69419E2A" w:rsidR="00042C6C" w:rsidRPr="000756CF" w:rsidRDefault="00042C6C" w:rsidP="00042C6C">
            <w:pPr>
              <w:jc w:val="center"/>
            </w:pPr>
            <w:r>
              <w:t>-</w:t>
            </w:r>
          </w:p>
        </w:tc>
      </w:tr>
      <w:tr w:rsidR="00042C6C" w14:paraId="00CC02C6" w14:textId="77777777" w:rsidTr="00934B23">
        <w:trPr>
          <w:trHeight w:val="130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066718" w14:textId="77777777" w:rsidR="00042C6C" w:rsidRDefault="00042C6C" w:rsidP="00042C6C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DA97B" w14:textId="77777777" w:rsidR="00042C6C" w:rsidRDefault="00042C6C" w:rsidP="00042C6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C282" w14:textId="7BC544BB" w:rsidR="00042C6C" w:rsidRPr="002B18E7" w:rsidRDefault="000E0A86" w:rsidP="00042C6C">
            <w:pPr>
              <w:jc w:val="center"/>
              <w:rPr>
                <w:rFonts w:eastAsia="Times New Roman" w:cs="Times New Roman"/>
                <w:lang w:bidi="ar-SA"/>
              </w:rPr>
            </w:pPr>
            <w:hyperlink r:id="rId7" w:history="1">
              <w:r w:rsidR="00042C6C" w:rsidRPr="001F7361">
                <w:rPr>
                  <w:rStyle w:val="af4"/>
                  <w:color w:val="auto"/>
                </w:rPr>
                <w:t>20560</w:t>
              </w:r>
            </w:hyperlink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B226" w14:textId="59EAB21E" w:rsidR="00042C6C" w:rsidRPr="002B18E7" w:rsidRDefault="00042C6C" w:rsidP="00042C6C">
            <w:pPr>
              <w:rPr>
                <w:rFonts w:eastAsia="Times New Roman" w:cs="Times New Roman"/>
                <w:lang w:bidi="ar-SA"/>
              </w:rPr>
            </w:pPr>
            <w:r>
              <w:t>Генеральный директор предприятия</w:t>
            </w:r>
          </w:p>
        </w:tc>
      </w:tr>
      <w:tr w:rsidR="00042C6C" w14:paraId="752580D5" w14:textId="77777777" w:rsidTr="00934B23">
        <w:trPr>
          <w:trHeight w:val="130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7C16B7" w14:textId="77777777" w:rsidR="00042C6C" w:rsidRDefault="00042C6C" w:rsidP="00042C6C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05002" w14:textId="77777777" w:rsidR="00042C6C" w:rsidRDefault="00042C6C" w:rsidP="00042C6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3B4A" w14:textId="1BC0103A" w:rsidR="00042C6C" w:rsidRPr="002B18E7" w:rsidRDefault="000E0A86" w:rsidP="00042C6C">
            <w:pPr>
              <w:jc w:val="center"/>
              <w:rPr>
                <w:rFonts w:eastAsia="Times New Roman" w:cs="Times New Roman"/>
                <w:lang w:bidi="ar-SA"/>
              </w:rPr>
            </w:pPr>
            <w:hyperlink r:id="rId8" w:history="1">
              <w:r w:rsidR="00042C6C" w:rsidRPr="001F7361">
                <w:rPr>
                  <w:rStyle w:val="af4"/>
                  <w:color w:val="auto"/>
                </w:rPr>
                <w:t>21495</w:t>
              </w:r>
            </w:hyperlink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4234" w14:textId="323B470E" w:rsidR="00042C6C" w:rsidRPr="002B18E7" w:rsidRDefault="00042C6C" w:rsidP="00042C6C">
            <w:pPr>
              <w:rPr>
                <w:rFonts w:eastAsia="Times New Roman" w:cs="Times New Roman"/>
                <w:lang w:bidi="ar-SA"/>
              </w:rPr>
            </w:pPr>
            <w:r>
              <w:t>Директор (начальник, управляющий) предприятия</w:t>
            </w:r>
          </w:p>
        </w:tc>
      </w:tr>
      <w:tr w:rsidR="00042C6C" w14:paraId="24CD1BE8" w14:textId="77777777" w:rsidTr="00457989">
        <w:trPr>
          <w:trHeight w:hRule="exact" w:val="288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931B6C" w14:textId="77777777" w:rsidR="00042C6C" w:rsidRDefault="00042C6C" w:rsidP="00042C6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8FBCFA" w14:textId="77777777" w:rsidR="00042C6C" w:rsidRDefault="00042C6C" w:rsidP="00042C6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51B0DA" w14:textId="2B576CA3" w:rsidR="00042C6C" w:rsidRPr="007A7A74" w:rsidRDefault="00042C6C" w:rsidP="00042C6C">
            <w:pPr>
              <w:jc w:val="center"/>
              <w:rPr>
                <w:rFonts w:eastAsia="Times New Roman" w:cs="Times New Roman"/>
                <w:lang w:bidi="ar-SA"/>
              </w:rPr>
            </w:pPr>
            <w:r w:rsidRPr="007A7A74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7E54" w14:textId="679FE207" w:rsidR="00042C6C" w:rsidRPr="007A7A74" w:rsidRDefault="00042C6C" w:rsidP="00042C6C">
            <w:pPr>
              <w:rPr>
                <w:rFonts w:eastAsia="Times New Roman" w:cs="Times New Roman"/>
                <w:lang w:bidi="ar-SA"/>
              </w:rPr>
            </w:pPr>
            <w:r w:rsidRPr="007A7A74">
              <w:rPr>
                <w:rFonts w:eastAsia="Times New Roman" w:cs="Times New Roman"/>
                <w:lang w:bidi="ar-SA"/>
              </w:rPr>
              <w:t>Директор (генеральный директор, управляющий) предприятия</w:t>
            </w:r>
          </w:p>
        </w:tc>
      </w:tr>
      <w:tr w:rsidR="00042C6C" w14:paraId="4C7F3C5A" w14:textId="77777777" w:rsidTr="007A7A74">
        <w:trPr>
          <w:trHeight w:hRule="exact" w:val="283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B46062" w14:textId="77777777" w:rsidR="00042C6C" w:rsidRDefault="00042C6C" w:rsidP="00042C6C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2716D" w14:textId="77777777" w:rsidR="00042C6C" w:rsidRDefault="00042C6C" w:rsidP="00042C6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607FC" w14:textId="2FE0DAAA" w:rsidR="00042C6C" w:rsidRPr="007A7A74" w:rsidRDefault="00042C6C" w:rsidP="00042C6C">
            <w:pPr>
              <w:jc w:val="center"/>
              <w:rPr>
                <w:rFonts w:eastAsia="Times New Roman" w:cs="Times New Roman"/>
                <w:lang w:bidi="ar-SA"/>
              </w:rPr>
            </w:pPr>
            <w:r w:rsidRPr="007A7A74">
              <w:rPr>
                <w:rFonts w:cs="Times New Roman"/>
                <w:color w:val="2D2D2D"/>
              </w:rPr>
              <w:t>5.38.03.04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D40E4" w14:textId="60317616" w:rsidR="00042C6C" w:rsidRPr="007A7A74" w:rsidRDefault="00042C6C" w:rsidP="00042C6C">
            <w:pPr>
              <w:rPr>
                <w:rFonts w:eastAsia="Times New Roman" w:cs="Times New Roman"/>
                <w:lang w:bidi="ar-SA"/>
              </w:rPr>
            </w:pPr>
            <w:r w:rsidRPr="007A7A74">
              <w:rPr>
                <w:rFonts w:cs="Times New Roman"/>
                <w:color w:val="2D2D2D"/>
              </w:rPr>
              <w:t>Государственное и муниципальное управление</w:t>
            </w:r>
          </w:p>
        </w:tc>
      </w:tr>
      <w:tr w:rsidR="00042C6C" w14:paraId="51998079" w14:textId="77777777" w:rsidTr="007A7A74">
        <w:trPr>
          <w:trHeight w:hRule="exact" w:val="283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5D42AA" w14:textId="77777777" w:rsidR="00042C6C" w:rsidRDefault="00042C6C" w:rsidP="00042C6C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36E6B" w14:textId="77777777" w:rsidR="00042C6C" w:rsidRDefault="00042C6C" w:rsidP="00042C6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FBF9B" w14:textId="2BF392E0" w:rsidR="00042C6C" w:rsidRPr="007A7A74" w:rsidRDefault="00042C6C" w:rsidP="00042C6C">
            <w:pPr>
              <w:jc w:val="center"/>
              <w:rPr>
                <w:rFonts w:eastAsia="Times New Roman" w:cs="Times New Roman"/>
                <w:lang w:bidi="ar-SA"/>
              </w:rPr>
            </w:pPr>
            <w:r w:rsidRPr="007A7A74">
              <w:rPr>
                <w:rFonts w:cs="Times New Roman"/>
                <w:color w:val="2D2D2D"/>
              </w:rPr>
              <w:t>5.38.03.10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69B1D" w14:textId="3A567524" w:rsidR="00042C6C" w:rsidRPr="007A7A74" w:rsidRDefault="00042C6C" w:rsidP="00042C6C">
            <w:pPr>
              <w:rPr>
                <w:rFonts w:eastAsia="Times New Roman" w:cs="Times New Roman"/>
                <w:lang w:bidi="ar-SA"/>
              </w:rPr>
            </w:pPr>
            <w:r w:rsidRPr="007A7A74">
              <w:rPr>
                <w:rFonts w:cs="Times New Roman"/>
                <w:color w:val="2D2D2D"/>
              </w:rPr>
              <w:t>Жилищное хозяйство и коммунальная инфраструктура</w:t>
            </w:r>
          </w:p>
        </w:tc>
      </w:tr>
      <w:tr w:rsidR="00042C6C" w14:paraId="7CABCEFF" w14:textId="77777777" w:rsidTr="00457989">
        <w:trPr>
          <w:trHeight w:hRule="exact" w:val="283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3ADE78" w14:textId="77777777" w:rsidR="00042C6C" w:rsidRDefault="00042C6C" w:rsidP="00042C6C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57C41" w14:textId="77777777" w:rsidR="00042C6C" w:rsidRDefault="00042C6C" w:rsidP="00042C6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C193" w14:textId="73357599" w:rsidR="00042C6C" w:rsidRPr="007A7A74" w:rsidRDefault="00042C6C" w:rsidP="00042C6C">
            <w:pPr>
              <w:jc w:val="center"/>
              <w:rPr>
                <w:rFonts w:eastAsia="Times New Roman" w:cs="Times New Roman"/>
                <w:lang w:bidi="ar-SA"/>
              </w:rPr>
            </w:pPr>
            <w:r w:rsidRPr="007A7A74">
              <w:rPr>
                <w:rFonts w:cs="Times New Roman"/>
                <w:color w:val="2D2D2D"/>
              </w:rPr>
              <w:t>5.38.04.09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F6D2" w14:textId="64ED7407" w:rsidR="00042C6C" w:rsidRPr="007A7A74" w:rsidRDefault="00042C6C" w:rsidP="00042C6C">
            <w:pPr>
              <w:rPr>
                <w:rFonts w:eastAsia="Times New Roman" w:cs="Times New Roman"/>
                <w:lang w:bidi="ar-SA"/>
              </w:rPr>
            </w:pPr>
            <w:r w:rsidRPr="007A7A74">
              <w:rPr>
                <w:rFonts w:cs="Times New Roman"/>
                <w:color w:val="2D2D2D"/>
              </w:rPr>
              <w:t>Государственный аудит</w:t>
            </w:r>
          </w:p>
        </w:tc>
      </w:tr>
      <w:tr w:rsidR="00042C6C" w14:paraId="4E097C08" w14:textId="77777777" w:rsidTr="00457989">
        <w:trPr>
          <w:trHeight w:hRule="exact" w:val="283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63EDB3" w14:textId="77777777" w:rsidR="00042C6C" w:rsidRDefault="00042C6C" w:rsidP="00042C6C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2D8BF" w14:textId="77777777" w:rsidR="00042C6C" w:rsidRDefault="00042C6C" w:rsidP="00042C6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206BB" w14:textId="5511A247" w:rsidR="00042C6C" w:rsidRPr="00457989" w:rsidRDefault="00042C6C" w:rsidP="00042C6C">
            <w:pPr>
              <w:jc w:val="center"/>
              <w:rPr>
                <w:rFonts w:eastAsia="Times New Roman" w:cs="Times New Roman"/>
                <w:lang w:bidi="ar-SA"/>
              </w:rPr>
            </w:pPr>
            <w:r w:rsidRPr="00457989">
              <w:rPr>
                <w:rFonts w:eastAsia="Times New Roman" w:cs="Times New Roman"/>
                <w:lang w:bidi="ar-SA"/>
              </w:rPr>
              <w:t>5.38.04.10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90A9F" w14:textId="208B55D6" w:rsidR="00042C6C" w:rsidRPr="00457989" w:rsidRDefault="00042C6C" w:rsidP="00042C6C">
            <w:pPr>
              <w:rPr>
                <w:rFonts w:eastAsia="Times New Roman" w:cs="Times New Roman"/>
                <w:lang w:bidi="ar-SA"/>
              </w:rPr>
            </w:pPr>
            <w:r w:rsidRPr="00457989">
              <w:rPr>
                <w:rFonts w:eastAsia="Times New Roman" w:cs="Times New Roman"/>
                <w:lang w:bidi="ar-SA"/>
              </w:rPr>
              <w:t>Жилищное хозяйство и коммунальная инфраструктура</w:t>
            </w:r>
          </w:p>
        </w:tc>
      </w:tr>
      <w:tr w:rsidR="00042C6C" w14:paraId="147878BA" w14:textId="77777777" w:rsidTr="00457989">
        <w:trPr>
          <w:trHeight w:hRule="exact" w:val="292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87DF1E" w14:textId="77777777" w:rsidR="00042C6C" w:rsidRDefault="00042C6C" w:rsidP="00042C6C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73C1F" w14:textId="77777777" w:rsidR="00042C6C" w:rsidRDefault="00042C6C" w:rsidP="00042C6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A29E8" w14:textId="3CA5C799" w:rsidR="00042C6C" w:rsidRPr="00457989" w:rsidRDefault="00042C6C" w:rsidP="00042C6C">
            <w:pPr>
              <w:jc w:val="center"/>
              <w:rPr>
                <w:rFonts w:eastAsia="Times New Roman" w:cs="Times New Roman"/>
                <w:lang w:bidi="ar-SA"/>
              </w:rPr>
            </w:pPr>
            <w:r w:rsidRPr="00457989">
              <w:rPr>
                <w:rFonts w:cs="Times New Roman"/>
                <w:color w:val="2D2D2D"/>
              </w:rPr>
              <w:t>5.38.05.01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68F69" w14:textId="3EE71D10" w:rsidR="00042C6C" w:rsidRPr="00457989" w:rsidRDefault="00042C6C" w:rsidP="00042C6C">
            <w:pPr>
              <w:rPr>
                <w:rFonts w:eastAsia="Times New Roman" w:cs="Times New Roman"/>
                <w:lang w:bidi="ar-SA"/>
              </w:rPr>
            </w:pPr>
            <w:r w:rsidRPr="00457989">
              <w:rPr>
                <w:rFonts w:cs="Times New Roman"/>
                <w:color w:val="2D2D2D"/>
              </w:rPr>
              <w:t>Экономическая безопасность</w:t>
            </w:r>
          </w:p>
        </w:tc>
      </w:tr>
      <w:tr w:rsidR="00042C6C" w14:paraId="1EE35BCD" w14:textId="77777777" w:rsidTr="00457989">
        <w:trPr>
          <w:trHeight w:hRule="exact" w:val="639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3B1426" w14:textId="77777777" w:rsidR="00042C6C" w:rsidRDefault="00042C6C" w:rsidP="00042C6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9646E" w14:textId="6E23A4B8" w:rsidR="00042C6C" w:rsidRDefault="00042C6C" w:rsidP="00042C6C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ГИР «Справочник профессий»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EC958" w14:textId="53EF62AF" w:rsidR="00042C6C" w:rsidRPr="001C041C" w:rsidRDefault="00042C6C" w:rsidP="00042C6C">
            <w:pPr>
              <w:jc w:val="center"/>
            </w:pPr>
            <w: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F18B2" w14:textId="0743181A" w:rsidR="00042C6C" w:rsidRPr="000756CF" w:rsidRDefault="00042C6C" w:rsidP="00042C6C">
            <w:pPr>
              <w:jc w:val="center"/>
            </w:pPr>
            <w:r w:rsidRPr="000756CF">
              <w:t>-</w:t>
            </w:r>
          </w:p>
        </w:tc>
      </w:tr>
      <w:tr w:rsidR="00042C6C" w14:paraId="28849EB9" w14:textId="77777777" w:rsidTr="00D77D4D">
        <w:trPr>
          <w:trHeight w:hRule="exact" w:val="298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599F9" w14:textId="77777777" w:rsidR="00042C6C" w:rsidRDefault="00042C6C" w:rsidP="00042C6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309868" w14:textId="77777777" w:rsidR="00042C6C" w:rsidRDefault="00042C6C" w:rsidP="00042C6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3BB68" w14:textId="21A9B9A1" w:rsidR="00042C6C" w:rsidRPr="001C041C" w:rsidRDefault="00042C6C" w:rsidP="00042C6C">
            <w:pPr>
              <w:jc w:val="center"/>
            </w:pPr>
            <w: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2E5F" w14:textId="34006348" w:rsidR="00042C6C" w:rsidRPr="000756CF" w:rsidRDefault="00042C6C" w:rsidP="00042C6C">
            <w:pPr>
              <w:jc w:val="center"/>
            </w:pPr>
            <w:r w:rsidRPr="000756CF">
              <w:t>-</w:t>
            </w:r>
          </w:p>
        </w:tc>
      </w:tr>
    </w:tbl>
    <w:p w14:paraId="02C9D921" w14:textId="77777777" w:rsidR="00470BC4" w:rsidRDefault="00470BC4" w:rsidP="002F238D"/>
    <w:tbl>
      <w:tblPr>
        <w:tblStyle w:val="a9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1"/>
      </w:tblGrid>
      <w:tr w:rsidR="00875A33" w:rsidRPr="005425C4" w14:paraId="5F11EEBD" w14:textId="77777777" w:rsidTr="00F53E9C">
        <w:tc>
          <w:tcPr>
            <w:tcW w:w="14601" w:type="dxa"/>
          </w:tcPr>
          <w:p w14:paraId="2F45235F" w14:textId="77777777" w:rsidR="00875A33" w:rsidRDefault="005425C4" w:rsidP="002F238D">
            <w:pPr>
              <w:pStyle w:val="1"/>
              <w:ind w:firstLine="0"/>
              <w:jc w:val="both"/>
              <w:rPr>
                <w:rStyle w:val="a5"/>
              </w:rPr>
            </w:pPr>
            <w:r w:rsidRPr="005425C4">
              <w:rPr>
                <w:rStyle w:val="a5"/>
              </w:rPr>
              <w:t xml:space="preserve">11. </w:t>
            </w:r>
            <w:r w:rsidR="00303E1C" w:rsidRPr="005425C4">
              <w:rPr>
                <w:rStyle w:val="a5"/>
              </w:rPr>
              <w:t>Основные пути получения квалификации</w:t>
            </w:r>
          </w:p>
          <w:p w14:paraId="66C126E2" w14:textId="77777777" w:rsidR="007F2BB7" w:rsidRPr="007F2BB7" w:rsidRDefault="007F2BB7" w:rsidP="007F2BB7">
            <w:pPr>
              <w:pStyle w:val="1"/>
              <w:ind w:firstLine="0"/>
              <w:jc w:val="both"/>
              <w:rPr>
                <w:rStyle w:val="a5"/>
              </w:rPr>
            </w:pPr>
            <w:r w:rsidRPr="007F2BB7">
              <w:rPr>
                <w:rStyle w:val="a5"/>
              </w:rPr>
              <w:t>Формальное образование и обучение (тип образовательной программы, при необходимости – направление подготовки/специальность/профессия, срок обучения и особые требования, возможные варианты):</w:t>
            </w:r>
          </w:p>
          <w:p w14:paraId="1AFD8951" w14:textId="77777777" w:rsidR="007F2BB7" w:rsidRPr="007F2BB7" w:rsidRDefault="007F2BB7" w:rsidP="007F2BB7">
            <w:pPr>
              <w:pStyle w:val="1"/>
              <w:ind w:firstLine="0"/>
              <w:jc w:val="both"/>
              <w:rPr>
                <w:rStyle w:val="a5"/>
              </w:rPr>
            </w:pPr>
            <w:r w:rsidRPr="007F2BB7">
              <w:rPr>
                <w:rStyle w:val="a5"/>
              </w:rPr>
              <w:t>Высшее образование – бакалавриат</w:t>
            </w:r>
          </w:p>
          <w:p w14:paraId="0B899A68" w14:textId="77777777" w:rsidR="007F2BB7" w:rsidRPr="007F2BB7" w:rsidRDefault="007F2BB7" w:rsidP="007F2BB7">
            <w:pPr>
              <w:pStyle w:val="1"/>
              <w:ind w:firstLine="0"/>
              <w:jc w:val="both"/>
              <w:rPr>
                <w:rStyle w:val="a5"/>
                <w:b/>
                <w:bCs/>
              </w:rPr>
            </w:pPr>
            <w:r w:rsidRPr="007F2BB7">
              <w:rPr>
                <w:rStyle w:val="a5"/>
                <w:b/>
                <w:bCs/>
              </w:rPr>
              <w:t>или</w:t>
            </w:r>
          </w:p>
          <w:p w14:paraId="155AD6B4" w14:textId="67B99915" w:rsidR="007F2BB7" w:rsidRDefault="009D6199" w:rsidP="007F2BB7">
            <w:pPr>
              <w:pStyle w:val="1"/>
              <w:ind w:firstLine="0"/>
              <w:jc w:val="both"/>
              <w:rPr>
                <w:rStyle w:val="a5"/>
              </w:rPr>
            </w:pPr>
            <w:r w:rsidRPr="009D6199">
              <w:rPr>
                <w:rStyle w:val="a5"/>
              </w:rPr>
              <w:t>Высшее образование (непрофильное) – бакалавриат и дополнительное профессиональное образование - программы профессиональной переподготовки по профилю деятельности</w:t>
            </w:r>
          </w:p>
          <w:p w14:paraId="162FFCE9" w14:textId="77777777" w:rsidR="009D6199" w:rsidRPr="007F2BB7" w:rsidRDefault="009D6199" w:rsidP="009D6199">
            <w:pPr>
              <w:pStyle w:val="1"/>
              <w:ind w:firstLine="0"/>
              <w:jc w:val="both"/>
              <w:rPr>
                <w:rStyle w:val="a5"/>
                <w:b/>
                <w:bCs/>
              </w:rPr>
            </w:pPr>
            <w:r w:rsidRPr="007F2BB7">
              <w:rPr>
                <w:rStyle w:val="a5"/>
                <w:b/>
                <w:bCs/>
              </w:rPr>
              <w:t>или</w:t>
            </w:r>
          </w:p>
          <w:p w14:paraId="563295F7" w14:textId="69396651" w:rsidR="009D6199" w:rsidRDefault="009D6199" w:rsidP="007F2BB7">
            <w:pPr>
              <w:pStyle w:val="1"/>
              <w:ind w:firstLine="0"/>
              <w:jc w:val="both"/>
              <w:rPr>
                <w:rStyle w:val="a5"/>
              </w:rPr>
            </w:pPr>
            <w:r w:rsidRPr="009D6199">
              <w:rPr>
                <w:rStyle w:val="a5"/>
              </w:rPr>
              <w:t xml:space="preserve">Высшее образование – магистратура или специалитет  </w:t>
            </w:r>
          </w:p>
          <w:p w14:paraId="748330C9" w14:textId="77777777" w:rsidR="009D6199" w:rsidRPr="007F2BB7" w:rsidRDefault="009D6199" w:rsidP="009D6199">
            <w:pPr>
              <w:pStyle w:val="1"/>
              <w:ind w:firstLine="0"/>
              <w:jc w:val="both"/>
              <w:rPr>
                <w:rStyle w:val="a5"/>
                <w:b/>
                <w:bCs/>
              </w:rPr>
            </w:pPr>
            <w:r w:rsidRPr="007F2BB7">
              <w:rPr>
                <w:rStyle w:val="a5"/>
                <w:b/>
                <w:bCs/>
              </w:rPr>
              <w:t>или</w:t>
            </w:r>
          </w:p>
          <w:p w14:paraId="6030B9C6" w14:textId="307CBB8E" w:rsidR="009D6199" w:rsidRDefault="009D6199" w:rsidP="007F2BB7">
            <w:pPr>
              <w:pStyle w:val="1"/>
              <w:ind w:firstLine="0"/>
              <w:jc w:val="both"/>
              <w:rPr>
                <w:rStyle w:val="a5"/>
              </w:rPr>
            </w:pPr>
            <w:r w:rsidRPr="009D6199">
              <w:rPr>
                <w:rStyle w:val="a5"/>
              </w:rPr>
              <w:t>Высшее образование (непрофильное) – магистратура или специалитет и дополнительное профессиональное образование - программы профессиональной переподготовки по профилю деятельности</w:t>
            </w:r>
          </w:p>
          <w:p w14:paraId="3C33F6F3" w14:textId="77777777" w:rsidR="009D6199" w:rsidRDefault="009D6199" w:rsidP="007F2BB7">
            <w:pPr>
              <w:pStyle w:val="1"/>
              <w:ind w:firstLine="0"/>
              <w:jc w:val="both"/>
              <w:rPr>
                <w:rStyle w:val="a5"/>
              </w:rPr>
            </w:pPr>
          </w:p>
          <w:p w14:paraId="24B7C636" w14:textId="77777777" w:rsidR="007F2BB7" w:rsidRPr="007F2BB7" w:rsidRDefault="007F2BB7" w:rsidP="007F2BB7">
            <w:pPr>
              <w:pStyle w:val="1"/>
              <w:ind w:firstLine="0"/>
              <w:jc w:val="both"/>
              <w:rPr>
                <w:rStyle w:val="a5"/>
              </w:rPr>
            </w:pPr>
            <w:r w:rsidRPr="007F2BB7">
              <w:rPr>
                <w:rStyle w:val="a5"/>
              </w:rPr>
              <w:t>Опыт практической работы (стаж работы и особые требования (при необходимости), возможные варианты):</w:t>
            </w:r>
          </w:p>
          <w:p w14:paraId="1A97A076" w14:textId="5E17F517" w:rsidR="007F2BB7" w:rsidRDefault="009D6199" w:rsidP="007F2BB7">
            <w:pPr>
              <w:pStyle w:val="1"/>
              <w:ind w:firstLine="0"/>
              <w:jc w:val="both"/>
              <w:rPr>
                <w:rStyle w:val="a5"/>
              </w:rPr>
            </w:pPr>
            <w:r w:rsidRPr="009D6199">
              <w:rPr>
                <w:rStyle w:val="a5"/>
              </w:rPr>
              <w:t xml:space="preserve">Не менее трех лет </w:t>
            </w:r>
            <w:r w:rsidR="000A30A4" w:rsidRPr="000A30A4">
              <w:rPr>
                <w:rStyle w:val="a5"/>
              </w:rPr>
              <w:t xml:space="preserve">по профилю деятельности при </w:t>
            </w:r>
            <w:proofErr w:type="gramStart"/>
            <w:r w:rsidR="000A30A4" w:rsidRPr="000A30A4">
              <w:rPr>
                <w:rStyle w:val="a5"/>
              </w:rPr>
              <w:t>высшем  образовании</w:t>
            </w:r>
            <w:proofErr w:type="gramEnd"/>
            <w:r w:rsidR="000A30A4" w:rsidRPr="000A30A4">
              <w:rPr>
                <w:rStyle w:val="a5"/>
              </w:rPr>
              <w:t xml:space="preserve"> – бакалавриат.</w:t>
            </w:r>
          </w:p>
          <w:p w14:paraId="4DF42137" w14:textId="77777777" w:rsidR="009D6199" w:rsidRDefault="009D6199" w:rsidP="007F2BB7">
            <w:pPr>
              <w:pStyle w:val="1"/>
              <w:ind w:firstLine="0"/>
              <w:jc w:val="both"/>
              <w:rPr>
                <w:rStyle w:val="a5"/>
              </w:rPr>
            </w:pPr>
          </w:p>
          <w:p w14:paraId="323DF06D" w14:textId="77777777" w:rsidR="007F2BB7" w:rsidRDefault="007F2BB7" w:rsidP="007F2BB7">
            <w:pPr>
              <w:pStyle w:val="1"/>
              <w:ind w:firstLine="0"/>
              <w:jc w:val="both"/>
              <w:rPr>
                <w:rStyle w:val="a5"/>
              </w:rPr>
            </w:pPr>
            <w:r w:rsidRPr="007F2BB7">
              <w:rPr>
                <w:rStyle w:val="a5"/>
              </w:rPr>
              <w:t>Неформальное образование и самообразование (возможные варианты): -</w:t>
            </w:r>
          </w:p>
          <w:p w14:paraId="59078993" w14:textId="77777777" w:rsidR="007F2BB7" w:rsidRDefault="007F2BB7" w:rsidP="007F2BB7">
            <w:pPr>
              <w:pStyle w:val="1"/>
              <w:ind w:firstLine="0"/>
              <w:jc w:val="both"/>
              <w:rPr>
                <w:rStyle w:val="a5"/>
              </w:rPr>
            </w:pPr>
          </w:p>
          <w:p w14:paraId="54C3BEF4" w14:textId="6391488B" w:rsidR="007F2BB7" w:rsidRDefault="007F2BB7" w:rsidP="007F2BB7">
            <w:pPr>
              <w:pStyle w:val="1"/>
              <w:ind w:firstLine="0"/>
              <w:jc w:val="both"/>
              <w:rPr>
                <w:rStyle w:val="a5"/>
              </w:rPr>
            </w:pPr>
            <w:r w:rsidRPr="007F2BB7">
              <w:rPr>
                <w:rStyle w:val="a5"/>
              </w:rPr>
              <w:t>12. Особые условия допуска к работе: -</w:t>
            </w:r>
          </w:p>
          <w:p w14:paraId="5798EE03" w14:textId="77777777" w:rsidR="00BC4323" w:rsidRDefault="00BC4323" w:rsidP="007F2BB7">
            <w:pPr>
              <w:pStyle w:val="1"/>
              <w:ind w:firstLine="0"/>
              <w:jc w:val="both"/>
              <w:rPr>
                <w:rStyle w:val="a5"/>
              </w:rPr>
            </w:pPr>
          </w:p>
          <w:p w14:paraId="5B73DFD2" w14:textId="56A1BD83" w:rsidR="007A313E" w:rsidRDefault="007A313E" w:rsidP="007F2BB7">
            <w:pPr>
              <w:pStyle w:val="1"/>
              <w:ind w:firstLine="0"/>
              <w:jc w:val="both"/>
              <w:rPr>
                <w:rStyle w:val="a5"/>
              </w:rPr>
            </w:pPr>
            <w:r w:rsidRPr="007A313E">
              <w:rPr>
                <w:rStyle w:val="a5"/>
              </w:rPr>
              <w:t xml:space="preserve"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 </w:t>
            </w:r>
            <w:r w:rsidR="00BC4323">
              <w:rPr>
                <w:rStyle w:val="a5"/>
              </w:rPr>
              <w:t>–</w:t>
            </w:r>
          </w:p>
          <w:p w14:paraId="2A2709D9" w14:textId="77777777" w:rsidR="00BC4323" w:rsidRDefault="00BC4323" w:rsidP="007F2BB7">
            <w:pPr>
              <w:pStyle w:val="1"/>
              <w:ind w:firstLine="0"/>
              <w:jc w:val="both"/>
              <w:rPr>
                <w:rStyle w:val="a5"/>
              </w:rPr>
            </w:pPr>
          </w:p>
          <w:p w14:paraId="4F5C5314" w14:textId="77777777" w:rsidR="007A313E" w:rsidRPr="007A313E" w:rsidRDefault="007A313E" w:rsidP="007A313E">
            <w:pPr>
              <w:pStyle w:val="1"/>
              <w:ind w:firstLine="0"/>
              <w:jc w:val="both"/>
              <w:rPr>
                <w:rStyle w:val="a5"/>
              </w:rPr>
            </w:pPr>
            <w:r w:rsidRPr="007A313E">
              <w:rPr>
                <w:rStyle w:val="a5"/>
              </w:rPr>
              <w:t>14. Перечень документов, необходимых для прохождения профессионального экзамена по квалификации:</w:t>
            </w:r>
          </w:p>
          <w:p w14:paraId="23EC105E" w14:textId="110E0E3D" w:rsidR="007A313E" w:rsidRDefault="007A313E" w:rsidP="007A313E">
            <w:pPr>
              <w:pStyle w:val="1"/>
              <w:ind w:firstLine="0"/>
              <w:jc w:val="both"/>
              <w:rPr>
                <w:rStyle w:val="a5"/>
              </w:rPr>
            </w:pPr>
            <w:r w:rsidRPr="007A313E">
              <w:rPr>
                <w:rStyle w:val="a5"/>
              </w:rPr>
              <w:t>1. Документ, подтверждающий наличие высшего образования – бакалавриат</w:t>
            </w:r>
            <w:r w:rsidR="00F56163">
              <w:rPr>
                <w:rStyle w:val="a5"/>
              </w:rPr>
              <w:t>,</w:t>
            </w:r>
          </w:p>
          <w:p w14:paraId="6344FECB" w14:textId="2938F9B4" w:rsidR="00F56163" w:rsidRPr="007A313E" w:rsidRDefault="00AD17A4" w:rsidP="007A313E">
            <w:pPr>
              <w:pStyle w:val="1"/>
              <w:ind w:firstLine="0"/>
              <w:jc w:val="both"/>
              <w:rPr>
                <w:rStyle w:val="a5"/>
              </w:rPr>
            </w:pPr>
            <w:r>
              <w:rPr>
                <w:rStyle w:val="a5"/>
              </w:rPr>
              <w:t xml:space="preserve">2. </w:t>
            </w:r>
            <w:r w:rsidR="00F56163" w:rsidRPr="00F56163">
              <w:rPr>
                <w:rStyle w:val="a5"/>
              </w:rPr>
              <w:t>Документы, подтверждающие наличие опыта работы не менее трех лет по профилю деятельности</w:t>
            </w:r>
            <w:r>
              <w:rPr>
                <w:rStyle w:val="a5"/>
              </w:rPr>
              <w:t>.</w:t>
            </w:r>
          </w:p>
          <w:p w14:paraId="323CA16B" w14:textId="77777777" w:rsidR="007A313E" w:rsidRPr="007A313E" w:rsidRDefault="007A313E" w:rsidP="007A313E">
            <w:pPr>
              <w:pStyle w:val="1"/>
              <w:ind w:firstLine="0"/>
              <w:jc w:val="both"/>
              <w:rPr>
                <w:rStyle w:val="a5"/>
                <w:b/>
                <w:bCs/>
              </w:rPr>
            </w:pPr>
            <w:r w:rsidRPr="007A313E">
              <w:rPr>
                <w:rStyle w:val="a5"/>
                <w:b/>
                <w:bCs/>
              </w:rPr>
              <w:t>или</w:t>
            </w:r>
          </w:p>
          <w:p w14:paraId="5B095358" w14:textId="703B7256" w:rsidR="007A313E" w:rsidRDefault="007A313E" w:rsidP="007A313E">
            <w:pPr>
              <w:pStyle w:val="1"/>
              <w:ind w:firstLine="0"/>
              <w:jc w:val="both"/>
              <w:rPr>
                <w:rStyle w:val="a5"/>
              </w:rPr>
            </w:pPr>
            <w:r w:rsidRPr="007A313E">
              <w:rPr>
                <w:rStyle w:val="a5"/>
              </w:rPr>
              <w:t xml:space="preserve">1. </w:t>
            </w:r>
            <w:r w:rsidR="008850B4" w:rsidRPr="008850B4">
              <w:rPr>
                <w:rStyle w:val="a5"/>
              </w:rPr>
              <w:t>Документ, подтверждающий наличие высшего образования – бакалавриат</w:t>
            </w:r>
            <w:r w:rsidR="008850B4">
              <w:rPr>
                <w:rStyle w:val="a5"/>
              </w:rPr>
              <w:t>,</w:t>
            </w:r>
          </w:p>
          <w:p w14:paraId="339E43B4" w14:textId="09D02AB6" w:rsidR="008850B4" w:rsidRDefault="008850B4" w:rsidP="007A313E">
            <w:pPr>
              <w:pStyle w:val="1"/>
              <w:ind w:firstLine="0"/>
              <w:jc w:val="both"/>
              <w:rPr>
                <w:rStyle w:val="a5"/>
              </w:rPr>
            </w:pPr>
            <w:r>
              <w:rPr>
                <w:rStyle w:val="a5"/>
              </w:rPr>
              <w:t xml:space="preserve">2. </w:t>
            </w:r>
            <w:r w:rsidRPr="008850B4">
              <w:rPr>
                <w:rStyle w:val="a5"/>
              </w:rPr>
              <w:t>Документ, подтверждающий наличие</w:t>
            </w:r>
            <w:r>
              <w:t xml:space="preserve"> </w:t>
            </w:r>
            <w:r w:rsidRPr="008850B4">
              <w:rPr>
                <w:rStyle w:val="a5"/>
              </w:rPr>
              <w:t>дополнительно</w:t>
            </w:r>
            <w:r>
              <w:rPr>
                <w:rStyle w:val="a5"/>
              </w:rPr>
              <w:t>го</w:t>
            </w:r>
            <w:r w:rsidRPr="008850B4">
              <w:rPr>
                <w:rStyle w:val="a5"/>
              </w:rPr>
              <w:t xml:space="preserve"> профессионально</w:t>
            </w:r>
            <w:r>
              <w:rPr>
                <w:rStyle w:val="a5"/>
              </w:rPr>
              <w:t>го</w:t>
            </w:r>
            <w:r w:rsidRPr="008850B4">
              <w:rPr>
                <w:rStyle w:val="a5"/>
              </w:rPr>
              <w:t xml:space="preserve"> образовани</w:t>
            </w:r>
            <w:r>
              <w:rPr>
                <w:rStyle w:val="a5"/>
              </w:rPr>
              <w:t>я</w:t>
            </w:r>
            <w:r w:rsidRPr="008850B4">
              <w:rPr>
                <w:rStyle w:val="a5"/>
              </w:rPr>
              <w:t xml:space="preserve"> - программы профессиональной переподготовки по профилю деятельности</w:t>
            </w:r>
            <w:r>
              <w:rPr>
                <w:rStyle w:val="a5"/>
              </w:rPr>
              <w:t>.</w:t>
            </w:r>
          </w:p>
          <w:p w14:paraId="12034410" w14:textId="36F0821E" w:rsidR="00AD17A4" w:rsidRDefault="00AD17A4" w:rsidP="007A313E">
            <w:pPr>
              <w:pStyle w:val="1"/>
              <w:ind w:firstLine="0"/>
              <w:jc w:val="both"/>
              <w:rPr>
                <w:rStyle w:val="a5"/>
              </w:rPr>
            </w:pPr>
            <w:r>
              <w:rPr>
                <w:rStyle w:val="a5"/>
              </w:rPr>
              <w:t xml:space="preserve">3. </w:t>
            </w:r>
            <w:r w:rsidRPr="00AD17A4">
              <w:rPr>
                <w:rStyle w:val="a5"/>
              </w:rPr>
              <w:t>Документы, подтверждающие наличие опыта работы не менее трех лет по профилю деятельности.</w:t>
            </w:r>
          </w:p>
          <w:p w14:paraId="4DC304C3" w14:textId="77777777" w:rsidR="008850B4" w:rsidRPr="007A313E" w:rsidRDefault="008850B4" w:rsidP="008850B4">
            <w:pPr>
              <w:pStyle w:val="1"/>
              <w:ind w:firstLine="0"/>
              <w:jc w:val="both"/>
              <w:rPr>
                <w:rStyle w:val="a5"/>
                <w:b/>
                <w:bCs/>
              </w:rPr>
            </w:pPr>
            <w:r w:rsidRPr="007A313E">
              <w:rPr>
                <w:rStyle w:val="a5"/>
                <w:b/>
                <w:bCs/>
              </w:rPr>
              <w:t>или</w:t>
            </w:r>
          </w:p>
          <w:p w14:paraId="16BEAA75" w14:textId="101B305E" w:rsidR="008850B4" w:rsidRDefault="008850B4" w:rsidP="007A313E">
            <w:pPr>
              <w:pStyle w:val="1"/>
              <w:ind w:firstLine="0"/>
              <w:jc w:val="both"/>
              <w:rPr>
                <w:rStyle w:val="a5"/>
              </w:rPr>
            </w:pPr>
            <w:r w:rsidRPr="008850B4">
              <w:rPr>
                <w:rStyle w:val="a5"/>
              </w:rPr>
              <w:t>Документ, подтверждающий наличие</w:t>
            </w:r>
            <w:r>
              <w:t xml:space="preserve"> в</w:t>
            </w:r>
            <w:r w:rsidRPr="008850B4">
              <w:rPr>
                <w:rStyle w:val="a5"/>
              </w:rPr>
              <w:t>ысше</w:t>
            </w:r>
            <w:r>
              <w:rPr>
                <w:rStyle w:val="a5"/>
              </w:rPr>
              <w:t>го</w:t>
            </w:r>
            <w:r w:rsidRPr="008850B4">
              <w:rPr>
                <w:rStyle w:val="a5"/>
              </w:rPr>
              <w:t xml:space="preserve"> образовани</w:t>
            </w:r>
            <w:r>
              <w:rPr>
                <w:rStyle w:val="a5"/>
              </w:rPr>
              <w:t>я</w:t>
            </w:r>
            <w:r w:rsidRPr="008850B4">
              <w:rPr>
                <w:rStyle w:val="a5"/>
              </w:rPr>
              <w:t xml:space="preserve"> – магистратура или специалитет</w:t>
            </w:r>
            <w:r>
              <w:rPr>
                <w:rStyle w:val="a5"/>
              </w:rPr>
              <w:t>.</w:t>
            </w:r>
            <w:r w:rsidRPr="008850B4">
              <w:rPr>
                <w:rStyle w:val="a5"/>
              </w:rPr>
              <w:t xml:space="preserve">  </w:t>
            </w:r>
          </w:p>
          <w:p w14:paraId="143407EC" w14:textId="77777777" w:rsidR="008850B4" w:rsidRPr="007A313E" w:rsidRDefault="008850B4" w:rsidP="008850B4">
            <w:pPr>
              <w:pStyle w:val="1"/>
              <w:ind w:firstLine="0"/>
              <w:jc w:val="both"/>
              <w:rPr>
                <w:rStyle w:val="a5"/>
                <w:b/>
                <w:bCs/>
              </w:rPr>
            </w:pPr>
            <w:r w:rsidRPr="007A313E">
              <w:rPr>
                <w:rStyle w:val="a5"/>
                <w:b/>
                <w:bCs/>
              </w:rPr>
              <w:t>или</w:t>
            </w:r>
          </w:p>
          <w:p w14:paraId="4955B818" w14:textId="358D6337" w:rsidR="008850B4" w:rsidRDefault="008850B4" w:rsidP="007A313E">
            <w:pPr>
              <w:pStyle w:val="1"/>
              <w:ind w:firstLine="0"/>
              <w:jc w:val="both"/>
              <w:rPr>
                <w:rStyle w:val="a5"/>
              </w:rPr>
            </w:pPr>
            <w:r>
              <w:rPr>
                <w:rStyle w:val="a5"/>
              </w:rPr>
              <w:t xml:space="preserve">1. </w:t>
            </w:r>
            <w:r w:rsidRPr="008850B4">
              <w:rPr>
                <w:rStyle w:val="a5"/>
              </w:rPr>
              <w:t>Документ, подтверждающий наличие высшего образования – магистратура или специалитет</w:t>
            </w:r>
            <w:r>
              <w:rPr>
                <w:rStyle w:val="a5"/>
              </w:rPr>
              <w:t>,</w:t>
            </w:r>
          </w:p>
          <w:p w14:paraId="671510CE" w14:textId="358C8D90" w:rsidR="008850B4" w:rsidRPr="007A313E" w:rsidRDefault="008850B4" w:rsidP="007A313E">
            <w:pPr>
              <w:pStyle w:val="1"/>
              <w:ind w:firstLine="0"/>
              <w:jc w:val="both"/>
              <w:rPr>
                <w:rStyle w:val="a5"/>
              </w:rPr>
            </w:pPr>
            <w:r>
              <w:rPr>
                <w:rStyle w:val="a5"/>
              </w:rPr>
              <w:t xml:space="preserve">2. </w:t>
            </w:r>
            <w:r w:rsidRPr="008850B4">
              <w:rPr>
                <w:rStyle w:val="a5"/>
              </w:rPr>
              <w:t>Документ, подтверждающий наличие</w:t>
            </w:r>
            <w:r>
              <w:t xml:space="preserve"> </w:t>
            </w:r>
            <w:r w:rsidRPr="008850B4">
              <w:rPr>
                <w:rStyle w:val="a5"/>
              </w:rPr>
              <w:t>дополнительно</w:t>
            </w:r>
            <w:r>
              <w:rPr>
                <w:rStyle w:val="a5"/>
              </w:rPr>
              <w:t>го</w:t>
            </w:r>
            <w:r w:rsidRPr="008850B4">
              <w:rPr>
                <w:rStyle w:val="a5"/>
              </w:rPr>
              <w:t xml:space="preserve"> профессионально</w:t>
            </w:r>
            <w:r>
              <w:rPr>
                <w:rStyle w:val="a5"/>
              </w:rPr>
              <w:t>го</w:t>
            </w:r>
            <w:r w:rsidRPr="008850B4">
              <w:rPr>
                <w:rStyle w:val="a5"/>
              </w:rPr>
              <w:t xml:space="preserve"> образовани</w:t>
            </w:r>
            <w:r>
              <w:rPr>
                <w:rStyle w:val="a5"/>
              </w:rPr>
              <w:t>я</w:t>
            </w:r>
            <w:r w:rsidRPr="008850B4">
              <w:rPr>
                <w:rStyle w:val="a5"/>
              </w:rPr>
              <w:t xml:space="preserve"> - программы профессиональной переподготовки по профилю деятельности</w:t>
            </w:r>
            <w:r>
              <w:rPr>
                <w:rStyle w:val="a5"/>
              </w:rPr>
              <w:t>.</w:t>
            </w:r>
          </w:p>
          <w:p w14:paraId="38310774" w14:textId="77777777" w:rsidR="00BC4323" w:rsidRDefault="00BC4323" w:rsidP="007A313E">
            <w:pPr>
              <w:pStyle w:val="1"/>
              <w:ind w:firstLine="0"/>
              <w:jc w:val="both"/>
              <w:rPr>
                <w:rStyle w:val="a5"/>
              </w:rPr>
            </w:pPr>
          </w:p>
          <w:p w14:paraId="02039904" w14:textId="0DAB90CD" w:rsidR="007A313E" w:rsidRPr="005425C4" w:rsidRDefault="007A313E" w:rsidP="007A313E">
            <w:pPr>
              <w:pStyle w:val="1"/>
              <w:ind w:firstLine="0"/>
              <w:jc w:val="both"/>
              <w:rPr>
                <w:rStyle w:val="a5"/>
              </w:rPr>
            </w:pPr>
            <w:r w:rsidRPr="007A313E">
              <w:rPr>
                <w:rStyle w:val="a5"/>
              </w:rPr>
              <w:t>15. Срок действия свидетельства: 3 года</w:t>
            </w:r>
          </w:p>
        </w:tc>
      </w:tr>
    </w:tbl>
    <w:p w14:paraId="2E08FBC5" w14:textId="6CD80516" w:rsidR="00470BC4" w:rsidRDefault="00470BC4" w:rsidP="007A313E">
      <w:pPr>
        <w:pStyle w:val="1"/>
        <w:tabs>
          <w:tab w:val="left" w:pos="502"/>
          <w:tab w:val="left" w:leader="underscore" w:pos="7522"/>
        </w:tabs>
        <w:ind w:firstLine="0"/>
        <w:jc w:val="both"/>
      </w:pPr>
    </w:p>
    <w:sectPr w:rsidR="00470BC4" w:rsidSect="00F53E9C">
      <w:headerReference w:type="default" r:id="rId9"/>
      <w:headerReference w:type="first" r:id="rId10"/>
      <w:pgSz w:w="16840" w:h="11900" w:orient="landscape"/>
      <w:pgMar w:top="1134" w:right="1134" w:bottom="567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464B" w14:textId="77777777" w:rsidR="00DE55B9" w:rsidRDefault="00DE55B9">
      <w:r>
        <w:separator/>
      </w:r>
    </w:p>
  </w:endnote>
  <w:endnote w:type="continuationSeparator" w:id="0">
    <w:p w14:paraId="61D9930B" w14:textId="77777777" w:rsidR="00DE55B9" w:rsidRDefault="00DE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8AA6" w14:textId="77777777" w:rsidR="00DE55B9" w:rsidRDefault="00DE55B9">
      <w:r>
        <w:separator/>
      </w:r>
    </w:p>
  </w:footnote>
  <w:footnote w:type="continuationSeparator" w:id="0">
    <w:p w14:paraId="6BD6BB25" w14:textId="77777777" w:rsidR="00DE55B9" w:rsidRDefault="00DE55B9">
      <w:r>
        <w:continuationSeparator/>
      </w:r>
    </w:p>
  </w:footnote>
  <w:footnote w:id="1">
    <w:p w14:paraId="51B314E2" w14:textId="707F97EC" w:rsidR="00DF7200" w:rsidRPr="00605178" w:rsidRDefault="00DF7200" w:rsidP="00605178">
      <w:pPr>
        <w:pStyle w:val="a4"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  <w:r w:rsidR="00605178">
        <w:rPr>
          <w:rStyle w:val="a3"/>
        </w:rPr>
        <w:t>.</w:t>
      </w:r>
    </w:p>
  </w:footnote>
  <w:footnote w:id="2">
    <w:p w14:paraId="216058FF" w14:textId="69F43B42" w:rsidR="00DF7200" w:rsidRPr="00605178" w:rsidRDefault="00DF7200" w:rsidP="00605178">
      <w:pPr>
        <w:pStyle w:val="a4"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В соответствии с </w:t>
      </w:r>
      <w:r w:rsidR="00605178">
        <w:rPr>
          <w:rStyle w:val="a3"/>
        </w:rPr>
        <w:t>п</w:t>
      </w:r>
      <w:r w:rsidRPr="00605178">
        <w:rPr>
          <w:rStyle w:val="a3"/>
        </w:rPr>
        <w:t xml:space="preserve">риказом Минтруда России от 12 апреля 2013 г. </w:t>
      </w:r>
      <w:r w:rsidR="00605178">
        <w:rPr>
          <w:rStyle w:val="a3"/>
          <w:lang w:eastAsia="en-US" w:bidi="en-US"/>
        </w:rPr>
        <w:t>№</w:t>
      </w:r>
      <w:r w:rsidRPr="00605178">
        <w:rPr>
          <w:rStyle w:val="a3"/>
          <w:lang w:eastAsia="en-US" w:bidi="en-US"/>
        </w:rPr>
        <w:t xml:space="preserve"> </w:t>
      </w:r>
      <w:r w:rsidRPr="00605178">
        <w:rPr>
          <w:rStyle w:val="a3"/>
        </w:rPr>
        <w:t xml:space="preserve">148н </w:t>
      </w:r>
      <w:r w:rsidR="00605178">
        <w:rPr>
          <w:rStyle w:val="a3"/>
        </w:rPr>
        <w:t>«</w:t>
      </w:r>
      <w:r w:rsidRPr="00605178">
        <w:rPr>
          <w:rStyle w:val="a3"/>
        </w:rPr>
        <w:t>Об утверждении уровней квалификации в целях разработки проектов профессиональных стандартов</w:t>
      </w:r>
      <w:r w:rsidR="00605178">
        <w:rPr>
          <w:rStyle w:val="a3"/>
        </w:rPr>
        <w:t>».</w:t>
      </w:r>
    </w:p>
  </w:footnote>
  <w:footnote w:id="3">
    <w:p w14:paraId="26C940F5" w14:textId="5C0DFFEA" w:rsidR="00DF7200" w:rsidRPr="00605178" w:rsidRDefault="00DF7200" w:rsidP="00605178">
      <w:pPr>
        <w:pStyle w:val="a4"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В соответствии с </w:t>
      </w:r>
      <w:r w:rsidR="00605178">
        <w:rPr>
          <w:rStyle w:val="a3"/>
        </w:rPr>
        <w:t>п</w:t>
      </w:r>
      <w:r w:rsidRPr="00605178">
        <w:rPr>
          <w:rStyle w:val="a3"/>
        </w:rPr>
        <w:t xml:space="preserve">риказом Минтруда от 29.09.2014 </w:t>
      </w:r>
      <w:r w:rsidR="00605178">
        <w:rPr>
          <w:rStyle w:val="a3"/>
          <w:lang w:eastAsia="en-US" w:bidi="en-US"/>
        </w:rPr>
        <w:t>№</w:t>
      </w:r>
      <w:r w:rsidRPr="00605178">
        <w:rPr>
          <w:rStyle w:val="a3"/>
          <w:lang w:eastAsia="en-US" w:bidi="en-US"/>
        </w:rPr>
        <w:t xml:space="preserve"> </w:t>
      </w:r>
      <w:r w:rsidRPr="00605178">
        <w:rPr>
          <w:rStyle w:val="a3"/>
        </w:rPr>
        <w:t xml:space="preserve">667н </w:t>
      </w:r>
      <w:r w:rsidR="00605178">
        <w:rPr>
          <w:rStyle w:val="a3"/>
        </w:rPr>
        <w:t>«</w:t>
      </w:r>
      <w:r w:rsidRPr="00605178">
        <w:rPr>
          <w:rStyle w:val="a3"/>
        </w:rPr>
        <w:t>О реестре профессиональных стандартов (перечне видов профессиональной деятельности)</w:t>
      </w:r>
      <w:r w:rsidR="00605178">
        <w:rPr>
          <w:rStyle w:val="a3"/>
        </w:rPr>
        <w:t>».</w:t>
      </w:r>
    </w:p>
  </w:footnote>
  <w:footnote w:id="4">
    <w:p w14:paraId="3C90BED0" w14:textId="201F95A4" w:rsidR="00DF7200" w:rsidRPr="00605178" w:rsidRDefault="00DF7200" w:rsidP="00605178">
      <w:pPr>
        <w:pStyle w:val="a4"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Заполняется при наличии профессионального стандарта</w:t>
      </w:r>
      <w:r w:rsidR="00605178">
        <w:rPr>
          <w:rStyle w:val="a3"/>
        </w:rPr>
        <w:t>.</w:t>
      </w:r>
    </w:p>
  </w:footnote>
  <w:footnote w:id="5">
    <w:p w14:paraId="28D7DC18" w14:textId="0A781E01" w:rsidR="00DF7200" w:rsidRPr="00605178" w:rsidRDefault="00DF7200" w:rsidP="00605178">
      <w:pPr>
        <w:pStyle w:val="a4"/>
        <w:suppressAutoHyphens/>
        <w:jc w:val="both"/>
      </w:pPr>
      <w:r w:rsidRPr="00605178">
        <w:rPr>
          <w:rStyle w:val="a3"/>
          <w:rFonts w:eastAsia="Calibri"/>
          <w:vertAlign w:val="superscript"/>
        </w:rPr>
        <w:footnoteRef/>
      </w:r>
      <w:r w:rsidRPr="00605178">
        <w:rPr>
          <w:rStyle w:val="a3"/>
          <w:rFonts w:eastAsia="Calibri"/>
        </w:rPr>
        <w:t xml:space="preserve"> </w:t>
      </w:r>
      <w:r w:rsidRPr="00605178">
        <w:rPr>
          <w:rStyle w:val="a3"/>
        </w:rPr>
        <w:t xml:space="preserve">Присваивается Национальным агентством после подписание </w:t>
      </w:r>
      <w:r w:rsidR="00605178">
        <w:rPr>
          <w:rStyle w:val="a3"/>
        </w:rPr>
        <w:t>п</w:t>
      </w:r>
      <w:r w:rsidRPr="00605178">
        <w:rPr>
          <w:rStyle w:val="a3"/>
        </w:rPr>
        <w:t>риказа об утверждении квалификации</w:t>
      </w:r>
      <w:r w:rsidR="00605178">
        <w:rPr>
          <w:rStyle w:val="a3"/>
        </w:rPr>
        <w:t>.</w:t>
      </w:r>
    </w:p>
  </w:footnote>
  <w:footnote w:id="6">
    <w:p w14:paraId="413F0A6D" w14:textId="2423293D" w:rsidR="00DF7200" w:rsidRPr="00605178" w:rsidRDefault="00DF7200" w:rsidP="00605178">
      <w:pPr>
        <w:pStyle w:val="a4"/>
        <w:keepLines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В случае разработки проектов квалификаций на основании проекта профессионального стандарта на этапе рассмотрения проектов квалификаций указывается наименование проекта профессионального стандарта и реквизиты протокола </w:t>
      </w:r>
      <w:r w:rsidR="002A05F2">
        <w:rPr>
          <w:rStyle w:val="a3"/>
        </w:rPr>
        <w:t>с</w:t>
      </w:r>
      <w:r w:rsidRPr="00605178">
        <w:rPr>
          <w:rStyle w:val="a3"/>
        </w:rPr>
        <w:t>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  <w:r w:rsidR="00605178">
        <w:rPr>
          <w:rStyle w:val="a3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77E7" w14:textId="77777777" w:rsidR="00DF7200" w:rsidRDefault="00DF720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80A219E" wp14:editId="27B8807E">
              <wp:simplePos x="0" y="0"/>
              <wp:positionH relativeFrom="page">
                <wp:posOffset>5325745</wp:posOffset>
              </wp:positionH>
              <wp:positionV relativeFrom="page">
                <wp:posOffset>160020</wp:posOffset>
              </wp:positionV>
              <wp:extent cx="5778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CA417F" w14:textId="77777777" w:rsidR="00DF7200" w:rsidRDefault="00DF7200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C570C" w:rsidRPr="002C570C">
                            <w:rPr>
                              <w:rStyle w:val="2"/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A219E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419.35pt;margin-top:12.6pt;width:4.5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" filled="f" stroked="f">
              <v:textbox style="mso-fit-shape-to-text:t" inset="0,0,0,0">
                <w:txbxContent>
                  <w:p w14:paraId="27CA417F" w14:textId="77777777" w:rsidR="00DF7200" w:rsidRDefault="00DF7200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C570C" w:rsidRPr="002C570C">
                      <w:rPr>
                        <w:rStyle w:val="2"/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0031" w14:textId="77777777" w:rsidR="00DF7200" w:rsidRDefault="00DF720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6AA"/>
    <w:multiLevelType w:val="hybridMultilevel"/>
    <w:tmpl w:val="CB2CF5D8"/>
    <w:lvl w:ilvl="0" w:tplc="A06E0BB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46D"/>
    <w:multiLevelType w:val="multilevel"/>
    <w:tmpl w:val="FE6ADEB4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54017B"/>
    <w:multiLevelType w:val="multilevel"/>
    <w:tmpl w:val="DF6CF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081F61"/>
    <w:multiLevelType w:val="multilevel"/>
    <w:tmpl w:val="876818AE"/>
    <w:lvl w:ilvl="0">
      <w:start w:val="1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4F0B8F"/>
    <w:multiLevelType w:val="hybridMultilevel"/>
    <w:tmpl w:val="72C8C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925D71"/>
    <w:multiLevelType w:val="multilevel"/>
    <w:tmpl w:val="F6BAECDC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1946D8"/>
    <w:multiLevelType w:val="multilevel"/>
    <w:tmpl w:val="6096C9D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C505C8A"/>
    <w:multiLevelType w:val="hybridMultilevel"/>
    <w:tmpl w:val="EAC2B1FA"/>
    <w:lvl w:ilvl="0" w:tplc="FE1C29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916232">
    <w:abstractNumId w:val="15"/>
  </w:num>
  <w:num w:numId="2" w16cid:durableId="1199313335">
    <w:abstractNumId w:val="10"/>
  </w:num>
  <w:num w:numId="3" w16cid:durableId="1048459591">
    <w:abstractNumId w:val="14"/>
  </w:num>
  <w:num w:numId="4" w16cid:durableId="14159174">
    <w:abstractNumId w:val="7"/>
  </w:num>
  <w:num w:numId="5" w16cid:durableId="990211941">
    <w:abstractNumId w:val="5"/>
  </w:num>
  <w:num w:numId="6" w16cid:durableId="775373397">
    <w:abstractNumId w:val="3"/>
  </w:num>
  <w:num w:numId="7" w16cid:durableId="1353721853">
    <w:abstractNumId w:val="8"/>
  </w:num>
  <w:num w:numId="8" w16cid:durableId="658852477">
    <w:abstractNumId w:val="2"/>
  </w:num>
  <w:num w:numId="9" w16cid:durableId="1342389414">
    <w:abstractNumId w:val="12"/>
  </w:num>
  <w:num w:numId="10" w16cid:durableId="2033189342">
    <w:abstractNumId w:val="13"/>
  </w:num>
  <w:num w:numId="11" w16cid:durableId="1008483658">
    <w:abstractNumId w:val="6"/>
  </w:num>
  <w:num w:numId="12" w16cid:durableId="18432314">
    <w:abstractNumId w:val="0"/>
  </w:num>
  <w:num w:numId="13" w16cid:durableId="963577473">
    <w:abstractNumId w:val="4"/>
  </w:num>
  <w:num w:numId="14" w16cid:durableId="460420287">
    <w:abstractNumId w:val="11"/>
  </w:num>
  <w:num w:numId="15" w16cid:durableId="937179392">
    <w:abstractNumId w:val="17"/>
  </w:num>
  <w:num w:numId="16" w16cid:durableId="1005405797">
    <w:abstractNumId w:val="9"/>
  </w:num>
  <w:num w:numId="17" w16cid:durableId="616329437">
    <w:abstractNumId w:val="16"/>
  </w:num>
  <w:num w:numId="18" w16cid:durableId="2141146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C4"/>
    <w:rsid w:val="000410DA"/>
    <w:rsid w:val="00042C6C"/>
    <w:rsid w:val="000756CF"/>
    <w:rsid w:val="000A30A4"/>
    <w:rsid w:val="000E0A86"/>
    <w:rsid w:val="001061E7"/>
    <w:rsid w:val="001B67E8"/>
    <w:rsid w:val="001C041C"/>
    <w:rsid w:val="001E338B"/>
    <w:rsid w:val="001E73F5"/>
    <w:rsid w:val="00210914"/>
    <w:rsid w:val="00234691"/>
    <w:rsid w:val="002506FE"/>
    <w:rsid w:val="002544A6"/>
    <w:rsid w:val="002A05F2"/>
    <w:rsid w:val="002A46E2"/>
    <w:rsid w:val="002B18E7"/>
    <w:rsid w:val="002C570C"/>
    <w:rsid w:val="002F238D"/>
    <w:rsid w:val="00303E1C"/>
    <w:rsid w:val="003A5CA7"/>
    <w:rsid w:val="00457989"/>
    <w:rsid w:val="00462587"/>
    <w:rsid w:val="00470BC4"/>
    <w:rsid w:val="00476672"/>
    <w:rsid w:val="00484E89"/>
    <w:rsid w:val="00487705"/>
    <w:rsid w:val="004A5B02"/>
    <w:rsid w:val="004C433B"/>
    <w:rsid w:val="004D4337"/>
    <w:rsid w:val="00525FB6"/>
    <w:rsid w:val="005425C4"/>
    <w:rsid w:val="00564A82"/>
    <w:rsid w:val="00567766"/>
    <w:rsid w:val="0057650C"/>
    <w:rsid w:val="005C52A9"/>
    <w:rsid w:val="00605178"/>
    <w:rsid w:val="006142FC"/>
    <w:rsid w:val="006F5F04"/>
    <w:rsid w:val="00744579"/>
    <w:rsid w:val="00762480"/>
    <w:rsid w:val="00766279"/>
    <w:rsid w:val="0077593F"/>
    <w:rsid w:val="0078340D"/>
    <w:rsid w:val="00784AE4"/>
    <w:rsid w:val="007976D1"/>
    <w:rsid w:val="007A2170"/>
    <w:rsid w:val="007A313E"/>
    <w:rsid w:val="007A7A74"/>
    <w:rsid w:val="007F2BB7"/>
    <w:rsid w:val="008114D2"/>
    <w:rsid w:val="00835618"/>
    <w:rsid w:val="0086220E"/>
    <w:rsid w:val="00875A33"/>
    <w:rsid w:val="008850B4"/>
    <w:rsid w:val="008F09E7"/>
    <w:rsid w:val="009015BE"/>
    <w:rsid w:val="00934B23"/>
    <w:rsid w:val="009555D0"/>
    <w:rsid w:val="009D6199"/>
    <w:rsid w:val="00A3446A"/>
    <w:rsid w:val="00AC0002"/>
    <w:rsid w:val="00AD17A4"/>
    <w:rsid w:val="00AD6C87"/>
    <w:rsid w:val="00B40E22"/>
    <w:rsid w:val="00B66F0F"/>
    <w:rsid w:val="00BA374F"/>
    <w:rsid w:val="00BB643E"/>
    <w:rsid w:val="00BC4323"/>
    <w:rsid w:val="00C16DE3"/>
    <w:rsid w:val="00C93E10"/>
    <w:rsid w:val="00C94728"/>
    <w:rsid w:val="00CD07A1"/>
    <w:rsid w:val="00CD314B"/>
    <w:rsid w:val="00D04770"/>
    <w:rsid w:val="00D34775"/>
    <w:rsid w:val="00D77D4D"/>
    <w:rsid w:val="00DB5F48"/>
    <w:rsid w:val="00DE55B9"/>
    <w:rsid w:val="00DF7200"/>
    <w:rsid w:val="00E304C2"/>
    <w:rsid w:val="00E35DF7"/>
    <w:rsid w:val="00E75B0E"/>
    <w:rsid w:val="00EA4ECE"/>
    <w:rsid w:val="00EB47DA"/>
    <w:rsid w:val="00ED3227"/>
    <w:rsid w:val="00F53E9C"/>
    <w:rsid w:val="00F56163"/>
    <w:rsid w:val="00FA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A879"/>
  <w15:docId w15:val="{A842709F-DB16-4C9E-9A40-63B5AD3D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178"/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eastAsia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eastAsia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eastAsia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eastAsia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table" w:styleId="a9">
    <w:name w:val="Table Grid"/>
    <w:basedOn w:val="a1"/>
    <w:uiPriority w:val="39"/>
    <w:rsid w:val="0010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ED3227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75A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5A33"/>
    <w:rPr>
      <w:color w:val="000000"/>
    </w:rPr>
  </w:style>
  <w:style w:type="paragraph" w:styleId="ad">
    <w:name w:val="footer"/>
    <w:basedOn w:val="a"/>
    <w:link w:val="ae"/>
    <w:uiPriority w:val="99"/>
    <w:unhideWhenUsed/>
    <w:rsid w:val="00875A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75A33"/>
    <w:rPr>
      <w:color w:val="000000"/>
    </w:rPr>
  </w:style>
  <w:style w:type="character" w:styleId="af">
    <w:name w:val="annotation reference"/>
    <w:basedOn w:val="a0"/>
    <w:uiPriority w:val="99"/>
    <w:semiHidden/>
    <w:unhideWhenUsed/>
    <w:rsid w:val="00484E8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84E8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84E89"/>
    <w:rPr>
      <w:rFonts w:ascii="Times New Roman" w:hAnsi="Times New Roman"/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E8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84E89"/>
    <w:rPr>
      <w:rFonts w:ascii="Times New Roman" w:hAnsi="Times New Roman"/>
      <w:b/>
      <w:bCs/>
      <w:color w:val="000000"/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9D6199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75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3790">
                  <w:marLeft w:val="611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0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548770/21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548770/205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Квалификация Ведущий инженер-метролог 6-й уровень</vt:lpstr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Квалификация Ведущий инженер-метролог 6-й уровень</dc:title>
  <dc:creator>Жирнов Владимир Михайлович</dc:creator>
  <cp:lastModifiedBy>ФЕДОРОВ ВЛАДИСЛАВ ВИКТОРОВИЧ</cp:lastModifiedBy>
  <cp:revision>16</cp:revision>
  <dcterms:created xsi:type="dcterms:W3CDTF">2022-11-24T06:56:00Z</dcterms:created>
  <dcterms:modified xsi:type="dcterms:W3CDTF">2022-12-05T14:15:00Z</dcterms:modified>
</cp:coreProperties>
</file>