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8535" w14:textId="188B0B43" w:rsidR="00112165" w:rsidRPr="005E1577" w:rsidRDefault="00CF63AC" w:rsidP="00E33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auto"/>
          <w:sz w:val="28"/>
          <w:szCs w:val="28"/>
          <w:u w:val="none"/>
        </w:rPr>
      </w:pPr>
      <w:r w:rsidRPr="005E1577">
        <w:rPr>
          <w:rStyle w:val="a4"/>
          <w:b/>
          <w:bCs/>
          <w:color w:val="auto"/>
          <w:sz w:val="28"/>
          <w:szCs w:val="28"/>
          <w:u w:val="none"/>
        </w:rPr>
        <w:t>Предварительная пояснительная записка</w:t>
      </w:r>
    </w:p>
    <w:p w14:paraId="5D8B69A4" w14:textId="77777777" w:rsidR="00E337E9" w:rsidRPr="005E1577" w:rsidRDefault="00E337E9" w:rsidP="00E33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auto"/>
          <w:sz w:val="28"/>
          <w:szCs w:val="28"/>
          <w:u w:val="none"/>
        </w:rPr>
      </w:pPr>
    </w:p>
    <w:p w14:paraId="4B1A3AFE" w14:textId="39EB7502" w:rsidR="00E337E9" w:rsidRPr="005E1577" w:rsidRDefault="00E337E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Профессиональный стандарт «Оператор на отстойниках и аэротенках систем водоотведения» разработан в 2015 году (приказ Минтруда России от 21.12.2015 № 1104н) по виду профессиональной деятельности – «Очистка сточных вод в системах водоотведения».</w:t>
      </w:r>
    </w:p>
    <w:p w14:paraId="79B99AC8" w14:textId="15A4A84C" w:rsidR="00E337E9" w:rsidRPr="005E1577" w:rsidRDefault="00E337E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В действующем профессиональном стандарте (далее – ПС) две обобщенных трудовых функции</w:t>
      </w:r>
      <w:r w:rsidR="00CF6459">
        <w:rPr>
          <w:rFonts w:eastAsia="Times New Roman" w:cs="Times New Roman"/>
          <w:sz w:val="24"/>
          <w:szCs w:val="24"/>
          <w:lang w:eastAsia="ru-RU"/>
        </w:rPr>
        <w:t xml:space="preserve"> (далее – ОТФ)</w:t>
      </w:r>
      <w:r w:rsidRPr="005E1577">
        <w:rPr>
          <w:rFonts w:eastAsia="Times New Roman" w:cs="Times New Roman"/>
          <w:sz w:val="24"/>
          <w:szCs w:val="24"/>
          <w:lang w:eastAsia="ru-RU"/>
        </w:rPr>
        <w:t>:</w:t>
      </w:r>
    </w:p>
    <w:p w14:paraId="05641F94" w14:textId="72CFDAFF" w:rsidR="00E337E9" w:rsidRPr="005E1577" w:rsidRDefault="00E337E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А)</w:t>
      </w:r>
      <w:r w:rsidRPr="005E1577">
        <w:t xml:space="preserve"> </w:t>
      </w:r>
      <w:r w:rsidRPr="005E1577">
        <w:rPr>
          <w:rFonts w:eastAsia="Times New Roman" w:cs="Times New Roman"/>
          <w:sz w:val="24"/>
          <w:szCs w:val="24"/>
          <w:lang w:eastAsia="ru-RU"/>
        </w:rPr>
        <w:t>Обслуживание технологического оборудования и коммуникаций отстойников и аэротенков (2 уровень квалификации),</w:t>
      </w:r>
    </w:p>
    <w:p w14:paraId="48F8B97A" w14:textId="34B53282" w:rsidR="00E337E9" w:rsidRPr="005E1577" w:rsidRDefault="00E337E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В)</w:t>
      </w:r>
      <w:r w:rsidRPr="005E1577">
        <w:t xml:space="preserve"> </w:t>
      </w:r>
      <w:r w:rsidRPr="005E1577">
        <w:rPr>
          <w:rFonts w:eastAsia="Times New Roman" w:cs="Times New Roman"/>
          <w:sz w:val="24"/>
          <w:szCs w:val="24"/>
          <w:lang w:eastAsia="ru-RU"/>
        </w:rPr>
        <w:t>Очистка сточных вод на отстойниках и аэротенках (3 и 4 уровень квалификации).</w:t>
      </w:r>
    </w:p>
    <w:p w14:paraId="5F9BFC53" w14:textId="4856100B" w:rsidR="00E337E9" w:rsidRDefault="00E337E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14:paraId="32D14568" w14:textId="17D4382A" w:rsidR="00CF6459" w:rsidRPr="005E1577" w:rsidRDefault="00CF6459" w:rsidP="00E337E9">
      <w:pPr>
        <w:shd w:val="clear" w:color="auto" w:fill="FFFFFF"/>
        <w:ind w:firstLine="567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 прошедшие годы отрасл</w:t>
      </w:r>
      <w:r w:rsidR="00E32DA6">
        <w:rPr>
          <w:rFonts w:eastAsia="Times New Roman" w:cs="Times New Roman"/>
          <w:sz w:val="24"/>
          <w:szCs w:val="24"/>
          <w:lang w:eastAsia="ru-RU"/>
        </w:rPr>
        <w:t>ь</w:t>
      </w:r>
      <w:r w:rsidRPr="00CF6459"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оч</w:t>
      </w:r>
      <w:r w:rsidRPr="00CF6459">
        <w:rPr>
          <w:rFonts w:eastAsia="Times New Roman" w:cs="Times New Roman"/>
          <w:sz w:val="24"/>
          <w:szCs w:val="24"/>
          <w:lang w:eastAsia="ru-RU"/>
        </w:rPr>
        <w:t>истк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CF6459">
        <w:rPr>
          <w:rFonts w:eastAsia="Times New Roman" w:cs="Times New Roman"/>
          <w:sz w:val="24"/>
          <w:szCs w:val="24"/>
          <w:lang w:eastAsia="ru-RU"/>
        </w:rPr>
        <w:t xml:space="preserve"> сточных вод в системах водоотведения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в значительной степени автоматизировалась.</w:t>
      </w:r>
    </w:p>
    <w:p w14:paraId="4E9D5FE7" w14:textId="77777777" w:rsidR="00CF6459" w:rsidRDefault="00112165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2165">
        <w:rPr>
          <w:rFonts w:eastAsia="Times New Roman" w:cs="Times New Roman"/>
          <w:sz w:val="24"/>
          <w:szCs w:val="24"/>
          <w:lang w:eastAsia="ru-RU"/>
        </w:rPr>
        <w:t xml:space="preserve">Основное назначение автоматизированного правления в системах очистки сточных вод – это обеспечение бесперебойности их отведения, перекачки, удаления примесей и загрязнений, а также сокращении затрат на эксплуатацию оборудования. </w:t>
      </w:r>
    </w:p>
    <w:p w14:paraId="3F22D89E" w14:textId="67875A3A" w:rsidR="00112165" w:rsidRPr="00112165" w:rsidRDefault="00112165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2165">
        <w:rPr>
          <w:rFonts w:eastAsia="Times New Roman" w:cs="Times New Roman"/>
          <w:sz w:val="24"/>
          <w:szCs w:val="24"/>
          <w:lang w:eastAsia="ru-RU"/>
        </w:rPr>
        <w:t>Использование устройств автоматического управления позволяет повысить надежность очистного оборудования, проверять в режиме реального времени достоверность информации о работе очистных конструкций и стабилизировать параметры качества очистки стоков. При помощи автоматизированных систем управления происходит оперативная реакция на возможные изменения в работе очистных сооружений – при изменении количества отводимых стоков, их качества, сбоя в работе установок.</w:t>
      </w:r>
    </w:p>
    <w:p w14:paraId="172F1B6E" w14:textId="791C1B48" w:rsidR="00112165" w:rsidRPr="005E1577" w:rsidRDefault="00112165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Используемые автоматизированные системы очистных конструкций разработаны таким образом, чтобы учесть человеческий фактор и обеспечить комфортные условия работы для обслуживающего персонала. Сотрудники, обслуживающие очистные сооружения, получают при помощи систем мониторинга и управления, а также специально разработанного программного обеспечения, полный комплекс технологических данных, на основании которых принимаются решения относительно работы систем очистки. Кроме того, эти системы позволяют накапливать массив данных в процессе работы оборудования и отслеживать в режиме он-лайн все возникающие ситуации, в том числе предотвращать возможные аварии. </w:t>
      </w:r>
    </w:p>
    <w:p w14:paraId="6F7C0B3A" w14:textId="2F087D36" w:rsidR="00112165" w:rsidRPr="005E1577" w:rsidRDefault="00707FC5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5E1577">
        <w:rPr>
          <w:rFonts w:eastAsia="Times New Roman" w:cs="Times New Roman"/>
          <w:sz w:val="24"/>
          <w:szCs w:val="24"/>
          <w:lang w:eastAsia="ru-RU"/>
        </w:rPr>
        <w:t>Современное оборудование, используемое для очистки стоков, разработано таким образом, чтобы максимально снизить необходимость вмешательства в его работу операторов и персонала, но при этом оно требует постоянного контроля и анализа работы.</w:t>
      </w:r>
    </w:p>
    <w:p w14:paraId="6D9392B4" w14:textId="77777777" w:rsidR="00112165" w:rsidRPr="005E1577" w:rsidRDefault="00112165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51AB4B83" w14:textId="2DCF9BDD" w:rsidR="00112165" w:rsidRDefault="00CF6459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Именно внедрение автоматизированных систем мониторинга уровня накопления осадка и контроля его удаления стало основанием для актуализации ПС </w:t>
      </w:r>
      <w:r w:rsidRPr="00CF6459">
        <w:rPr>
          <w:rFonts w:eastAsia="Times New Roman" w:cs="Times New Roman"/>
          <w:sz w:val="24"/>
          <w:szCs w:val="24"/>
          <w:lang w:eastAsia="ru-RU"/>
        </w:rPr>
        <w:t>«Оператор на отстойниках и аэротенках систем водоотведения»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2AE69D4F" w14:textId="77777777" w:rsidR="00CF6459" w:rsidRDefault="00CF6459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023B9BEB" w14:textId="59EE31EF" w:rsidR="00CF6459" w:rsidRDefault="00CF6459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 этой целью в ПС добавлена трудовая функция </w:t>
      </w:r>
      <w:r w:rsidR="005A5A19" w:rsidRPr="00CF6459">
        <w:rPr>
          <w:rFonts w:eastAsia="Times New Roman" w:cs="Times New Roman"/>
          <w:sz w:val="24"/>
          <w:szCs w:val="24"/>
          <w:lang w:eastAsia="ru-RU"/>
        </w:rPr>
        <w:t>B/04.4</w:t>
      </w:r>
      <w:r w:rsidR="005A5A1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CF6459">
        <w:rPr>
          <w:rFonts w:eastAsia="Times New Roman" w:cs="Times New Roman"/>
          <w:sz w:val="24"/>
          <w:szCs w:val="24"/>
          <w:lang w:eastAsia="ru-RU"/>
        </w:rPr>
        <w:t>Выполнение автоматизированного мониторинга уровня накопления осадка и контроля его удаления из отстойников</w:t>
      </w:r>
      <w:r>
        <w:rPr>
          <w:rFonts w:eastAsia="Times New Roman" w:cs="Times New Roman"/>
          <w:sz w:val="24"/>
          <w:szCs w:val="24"/>
          <w:lang w:eastAsia="ru-RU"/>
        </w:rPr>
        <w:t xml:space="preserve"> с набором необходимых трудовых действий, умений и знаний.</w:t>
      </w:r>
    </w:p>
    <w:p w14:paraId="7D4865A0" w14:textId="77777777" w:rsidR="00CF6459" w:rsidRDefault="00CF6459" w:rsidP="00112165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1C8797A1" w14:textId="175F9DB0" w:rsidR="00CF6459" w:rsidRPr="005E1577" w:rsidRDefault="00CF6459" w:rsidP="005A5A19">
      <w:pPr>
        <w:shd w:val="clear" w:color="auto" w:fill="FFFFFF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раздел «</w:t>
      </w:r>
      <w:r w:rsidRPr="00CF6459">
        <w:rPr>
          <w:rFonts w:eastAsia="Times New Roman" w:cs="Times New Roman"/>
          <w:sz w:val="24"/>
          <w:szCs w:val="24"/>
          <w:lang w:eastAsia="ru-RU"/>
        </w:rPr>
        <w:t>Возможные наименования должностей, профессий</w:t>
      </w:r>
      <w:r>
        <w:rPr>
          <w:rFonts w:eastAsia="Times New Roman" w:cs="Times New Roman"/>
          <w:sz w:val="24"/>
          <w:szCs w:val="24"/>
          <w:lang w:eastAsia="ru-RU"/>
        </w:rPr>
        <w:t>» ОТФ В</w:t>
      </w:r>
      <w:r w:rsidRPr="00CF6459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5A19">
        <w:rPr>
          <w:rFonts w:eastAsia="Times New Roman" w:cs="Times New Roman"/>
          <w:sz w:val="24"/>
          <w:szCs w:val="24"/>
          <w:lang w:eastAsia="ru-RU"/>
        </w:rPr>
        <w:t>до</w:t>
      </w:r>
      <w:r>
        <w:rPr>
          <w:rFonts w:eastAsia="Times New Roman" w:cs="Times New Roman"/>
          <w:sz w:val="24"/>
          <w:szCs w:val="24"/>
          <w:lang w:eastAsia="ru-RU"/>
        </w:rPr>
        <w:t>бавле</w:t>
      </w:r>
      <w:r w:rsidR="005A5A19">
        <w:rPr>
          <w:rFonts w:eastAsia="Times New Roman" w:cs="Times New Roman"/>
          <w:sz w:val="24"/>
          <w:szCs w:val="24"/>
          <w:lang w:eastAsia="ru-RU"/>
        </w:rPr>
        <w:t>на должность (профессия) «</w:t>
      </w:r>
      <w:r w:rsidRPr="00CF6459">
        <w:rPr>
          <w:rFonts w:eastAsia="Times New Roman" w:cs="Times New Roman"/>
          <w:sz w:val="24"/>
          <w:szCs w:val="24"/>
          <w:lang w:eastAsia="ru-RU"/>
        </w:rPr>
        <w:t>Оператор автоматизированной системы контроля уровня осадка отстойников и аэротенков</w:t>
      </w:r>
      <w:r w:rsidR="005A5A19">
        <w:rPr>
          <w:rFonts w:eastAsia="Times New Roman" w:cs="Times New Roman"/>
          <w:sz w:val="24"/>
          <w:szCs w:val="24"/>
          <w:lang w:eastAsia="ru-RU"/>
        </w:rPr>
        <w:t>» (4 уровень квалификации).</w:t>
      </w:r>
      <w:r w:rsidRPr="00CF6459">
        <w:rPr>
          <w:rFonts w:eastAsia="Times New Roman" w:cs="Times New Roman"/>
          <w:sz w:val="24"/>
          <w:szCs w:val="24"/>
          <w:lang w:eastAsia="ru-RU"/>
        </w:rPr>
        <w:tab/>
      </w:r>
    </w:p>
    <w:p w14:paraId="1B7A0817" w14:textId="77777777" w:rsidR="007E167B" w:rsidRPr="005E1577" w:rsidRDefault="007E167B" w:rsidP="0011216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0F71CEE8" w14:textId="77777777" w:rsidR="007E167B" w:rsidRPr="005E1577" w:rsidRDefault="007E167B" w:rsidP="0011216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7E167B" w:rsidRPr="005E1577" w:rsidSect="006746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F52"/>
    <w:multiLevelType w:val="multilevel"/>
    <w:tmpl w:val="221C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37AC8"/>
    <w:multiLevelType w:val="multilevel"/>
    <w:tmpl w:val="5AC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731333">
    <w:abstractNumId w:val="0"/>
  </w:num>
  <w:num w:numId="2" w16cid:durableId="80019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F3"/>
    <w:rsid w:val="000F20B4"/>
    <w:rsid w:val="00112165"/>
    <w:rsid w:val="0026544D"/>
    <w:rsid w:val="002C5DF3"/>
    <w:rsid w:val="00397B54"/>
    <w:rsid w:val="005161FC"/>
    <w:rsid w:val="005A5A19"/>
    <w:rsid w:val="005C58D4"/>
    <w:rsid w:val="005E1577"/>
    <w:rsid w:val="00605F5E"/>
    <w:rsid w:val="006746A2"/>
    <w:rsid w:val="00707FC5"/>
    <w:rsid w:val="007E167B"/>
    <w:rsid w:val="00B35881"/>
    <w:rsid w:val="00BE4AB4"/>
    <w:rsid w:val="00C23BF8"/>
    <w:rsid w:val="00CE444C"/>
    <w:rsid w:val="00CF63AC"/>
    <w:rsid w:val="00CF6459"/>
    <w:rsid w:val="00D01C04"/>
    <w:rsid w:val="00D47DC6"/>
    <w:rsid w:val="00E32DA6"/>
    <w:rsid w:val="00E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5C9D"/>
  <w15:chartTrackingRefBased/>
  <w15:docId w15:val="{1C3A3572-9126-428A-9346-D077F6C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04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F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61F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61F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5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6</cp:revision>
  <dcterms:created xsi:type="dcterms:W3CDTF">2023-04-28T11:51:00Z</dcterms:created>
  <dcterms:modified xsi:type="dcterms:W3CDTF">2023-04-28T12:43:00Z</dcterms:modified>
</cp:coreProperties>
</file>