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274E0" w14:textId="77777777" w:rsidR="00026347" w:rsidRPr="00637B8F" w:rsidRDefault="00026347" w:rsidP="000263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7B8F">
        <w:rPr>
          <w:rFonts w:ascii="Times New Roman" w:hAnsi="Times New Roman" w:cs="Times New Roman"/>
          <w:sz w:val="24"/>
          <w:szCs w:val="24"/>
        </w:rPr>
        <w:t>II. Описание трудовых функций, входящих</w:t>
      </w:r>
    </w:p>
    <w:p w14:paraId="657ABA12" w14:textId="77777777" w:rsidR="00026347" w:rsidRPr="00637B8F" w:rsidRDefault="00026347" w:rsidP="000263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B8F">
        <w:rPr>
          <w:rFonts w:ascii="Times New Roman" w:hAnsi="Times New Roman" w:cs="Times New Roman"/>
          <w:sz w:val="24"/>
          <w:szCs w:val="24"/>
        </w:rPr>
        <w:t>в профессиональный стандарт (функциональная карта вида</w:t>
      </w:r>
    </w:p>
    <w:p w14:paraId="304138C1" w14:textId="77777777" w:rsidR="00026347" w:rsidRPr="00637B8F" w:rsidRDefault="00026347" w:rsidP="000263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B8F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14:paraId="512B1363" w14:textId="77777777" w:rsidR="00026347" w:rsidRPr="00637B8F" w:rsidRDefault="00026347" w:rsidP="000263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79"/>
        <w:gridCol w:w="1423"/>
        <w:gridCol w:w="3680"/>
        <w:gridCol w:w="1134"/>
        <w:gridCol w:w="1276"/>
      </w:tblGrid>
      <w:tr w:rsidR="00026347" w:rsidRPr="00637B8F" w14:paraId="6A7F44C6" w14:textId="77777777" w:rsidTr="00AA24E7">
        <w:tc>
          <w:tcPr>
            <w:tcW w:w="3890" w:type="dxa"/>
            <w:gridSpan w:val="3"/>
          </w:tcPr>
          <w:p w14:paraId="7C939D8B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Обобщенные</w:t>
            </w:r>
            <w:proofErr w:type="spellEnd"/>
            <w:r w:rsidRPr="00637B8F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функции</w:t>
            </w:r>
          </w:p>
        </w:tc>
        <w:tc>
          <w:tcPr>
            <w:tcW w:w="6090" w:type="dxa"/>
            <w:gridSpan w:val="3"/>
          </w:tcPr>
          <w:p w14:paraId="460FE2DE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26347" w:rsidRPr="00637B8F" w14:paraId="32592A0D" w14:textId="77777777" w:rsidTr="00AA24E7">
        <w:tc>
          <w:tcPr>
            <w:tcW w:w="488" w:type="dxa"/>
          </w:tcPr>
          <w:p w14:paraId="2F7E4FE0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79" w:type="dxa"/>
          </w:tcPr>
          <w:p w14:paraId="1BCB0617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</w:tcPr>
          <w:p w14:paraId="56B55F4B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680" w:type="dxa"/>
          </w:tcPr>
          <w:p w14:paraId="0715B045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6617E962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</w:tcPr>
          <w:p w14:paraId="3E6135C9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26347" w:rsidRPr="00637B8F" w14:paraId="5034298C" w14:textId="77777777" w:rsidTr="00AA24E7">
        <w:tc>
          <w:tcPr>
            <w:tcW w:w="488" w:type="dxa"/>
            <w:vMerge w:val="restart"/>
          </w:tcPr>
          <w:p w14:paraId="21AEF9E2" w14:textId="77777777" w:rsidR="00026347" w:rsidRPr="00637B8F" w:rsidRDefault="00026347" w:rsidP="00AA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79" w:type="dxa"/>
            <w:vMerge w:val="restart"/>
          </w:tcPr>
          <w:p w14:paraId="50B51FAD" w14:textId="77777777" w:rsidR="00026347" w:rsidRPr="00637B8F" w:rsidRDefault="00026347" w:rsidP="00AA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получения </w:t>
            </w:r>
            <w:proofErr w:type="spellStart"/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озоновоздушной</w:t>
            </w:r>
            <w:proofErr w:type="spellEnd"/>
            <w:r w:rsidRPr="00637B8F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1423" w:type="dxa"/>
            <w:vMerge w:val="restart"/>
          </w:tcPr>
          <w:p w14:paraId="4F8D221D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74628C72" w14:textId="77777777" w:rsidR="00026347" w:rsidRPr="00637B8F" w:rsidRDefault="00026347" w:rsidP="00AA2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основного и вспомогательного оборудования </w:t>
            </w:r>
            <w:r w:rsidRPr="00D97A99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и </w:t>
            </w:r>
            <w:proofErr w:type="spellStart"/>
            <w:r w:rsidRPr="00D97A99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работоспо</w:t>
            </w:r>
            <w:r w:rsidR="00AA24E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соб-</w:t>
            </w:r>
            <w:r w:rsidRPr="00D97A99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средств автоматизирован</w:t>
            </w:r>
            <w:r w:rsidR="00AA24E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контроля и управления оборудованием</w:t>
            </w:r>
            <w:r w:rsidR="00AA24E7" w:rsidRPr="00637B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по получению озона</w:t>
            </w:r>
          </w:p>
        </w:tc>
        <w:tc>
          <w:tcPr>
            <w:tcW w:w="1134" w:type="dxa"/>
          </w:tcPr>
          <w:p w14:paraId="03B2F06C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276" w:type="dxa"/>
            <w:vMerge w:val="restart"/>
          </w:tcPr>
          <w:p w14:paraId="02BE0E38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47" w:rsidRPr="00637B8F" w14:paraId="362150AA" w14:textId="77777777" w:rsidTr="00AA24E7">
        <w:tc>
          <w:tcPr>
            <w:tcW w:w="488" w:type="dxa"/>
            <w:vMerge/>
          </w:tcPr>
          <w:p w14:paraId="7C2ACA55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0A113FF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0E88CD85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1411D6A" w14:textId="77777777" w:rsidR="00026347" w:rsidRPr="00D97A99" w:rsidRDefault="00026347" w:rsidP="00AA24E7">
            <w:pPr>
              <w:pStyle w:val="ConsPlusNormal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и оценка хода технологического процесса получения озона из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A124AE5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276" w:type="dxa"/>
            <w:vMerge/>
          </w:tcPr>
          <w:p w14:paraId="1ACFEF70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7" w:rsidRPr="00637B8F" w14:paraId="3E532450" w14:textId="77777777" w:rsidTr="00AA24E7">
        <w:tc>
          <w:tcPr>
            <w:tcW w:w="488" w:type="dxa"/>
            <w:vMerge/>
          </w:tcPr>
          <w:p w14:paraId="37204D58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D43FCA9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6440DB79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730A95E" w14:textId="77777777" w:rsidR="00026347" w:rsidRPr="00637B8F" w:rsidRDefault="00026347" w:rsidP="00AA2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и оценка хода технологического процесса получения озона из сжиженного кислорода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и автоматизированного пуска озонаторов</w:t>
            </w:r>
          </w:p>
        </w:tc>
        <w:tc>
          <w:tcPr>
            <w:tcW w:w="1134" w:type="dxa"/>
          </w:tcPr>
          <w:p w14:paraId="10DE5105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A/03.3</w:t>
            </w:r>
          </w:p>
        </w:tc>
        <w:tc>
          <w:tcPr>
            <w:tcW w:w="1276" w:type="dxa"/>
            <w:vMerge/>
          </w:tcPr>
          <w:p w14:paraId="3BD6E670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7" w:rsidRPr="00637B8F" w14:paraId="3A41B704" w14:textId="77777777" w:rsidTr="00AA24E7">
        <w:tc>
          <w:tcPr>
            <w:tcW w:w="488" w:type="dxa"/>
            <w:vMerge w:val="restart"/>
          </w:tcPr>
          <w:p w14:paraId="16A4F1CC" w14:textId="77777777" w:rsidR="00026347" w:rsidRPr="00637B8F" w:rsidRDefault="00026347" w:rsidP="00AA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79" w:type="dxa"/>
            <w:vMerge w:val="restart"/>
          </w:tcPr>
          <w:p w14:paraId="50DCE5B1" w14:textId="77777777" w:rsidR="00026347" w:rsidRPr="00637B8F" w:rsidRDefault="00026347" w:rsidP="00AA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озонирования поверхностных, подземных и сточных вод в системах водоснабжения и водоотведения</w:t>
            </w:r>
          </w:p>
        </w:tc>
        <w:tc>
          <w:tcPr>
            <w:tcW w:w="1423" w:type="dxa"/>
            <w:vMerge w:val="restart"/>
          </w:tcPr>
          <w:p w14:paraId="45649530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3EBC1CC4" w14:textId="77777777" w:rsidR="00026347" w:rsidRPr="00637B8F" w:rsidRDefault="00026347" w:rsidP="00AA2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</w:tc>
        <w:tc>
          <w:tcPr>
            <w:tcW w:w="1134" w:type="dxa"/>
          </w:tcPr>
          <w:p w14:paraId="51A86C3C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276" w:type="dxa"/>
            <w:vMerge w:val="restart"/>
          </w:tcPr>
          <w:p w14:paraId="454D1C41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47" w:rsidRPr="00637B8F" w14:paraId="0E7BE0C4" w14:textId="77777777" w:rsidTr="00AA24E7">
        <w:tc>
          <w:tcPr>
            <w:tcW w:w="488" w:type="dxa"/>
            <w:vMerge/>
          </w:tcPr>
          <w:p w14:paraId="0616E049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36A6FD1A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3F48AB35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1DCE525" w14:textId="77777777" w:rsidR="00026347" w:rsidRPr="00637B8F" w:rsidRDefault="00026347" w:rsidP="00AA2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Озонирование поверхностных, подземных и сточных вод в системах водоснабжения и водоотведения</w:t>
            </w:r>
          </w:p>
        </w:tc>
        <w:tc>
          <w:tcPr>
            <w:tcW w:w="1134" w:type="dxa"/>
          </w:tcPr>
          <w:p w14:paraId="724FB4EC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276" w:type="dxa"/>
            <w:vMerge/>
          </w:tcPr>
          <w:p w14:paraId="76DCC4EE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7" w:rsidRPr="00637B8F" w14:paraId="039B915B" w14:textId="77777777" w:rsidTr="00AA24E7">
        <w:tc>
          <w:tcPr>
            <w:tcW w:w="488" w:type="dxa"/>
            <w:vMerge/>
          </w:tcPr>
          <w:p w14:paraId="416A6DE2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2B065729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2D4A947D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12F5C06" w14:textId="77777777" w:rsidR="00026347" w:rsidRPr="001A778F" w:rsidRDefault="00026347" w:rsidP="008C6B9A">
            <w:pPr>
              <w:pStyle w:val="ConsPlusNormal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Удаление и </w:t>
            </w:r>
            <w:r w:rsidR="008C6B9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утилизац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ия продуктов </w:t>
            </w:r>
            <w:r w:rsidR="00A345F1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очистки воды при прохождении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 процессов  озонирования и контроль результатов очистки воды озонированием</w:t>
            </w:r>
          </w:p>
        </w:tc>
        <w:tc>
          <w:tcPr>
            <w:tcW w:w="1134" w:type="dxa"/>
          </w:tcPr>
          <w:p w14:paraId="30EA1923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76" w:type="dxa"/>
            <w:vMerge/>
          </w:tcPr>
          <w:p w14:paraId="1FD32E15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7" w:rsidRPr="00637B8F" w14:paraId="47B6B190" w14:textId="77777777" w:rsidTr="00AA24E7">
        <w:tc>
          <w:tcPr>
            <w:tcW w:w="488" w:type="dxa"/>
            <w:vMerge/>
          </w:tcPr>
          <w:p w14:paraId="02240C9B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3C0440CB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0A368537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8A154D0" w14:textId="77777777" w:rsidR="00026347" w:rsidRPr="00391B53" w:rsidRDefault="00026347" w:rsidP="00AA24E7">
            <w:pPr>
              <w:pStyle w:val="ConsPlusNormal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Контроль автоматики пуска,  остановки, работы цепочки основного и вспомогательного оборудования озонирования (при синтезе озона, сушке воздуха, 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lastRenderedPageBreak/>
              <w:t xml:space="preserve">сборе и обработке информации, оценке состояния сорбента, регулировании режима работы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декаторов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, оценке утечек газа и т.д.)</w:t>
            </w:r>
          </w:p>
        </w:tc>
        <w:tc>
          <w:tcPr>
            <w:tcW w:w="1134" w:type="dxa"/>
          </w:tcPr>
          <w:p w14:paraId="103F947F" w14:textId="77777777" w:rsidR="00026347" w:rsidRPr="00637B8F" w:rsidRDefault="00026347" w:rsidP="00AA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B/04</w:t>
            </w:r>
            <w:r w:rsidRPr="00637B8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76" w:type="dxa"/>
            <w:vMerge/>
          </w:tcPr>
          <w:p w14:paraId="723072F2" w14:textId="77777777" w:rsidR="00026347" w:rsidRPr="00637B8F" w:rsidRDefault="00026347" w:rsidP="00AA24E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6C0B2" w14:textId="77777777" w:rsidR="00CB101F" w:rsidRDefault="00CB101F"/>
    <w:sectPr w:rsidR="00CB101F" w:rsidSect="008641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7"/>
    <w:rsid w:val="00026347"/>
    <w:rsid w:val="0086416D"/>
    <w:rsid w:val="008C6B9A"/>
    <w:rsid w:val="00A345F1"/>
    <w:rsid w:val="00AA24E7"/>
    <w:rsid w:val="00C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7CE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34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34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2022-02-11T09:41:00Z</dcterms:created>
  <dcterms:modified xsi:type="dcterms:W3CDTF">2022-02-11T12:43:00Z</dcterms:modified>
</cp:coreProperties>
</file>