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Pr="0066764A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6676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Pr="0066764A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Pr="0066764A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66764A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66764A" w14:paraId="6F121DFE" w14:textId="77777777" w:rsidTr="009143F1">
        <w:tc>
          <w:tcPr>
            <w:tcW w:w="10205" w:type="dxa"/>
          </w:tcPr>
          <w:p w14:paraId="3C8616F2" w14:textId="77777777" w:rsidR="006B24DE" w:rsidRPr="0066764A" w:rsidRDefault="006B24DE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9" w:name="_Hlk160263781"/>
            <w:r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Техник по автоматизированным системам управления городских фонтанов </w:t>
            </w:r>
          </w:p>
          <w:p w14:paraId="027F7758" w14:textId="2D12042E" w:rsidR="009143F1" w:rsidRPr="0066764A" w:rsidRDefault="00012DD8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6B24DE"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27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r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bookmarkEnd w:id="9"/>
      <w:tr w:rsidR="00B1018F" w:rsidRPr="0066764A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66764A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66764A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66764A" w14:paraId="788BE70D" w14:textId="77777777" w:rsidTr="009143F1">
        <w:tc>
          <w:tcPr>
            <w:tcW w:w="3188" w:type="dxa"/>
          </w:tcPr>
          <w:p w14:paraId="7D953E19" w14:textId="77777777" w:rsidR="00B1018F" w:rsidRPr="0066764A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" w:name="_Toc501740692"/>
            <w:r w:rsidRPr="00667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10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341AD94C" w:rsidR="00B1018F" w:rsidRPr="0066764A" w:rsidRDefault="00F273BC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16.05600.05</w:t>
            </w:r>
          </w:p>
        </w:tc>
      </w:tr>
      <w:tr w:rsidR="00B1018F" w:rsidRPr="0066764A" w14:paraId="48A90C5E" w14:textId="77777777" w:rsidTr="009143F1">
        <w:tc>
          <w:tcPr>
            <w:tcW w:w="3188" w:type="dxa"/>
          </w:tcPr>
          <w:p w14:paraId="2A2BE38C" w14:textId="77777777" w:rsidR="00B1018F" w:rsidRPr="0066764A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66764A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58978A7F" w14:textId="77777777" w:rsidR="00B1018F" w:rsidRPr="0066764A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2CC91EB" w14:textId="18CC88C5" w:rsidR="00470200" w:rsidRPr="0066764A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66764A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367BB757" w14:textId="77777777" w:rsidR="00436878" w:rsidRPr="0066764A" w:rsidRDefault="00436878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эксплуатации водозаборных сооружений и городских фонтанов </w:t>
            </w:r>
          </w:p>
          <w:p w14:paraId="45885D20" w14:textId="500765B8" w:rsidR="005C2D37" w:rsidRPr="0066764A" w:rsidRDefault="009143F1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(приказ Минтруда РФ </w:t>
            </w:r>
            <w:r w:rsidR="00436878" w:rsidRPr="00667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27 апреля 2023 г. № 343н</w:t>
            </w:r>
          </w:p>
        </w:tc>
      </w:tr>
      <w:tr w:rsidR="00B1018F" w:rsidRPr="0066764A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66764A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66764A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66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66764A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0320EE7C" w:rsidR="00B1018F" w:rsidRPr="0066764A" w:rsidRDefault="00436878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Эксплуатация водозаборных сооружений и контроль подачи воды в водозаборные сооружения</w:t>
            </w:r>
          </w:p>
        </w:tc>
      </w:tr>
      <w:tr w:rsidR="00B1018F" w:rsidRPr="0066764A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66764A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66764A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76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Pr="0066764A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65"/>
        <w:gridCol w:w="2217"/>
      </w:tblGrid>
      <w:tr w:rsidR="00714B1A" w:rsidRPr="0066764A" w14:paraId="056B1A40" w14:textId="77777777" w:rsidTr="00D955FC">
        <w:tc>
          <w:tcPr>
            <w:tcW w:w="2186" w:type="pct"/>
            <w:vAlign w:val="center"/>
          </w:tcPr>
          <w:p w14:paraId="72A77846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1DBE0B2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1EBE4BB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714B1A" w:rsidRPr="0066764A" w14:paraId="532DF26C" w14:textId="77777777" w:rsidTr="00D955FC">
        <w:tc>
          <w:tcPr>
            <w:tcW w:w="2186" w:type="pct"/>
            <w:vAlign w:val="center"/>
          </w:tcPr>
          <w:p w14:paraId="78DAC544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7BCEAE7F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43093473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14B1A" w:rsidRPr="0066764A" w14:paraId="09826335" w14:textId="77777777" w:rsidTr="00D955FC">
        <w:tc>
          <w:tcPr>
            <w:tcW w:w="2186" w:type="pct"/>
          </w:tcPr>
          <w:p w14:paraId="24BA007D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9B27838" w14:textId="425786C8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D/01.5 Эксплуатационное обслуживание оборудования светотехнического оформления фонтана</w:t>
            </w:r>
          </w:p>
          <w:p w14:paraId="039758C7" w14:textId="77777777" w:rsidR="007652FD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EBAE744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156EB9DA" w14:textId="2A3F0A23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Определять работоспособность программного обеспечения светового сопровождения работы фонтана</w:t>
            </w:r>
          </w:p>
          <w:p w14:paraId="4C39CA5A" w14:textId="77777777" w:rsidR="007652FD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3DC90BF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Необходимые умения</w:t>
            </w:r>
          </w:p>
          <w:p w14:paraId="43A4592F" w14:textId="7E82B82C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Устранять неисправности и сбои в работе системы управления световым сопровождением работы фонтана и в работе светового оборудования</w:t>
            </w:r>
          </w:p>
          <w:p w14:paraId="12FE460E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FD242BB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1C8BEE05" w14:textId="0FA0CA63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необходимые профилактические и регламентные работы на оборудовании светотехнического оформления фонтана</w:t>
            </w:r>
          </w:p>
          <w:p w14:paraId="3C17113D" w14:textId="77777777" w:rsidR="007652FD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F370684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3D01CFDE" w14:textId="342964BE" w:rsidR="00714B1A" w:rsidRPr="0066764A" w:rsidRDefault="007652FD" w:rsidP="00D955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Состав и назначение оборудования светотехнического оформления фонтана</w:t>
            </w:r>
          </w:p>
        </w:tc>
        <w:tc>
          <w:tcPr>
            <w:tcW w:w="1716" w:type="pct"/>
          </w:tcPr>
          <w:p w14:paraId="0990504B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064FC28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D2A32C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16EA77CD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02B93B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8" w:type="pct"/>
          </w:tcPr>
          <w:p w14:paraId="4F88EA6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294F5FD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37ADC7D2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0D7A61F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C0CBD2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FC0EBA9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1DAD9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  <w:p w14:paraId="1898D1EC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№№ 6,7,8.9,10,</w:t>
            </w:r>
          </w:p>
          <w:p w14:paraId="39BA0554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11,12,13,14,15</w:t>
            </w:r>
          </w:p>
          <w:p w14:paraId="306B4301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F64EE3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на соответствие </w:t>
            </w:r>
          </w:p>
          <w:p w14:paraId="0D3D25EC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</w:p>
          <w:p w14:paraId="7DE47ED6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</w:t>
            </w:r>
          </w:p>
          <w:p w14:paraId="41E2C91C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0B8DC5" w14:textId="77777777" w:rsidR="007652FD" w:rsidRPr="0066764A" w:rsidRDefault="007652FD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0EACCA" w14:textId="77777777" w:rsidR="007652FD" w:rsidRPr="0066764A" w:rsidRDefault="007652FD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4A0A4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 №№ 21,22,23,24,25</w:t>
            </w:r>
          </w:p>
          <w:p w14:paraId="1778BD67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281C61" w14:textId="77777777" w:rsidR="007652FD" w:rsidRPr="0066764A" w:rsidRDefault="007652FD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27233C" w14:textId="77777777" w:rsidR="007652FD" w:rsidRPr="0066764A" w:rsidRDefault="007652FD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06E513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398EB669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32F8AFF0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36,37,38,39,40 </w:t>
            </w:r>
          </w:p>
        </w:tc>
      </w:tr>
      <w:tr w:rsidR="00714B1A" w:rsidRPr="0066764A" w14:paraId="41050160" w14:textId="77777777" w:rsidTr="00D955FC">
        <w:trPr>
          <w:trHeight w:val="902"/>
        </w:trPr>
        <w:tc>
          <w:tcPr>
            <w:tcW w:w="2186" w:type="pct"/>
          </w:tcPr>
          <w:p w14:paraId="6A2493A3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055C3583" w14:textId="0BDF10B7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D/02.5 Эксплуатационное обслуживание оборудования музыкального сопровождения и синхронизации давления воды, цвета и музыки</w:t>
            </w:r>
          </w:p>
          <w:p w14:paraId="5E01DF4C" w14:textId="77777777" w:rsidR="007652FD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D7D885B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C933B3B" w14:textId="7CD4D158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состояние контрольно-измерительных приборов, приспособлений, параметры оборудования для обеспечения переменного давления воды, цветомузыкальной аппаратуры</w:t>
            </w:r>
          </w:p>
          <w:p w14:paraId="66303D55" w14:textId="77777777" w:rsidR="007652FD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7541CD3" w14:textId="77777777" w:rsidR="00714B1A" w:rsidRPr="0066764A" w:rsidRDefault="00714B1A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00E2B50E" w14:textId="1B6B2F2D" w:rsidR="00714B1A" w:rsidRPr="0066764A" w:rsidRDefault="007652FD" w:rsidP="00D955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Назначение и устройство основного и вспомогательного оборудования фонтана, контрольно-измерительных приборов, приборов связи и автоматики</w:t>
            </w:r>
          </w:p>
        </w:tc>
        <w:tc>
          <w:tcPr>
            <w:tcW w:w="1716" w:type="pct"/>
          </w:tcPr>
          <w:p w14:paraId="14488ADE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E0423A4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FD82A60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2DE744C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207622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60A6C1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EA20FD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072E3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44344D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972C89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47750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B1EEFC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1A2A18DC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086532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1F0E9F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80D356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386176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FFAFD3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092830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57A110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 №№ 1,2,3,4,5,</w:t>
            </w:r>
          </w:p>
          <w:p w14:paraId="0FCAC4BF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16,17,18,19,20</w:t>
            </w:r>
          </w:p>
          <w:p w14:paraId="70EA9672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9A830E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2A2CD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78D5EC" w14:textId="77777777" w:rsidR="007652FD" w:rsidRPr="0066764A" w:rsidRDefault="007652FD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4C6FE8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6E0486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30B08297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</w:p>
          <w:p w14:paraId="7E8EA2B5" w14:textId="77777777" w:rsidR="00714B1A" w:rsidRPr="0066764A" w:rsidRDefault="00714B1A" w:rsidP="00D9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bCs/>
                <w:sz w:val="28"/>
                <w:szCs w:val="28"/>
              </w:rPr>
              <w:t>26,27,28,29,30</w:t>
            </w:r>
          </w:p>
        </w:tc>
      </w:tr>
    </w:tbl>
    <w:p w14:paraId="16FC141A" w14:textId="77777777" w:rsidR="00714B1A" w:rsidRPr="0066764A" w:rsidRDefault="00714B1A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9BA8E9" w14:textId="77777777" w:rsidR="000F4D0A" w:rsidRPr="0066764A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теоретического этапа </w:t>
      </w: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экзамена:</w:t>
      </w:r>
    </w:p>
    <w:p w14:paraId="07ABDFAB" w14:textId="58AE98E2" w:rsidR="000F4D0A" w:rsidRPr="0066764A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878"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14:paraId="67B061AF" w14:textId="77777777" w:rsidR="000F4D0A" w:rsidRPr="0066764A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1A0B1B8D" w:rsidR="000F4D0A" w:rsidRPr="0066764A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D40CDA"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4913B7D2" w14:textId="77777777" w:rsidR="000F4D0A" w:rsidRPr="0066764A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420C77"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66764A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D40CDA"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66764A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66764A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66764A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66764A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66764A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66764A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66764A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66764A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66764A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66764A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66764A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B736E" w:rsidRPr="0066764A" w14:paraId="38FBDBA7" w14:textId="77777777" w:rsidTr="000C2B6D">
        <w:trPr>
          <w:trHeight w:val="513"/>
        </w:trPr>
        <w:tc>
          <w:tcPr>
            <w:tcW w:w="4820" w:type="dxa"/>
          </w:tcPr>
          <w:p w14:paraId="02B3A70B" w14:textId="77777777" w:rsidR="008B736E" w:rsidRPr="0066764A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71AFE27" w14:textId="77777777" w:rsidR="00CA6B34" w:rsidRPr="0066764A" w:rsidRDefault="00CA6B34" w:rsidP="00CA6B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3" w:name="_Hlk160262528"/>
            <w:r w:rsidRPr="006676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D/01.5 Эксплуатационное обслуживание оборудования светотехнического оформления фонтана</w:t>
            </w:r>
          </w:p>
          <w:p w14:paraId="0194E128" w14:textId="77777777" w:rsidR="00CA6B34" w:rsidRPr="0066764A" w:rsidRDefault="00CA6B34" w:rsidP="00CA6B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61582492" w14:textId="77777777" w:rsidR="00CA6B34" w:rsidRPr="0066764A" w:rsidRDefault="00CA6B34" w:rsidP="00CA6B3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</w:p>
          <w:p w14:paraId="1D6992B6" w14:textId="5CEFE62C" w:rsidR="00CA6B34" w:rsidRPr="0066764A" w:rsidRDefault="00CA6B34" w:rsidP="00CA6B34">
            <w:pPr>
              <w:shd w:val="clear" w:color="auto" w:fill="FFFFFF" w:themeFill="background1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Регулярное проведение профилактических работ на оборудовании светотехнического оформления фонтана</w:t>
            </w:r>
          </w:p>
          <w:p w14:paraId="0698CBE2" w14:textId="77777777" w:rsidR="00CA6B34" w:rsidRPr="0066764A" w:rsidRDefault="00CA6B34" w:rsidP="00CA6B34">
            <w:pPr>
              <w:shd w:val="clear" w:color="auto" w:fill="FFFFFF" w:themeFill="background1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478E7DD8" w14:textId="77777777" w:rsidR="00CA6B34" w:rsidRPr="0066764A" w:rsidRDefault="00CA6B34" w:rsidP="00CA6B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07E97CB" w14:textId="77777777" w:rsidR="00CA6B34" w:rsidRPr="0066764A" w:rsidRDefault="00CA6B34" w:rsidP="00CA6B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Определять работоспособность программного обеспечения светового сопровождения работы фонтана</w:t>
            </w:r>
          </w:p>
          <w:p w14:paraId="0690A035" w14:textId="77777777" w:rsidR="00A22004" w:rsidRPr="0066764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bookmarkEnd w:id="13"/>
          <w:p w14:paraId="2E0C6246" w14:textId="762E0517" w:rsidR="008B736E" w:rsidRPr="0066764A" w:rsidRDefault="008B736E" w:rsidP="00946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8B736E" w:rsidRPr="0066764A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8B736E" w:rsidRPr="0066764A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научно-технический Совет Госстроя РСФСР </w:t>
            </w:r>
          </w:p>
          <w:p w14:paraId="0DC582D3" w14:textId="77777777" w:rsidR="008B736E" w:rsidRPr="0066764A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 27.07.89</w:t>
            </w:r>
          </w:p>
          <w:p w14:paraId="6D387F63" w14:textId="77777777" w:rsidR="008B736E" w:rsidRPr="0066764A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B7BF5A6" w14:textId="77777777" w:rsidR="008B736E" w:rsidRPr="0066764A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2C22E069" w14:textId="04933C32" w:rsidR="008B736E" w:rsidRPr="0066764A" w:rsidRDefault="00DD5DA3" w:rsidP="003B0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 утверждении Профессионального стандарта «Специалист по эксплуатации водозаборных сооружений и городских фонтанов» (от 27 апреля 2023 г. № 343н.</w:t>
            </w:r>
          </w:p>
        </w:tc>
        <w:tc>
          <w:tcPr>
            <w:tcW w:w="2146" w:type="dxa"/>
          </w:tcPr>
          <w:p w14:paraId="5107F2D6" w14:textId="77777777" w:rsidR="008B736E" w:rsidRPr="0066764A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8B736E" w:rsidRPr="0066764A" w14:paraId="0FAECEC5" w14:textId="77777777" w:rsidTr="00FD5789">
        <w:trPr>
          <w:trHeight w:val="513"/>
        </w:trPr>
        <w:tc>
          <w:tcPr>
            <w:tcW w:w="4820" w:type="dxa"/>
          </w:tcPr>
          <w:p w14:paraId="31265C54" w14:textId="77777777" w:rsidR="008B736E" w:rsidRPr="0066764A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4B584C5" w14:textId="6BC70BD0" w:rsidR="00A22004" w:rsidRPr="0066764A" w:rsidRDefault="007652FD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="00A22004" w:rsidRPr="0066764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/02.</w:t>
            </w:r>
            <w:r w:rsidRPr="0066764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22004" w:rsidRPr="0066764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6764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Эксплуатационное обслуживание оборудования музыкального сопровождения и синхронизации давления воды, цвета и музыки</w:t>
            </w:r>
          </w:p>
          <w:p w14:paraId="02B36218" w14:textId="77777777" w:rsidR="00A22004" w:rsidRPr="0066764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7C9833" w14:textId="77777777" w:rsidR="00A22004" w:rsidRPr="0066764A" w:rsidRDefault="00A22004" w:rsidP="00A2200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</w:p>
          <w:p w14:paraId="4DF65C35" w14:textId="1A872841" w:rsidR="00A22004" w:rsidRPr="0066764A" w:rsidRDefault="00CA6B3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регламента обслуживания оборудования синхронизации давления воды, цвета и музыки фонтана и аппаратуры управления им</w:t>
            </w:r>
          </w:p>
          <w:p w14:paraId="3EB475B9" w14:textId="77777777" w:rsidR="00CA6B34" w:rsidRPr="0066764A" w:rsidRDefault="00CA6B3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6C6F51B" w14:textId="4BB088A2" w:rsidR="00A22004" w:rsidRPr="0066764A" w:rsidRDefault="00A2200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умения: </w:t>
            </w:r>
          </w:p>
          <w:p w14:paraId="47287C97" w14:textId="145FA933" w:rsidR="008B736E" w:rsidRPr="0066764A" w:rsidRDefault="00CA6B34" w:rsidP="00A22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состояние контрольно-измерительных приборов, приспособлений, параметры оборудования для обеспечения переменного давления воды, цветомузыкальной аппаратуры</w:t>
            </w:r>
          </w:p>
        </w:tc>
        <w:tc>
          <w:tcPr>
            <w:tcW w:w="3240" w:type="dxa"/>
          </w:tcPr>
          <w:p w14:paraId="4221B6B5" w14:textId="77777777" w:rsidR="003B0757" w:rsidRPr="0066764A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129.13330.2019</w:t>
            </w:r>
          </w:p>
          <w:p w14:paraId="226B046A" w14:textId="2E6C3B33" w:rsidR="003B0757" w:rsidRPr="0066764A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>«Наружные сети и сооружения водоснабжения и канализации»</w:t>
            </w:r>
          </w:p>
          <w:p w14:paraId="7E9514FF" w14:textId="77777777" w:rsidR="003B0757" w:rsidRPr="0066764A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(актуализированная редакция</w:t>
            </w:r>
          </w:p>
          <w:p w14:paraId="09B1ED0B" w14:textId="77777777" w:rsidR="008B736E" w:rsidRPr="0066764A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>СНиП 3.05.04-85*</w:t>
            </w:r>
          </w:p>
          <w:p w14:paraId="5CC9F708" w14:textId="77777777" w:rsidR="00DD5DA3" w:rsidRPr="0066764A" w:rsidRDefault="00DD5DA3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DADAB" w14:textId="77777777" w:rsidR="00DD5DA3" w:rsidRPr="0066764A" w:rsidRDefault="00DD5DA3" w:rsidP="00DD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РФ </w:t>
            </w:r>
          </w:p>
          <w:p w14:paraId="6B65D001" w14:textId="4C1C66F7" w:rsidR="00DD5DA3" w:rsidRPr="0066764A" w:rsidRDefault="00DD5DA3" w:rsidP="00DD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Профессионального стандарта «Специалист по эксплуатации водозаборных сооружений и городских фонтанов» (от 27 апреля 2023 г. № 343н.</w:t>
            </w:r>
          </w:p>
        </w:tc>
        <w:tc>
          <w:tcPr>
            <w:tcW w:w="2146" w:type="dxa"/>
          </w:tcPr>
          <w:p w14:paraId="3BE9B418" w14:textId="77777777" w:rsidR="008B736E" w:rsidRPr="0066764A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</w:t>
            </w:r>
            <w:r w:rsidRPr="006676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модельных условиях</w:t>
            </w:r>
            <w:r w:rsidRPr="0066764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Pr="0066764A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66764A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D95DF00" w14:textId="77777777" w:rsidR="00222584" w:rsidRPr="0066764A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66764A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66764A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tbl>
      <w:tblPr>
        <w:tblStyle w:val="9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0E1347" w:rsidRPr="00F273BC" w14:paraId="6058FD64" w14:textId="77777777" w:rsidTr="00D955FC">
        <w:trPr>
          <w:trHeight w:val="140"/>
        </w:trPr>
        <w:tc>
          <w:tcPr>
            <w:tcW w:w="10460" w:type="dxa"/>
            <w:shd w:val="clear" w:color="auto" w:fill="auto"/>
          </w:tcPr>
          <w:p w14:paraId="72B5EEB9" w14:textId="585DBE96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en-US"/>
              </w:rPr>
              <w:t>1</w:t>
            </w:r>
            <w:r w:rsidRPr="000E1347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en-US"/>
              </w:rPr>
              <w:t xml:space="preserve">. В своей работе Вы используете различные электроинструменты. На какие классы по способу защиты человека от поражения электрическим током они подразделяются? Выберите один правильный ответ </w:t>
            </w:r>
          </w:p>
          <w:p w14:paraId="48941E1A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14:paraId="75539EB0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1.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</w:p>
          <w:p w14:paraId="23FBBE93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2.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III</w:t>
            </w:r>
          </w:p>
          <w:p w14:paraId="0BCAD1F7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3. 0;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  <w:r w:rsidRPr="000E134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III</w:t>
            </w:r>
          </w:p>
          <w:p w14:paraId="7EE5ABEC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4. 0; 0I; I; II; III</w:t>
            </w:r>
          </w:p>
          <w:p w14:paraId="4C01699B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0E1347">
              <w:rPr>
                <w:rFonts w:ascii="Times New Roman" w:hAnsi="Times New Roman"/>
                <w:sz w:val="28"/>
                <w:szCs w:val="28"/>
                <w:lang w:val="en-US" w:bidi="en-US"/>
              </w:rPr>
              <w:t>5. 0; 0I; I; II; III, IV</w:t>
            </w:r>
          </w:p>
          <w:p w14:paraId="6D3D364C" w14:textId="77777777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0E1347" w:rsidRPr="000E1347" w14:paraId="0EEF9731" w14:textId="77777777" w:rsidTr="00D955FC">
        <w:trPr>
          <w:trHeight w:val="140"/>
        </w:trPr>
        <w:tc>
          <w:tcPr>
            <w:tcW w:w="10460" w:type="dxa"/>
          </w:tcPr>
          <w:p w14:paraId="4A631961" w14:textId="77777777" w:rsidR="0066764A" w:rsidRPr="0066764A" w:rsidRDefault="000E1347" w:rsidP="0066764A">
            <w:pPr>
              <w:pStyle w:val="af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 w:bidi="en-US"/>
              </w:rPr>
            </w:pPr>
            <w:r w:rsidRPr="000E1347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 xml:space="preserve">2. </w:t>
            </w:r>
            <w:r w:rsidR="0066764A" w:rsidRPr="0066764A">
              <w:rPr>
                <w:rFonts w:ascii="Times New Roman" w:hAnsi="Times New Roman"/>
                <w:b/>
                <w:bCs/>
                <w:sz w:val="28"/>
                <w:szCs w:val="28"/>
                <w:lang w:eastAsia="en-US" w:bidi="en-US"/>
              </w:rPr>
              <w:t>На насосных станциях может проводиться автоматическое регулирование напора и производительности агрегатов. Каким образом осуществляется данный процесс?</w:t>
            </w:r>
            <w:r w:rsidR="0066764A" w:rsidRPr="006676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66764A" w:rsidRPr="0066764A">
              <w:rPr>
                <w:rFonts w:ascii="Times New Roman" w:hAnsi="Times New Roman"/>
                <w:b/>
                <w:bCs/>
                <w:sz w:val="28"/>
                <w:szCs w:val="28"/>
                <w:lang w:eastAsia="en-US" w:bidi="en-US"/>
              </w:rPr>
              <w:t xml:space="preserve">Выберите все правильные ответы  </w:t>
            </w:r>
          </w:p>
          <w:p w14:paraId="56D189FC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</w:p>
          <w:p w14:paraId="3FA76A07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1. Автоматическое регулирование осуществляется на входе воды в насос путем дросселирования задвижками на трубопроводах </w:t>
            </w:r>
          </w:p>
          <w:p w14:paraId="149B7473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lang w:bidi="en-US"/>
              </w:rPr>
              <w:t>2. Автоматическое регулирование осуществляется на выходе воды из насоса путем дросселирования задвижками на трубопроводах</w:t>
            </w:r>
          </w:p>
          <w:p w14:paraId="2ACF1474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lang w:bidi="en-US"/>
              </w:rPr>
              <w:t>3. Автоматическое регулирование осуществляется путем медленного пуска нескольких насосных агрегатов в установленной последовательности</w:t>
            </w:r>
          </w:p>
          <w:p w14:paraId="65507437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lang w:bidi="en-US"/>
              </w:rPr>
              <w:t>4. Автоматическое регулирование осуществляется на входе воды в насос путем изменения скорости вращения насоса</w:t>
            </w:r>
          </w:p>
          <w:p w14:paraId="5A874629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5. Автоматическое регулирование осуществляется на выходе воды из насоса путем изменения скорости вращения насоса</w:t>
            </w:r>
          </w:p>
          <w:p w14:paraId="5373722A" w14:textId="129B671E" w:rsidR="000E1347" w:rsidRPr="000E1347" w:rsidRDefault="000E1347" w:rsidP="000E134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:rsidR="000E1347" w:rsidRPr="000E1347" w14:paraId="19A326B2" w14:textId="77777777" w:rsidTr="00D955FC">
        <w:trPr>
          <w:trHeight w:val="140"/>
        </w:trPr>
        <w:tc>
          <w:tcPr>
            <w:tcW w:w="10460" w:type="dxa"/>
          </w:tcPr>
          <w:p w14:paraId="30D6E320" w14:textId="77777777" w:rsidR="0066764A" w:rsidRPr="0066764A" w:rsidRDefault="000E1347" w:rsidP="006676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</w:pPr>
            <w:r w:rsidRPr="0066764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lastRenderedPageBreak/>
              <w:t>3</w:t>
            </w:r>
            <w:r w:rsidRPr="000E134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r w:rsidR="0066764A" w:rsidRPr="0066764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t xml:space="preserve">Какие функции выполняет реле защиты при осуществлении автоматического регулирования напора и производительности агрегатов на насосных станциях? Выберите все правильные ответы  </w:t>
            </w:r>
          </w:p>
          <w:p w14:paraId="3ED4144C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</w:pPr>
          </w:p>
          <w:p w14:paraId="691B80FF" w14:textId="4AF29B8D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1. Контроль за давлением воды во всасывающей и напорной линиях насосов</w:t>
            </w:r>
          </w:p>
          <w:p w14:paraId="5F30AB39" w14:textId="58463B4D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2. Контроль за температурой подшипников и сальников</w:t>
            </w:r>
          </w:p>
          <w:p w14:paraId="69259BD2" w14:textId="195DD2F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3. Контроль за наличием напряжения на вводных шинах насосной станции </w:t>
            </w:r>
          </w:p>
          <w:p w14:paraId="62D7B9A1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4. Контроль за наличием напряжения на шинах щита автоматического управления</w:t>
            </w:r>
          </w:p>
          <w:p w14:paraId="08F93660" w14:textId="77777777" w:rsidR="0066764A" w:rsidRPr="0066764A" w:rsidRDefault="0066764A" w:rsidP="0066764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5. Контроль за открытием и закрытием задвижек на трубопроводах в определенном порядке</w:t>
            </w:r>
          </w:p>
          <w:p w14:paraId="413B43C1" w14:textId="5BA7AF08" w:rsidR="000E1347" w:rsidRPr="000E1347" w:rsidRDefault="0066764A" w:rsidP="006676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66764A">
              <w:rPr>
                <w:rFonts w:ascii="Times New Roman" w:hAnsi="Times New Roman"/>
                <w:sz w:val="28"/>
                <w:szCs w:val="28"/>
                <w:shd w:val="clear" w:color="auto" w:fill="FFFFFF"/>
                <w:lang w:bidi="en-US"/>
              </w:rPr>
              <w:t>6. Контроль за защитой насосных агрегатов от короткого замыкания и перегрузки</w:t>
            </w:r>
            <w:r w:rsidRPr="0066764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en-US"/>
              </w:rPr>
              <w:t xml:space="preserve">  </w:t>
            </w:r>
          </w:p>
        </w:tc>
      </w:tr>
    </w:tbl>
    <w:p w14:paraId="2246FE9B" w14:textId="308A4C66" w:rsidR="008227F7" w:rsidRPr="0066764A" w:rsidRDefault="008227F7" w:rsidP="00E8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A6FD0" w14:textId="1E2DA297" w:rsidR="00FA5764" w:rsidRPr="0066764A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5A5032" w:rsidRPr="006676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764A"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 w:rsidRPr="006676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6764A"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Pr="0066764A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66764A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66764A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66764A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66764A" w:rsidRDefault="00E84BEE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4808662"/>
      <w:bookmarkStart w:id="15" w:name="_Hlk45897005"/>
      <w:r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66764A" w:rsidRDefault="00E84BEE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F2CEC" w14:textId="77777777" w:rsidR="00C23795" w:rsidRPr="0066764A" w:rsidRDefault="00C23795" w:rsidP="00C237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76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43EB48EE" w14:textId="77777777" w:rsidR="00C23795" w:rsidRPr="0066764A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6764A">
        <w:rPr>
          <w:rFonts w:ascii="Times New Roman" w:eastAsia="MS Mincho" w:hAnsi="Times New Roman" w:cs="Times New Roman"/>
          <w:b/>
          <w:bCs/>
          <w:sz w:val="28"/>
          <w:szCs w:val="28"/>
          <w:lang w:val="en-US" w:eastAsia="ru-RU"/>
        </w:rPr>
        <w:t>D</w:t>
      </w:r>
      <w:r w:rsidRPr="0066764A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/02.5 Эксплуатационное обслуживание оборудования музыкального сопровождения и синхронизации давления воды, цвета и музыки</w:t>
      </w:r>
    </w:p>
    <w:p w14:paraId="34599B38" w14:textId="77777777" w:rsidR="00C23795" w:rsidRPr="0066764A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A47521" w14:textId="77777777" w:rsidR="00C23795" w:rsidRPr="0066764A" w:rsidRDefault="00C23795" w:rsidP="00C2379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764A">
        <w:rPr>
          <w:rFonts w:ascii="Times New Roman" w:eastAsia="Calibri" w:hAnsi="Times New Roman" w:cs="Times New Roman"/>
          <w:b/>
          <w:sz w:val="28"/>
          <w:szCs w:val="28"/>
        </w:rPr>
        <w:t>Трудовые действия</w:t>
      </w:r>
    </w:p>
    <w:p w14:paraId="7C2E5F42" w14:textId="77777777" w:rsidR="00C23795" w:rsidRPr="0066764A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4A">
        <w:rPr>
          <w:rFonts w:ascii="Times New Roman" w:hAnsi="Times New Roman" w:cs="Times New Roman"/>
          <w:sz w:val="28"/>
          <w:szCs w:val="28"/>
        </w:rPr>
        <w:t>Контроль соблюдения регламента обслуживания оборудования синхронизации давления воды, цвета и музыки фонтана и аппаратуры управления им</w:t>
      </w:r>
    </w:p>
    <w:p w14:paraId="1A0952F3" w14:textId="77777777" w:rsidR="00C23795" w:rsidRPr="0066764A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C0045F" w14:textId="77777777" w:rsidR="00C23795" w:rsidRPr="0066764A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76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Необходимые умения: </w:t>
      </w:r>
    </w:p>
    <w:p w14:paraId="12C870C5" w14:textId="57AC02A4" w:rsidR="00946390" w:rsidRDefault="00C23795" w:rsidP="00C237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64A">
        <w:rPr>
          <w:rFonts w:ascii="Times New Roman" w:eastAsia="Calibri" w:hAnsi="Times New Roman" w:cs="Times New Roman"/>
          <w:sz w:val="28"/>
          <w:szCs w:val="28"/>
        </w:rPr>
        <w:t>Контролировать состояние контрольно-измерительных приборов, приспособлений, параметры оборудования для обеспечения переменного давления воды, цветомузыкальной аппаратуры</w:t>
      </w:r>
    </w:p>
    <w:tbl>
      <w:tblPr>
        <w:tblStyle w:val="811"/>
        <w:tblW w:w="10353" w:type="dxa"/>
        <w:tblInd w:w="-5" w:type="dxa"/>
        <w:tblLook w:val="04A0" w:firstRow="1" w:lastRow="0" w:firstColumn="1" w:lastColumn="0" w:noHBand="0" w:noVBand="1"/>
      </w:tblPr>
      <w:tblGrid>
        <w:gridCol w:w="113"/>
        <w:gridCol w:w="3153"/>
        <w:gridCol w:w="245"/>
        <w:gridCol w:w="2410"/>
        <w:gridCol w:w="4432"/>
      </w:tblGrid>
      <w:tr w:rsidR="00C23795" w:rsidRPr="00C23795" w14:paraId="13B9E173" w14:textId="77777777" w:rsidTr="00D955FC"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7E73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8E1DF36" w14:textId="77777777" w:rsidR="00C23795" w:rsidRPr="00C23795" w:rsidRDefault="00C23795" w:rsidP="00C23795">
            <w:pPr>
              <w:ind w:left="-10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37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Типовое задание: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D1355" w14:textId="77777777" w:rsidR="00C23795" w:rsidRPr="00C23795" w:rsidRDefault="00C23795" w:rsidP="00C23795">
            <w:pPr>
              <w:ind w:left="-11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1B48F9" w14:textId="77777777" w:rsidR="00C23795" w:rsidRPr="00C23795" w:rsidRDefault="00C23795" w:rsidP="00C23795">
            <w:pPr>
              <w:ind w:left="-11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795">
              <w:rPr>
                <w:rFonts w:ascii="Times New Roman" w:hAnsi="Times New Roman"/>
                <w:sz w:val="28"/>
                <w:szCs w:val="28"/>
              </w:rPr>
              <w:t xml:space="preserve">Для поддержания постоянной скорости фильтрования воды на открытых и напорных фильтрах, а также для обеспечения равномерного распределения воды между фильтрами применяются специальные устройства.  </w:t>
            </w:r>
          </w:p>
          <w:p w14:paraId="17CB2890" w14:textId="77777777" w:rsidR="00C23795" w:rsidRPr="00C23795" w:rsidRDefault="00C23795" w:rsidP="00C23795">
            <w:pPr>
              <w:ind w:left="-11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795">
              <w:rPr>
                <w:rFonts w:ascii="Times New Roman" w:hAnsi="Times New Roman"/>
                <w:sz w:val="28"/>
                <w:szCs w:val="28"/>
              </w:rPr>
              <w:lastRenderedPageBreak/>
              <w:t>Вам необходимо подготовить доклад по теме «Регуляторы скорости фильтрования» и показать на практике необходимые трудовые действия и умения для раскрытия заданной темы (в согласованных с членами комиссии объемах).</w:t>
            </w:r>
          </w:p>
          <w:p w14:paraId="67DFE750" w14:textId="77777777" w:rsidR="00C23795" w:rsidRPr="00C23795" w:rsidRDefault="00C23795" w:rsidP="00C23795">
            <w:pPr>
              <w:ind w:left="-142" w:firstLine="567"/>
              <w:jc w:val="both"/>
              <w:rPr>
                <w:b/>
                <w:color w:val="000000"/>
                <w:lang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bidi="en-US"/>
              </w:rPr>
              <w:t>Для подготовки аргументированного ответа следует придерживаться предложенного ниже плана.</w:t>
            </w:r>
          </w:p>
        </w:tc>
      </w:tr>
      <w:tr w:rsidR="00C23795" w:rsidRPr="00C23795" w14:paraId="7EFA7A36" w14:textId="77777777" w:rsidTr="00D9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0AB624" w14:textId="77777777" w:rsidR="00C23795" w:rsidRPr="00C23795" w:rsidRDefault="00C23795" w:rsidP="00C2379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3795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lastRenderedPageBreak/>
              <w:t xml:space="preserve">                                                                                           (формулировка задания)</w:t>
            </w:r>
          </w:p>
        </w:tc>
      </w:tr>
      <w:tr w:rsidR="00C23795" w:rsidRPr="00C23795" w14:paraId="37D84F93" w14:textId="77777777" w:rsidTr="00D9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3" w:type="dxa"/>
            <w:gridSpan w:val="5"/>
          </w:tcPr>
          <w:p w14:paraId="6A2F6279" w14:textId="77777777" w:rsidR="00C23795" w:rsidRPr="00C23795" w:rsidRDefault="00C23795" w:rsidP="00C237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3795"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Примерный план подготовки ответа</w:t>
            </w:r>
          </w:p>
          <w:p w14:paraId="36E1BBB6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EB0359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bidi="en-US"/>
              </w:rPr>
              <w:t>1. Задачи, решаемые регуляторами скорости фильтрования (5 задач).</w:t>
            </w:r>
          </w:p>
          <w:p w14:paraId="2EEC12B9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bidi="en-US"/>
              </w:rPr>
              <w:t>2. Принцип работы регуляторов скорости фильтрования.</w:t>
            </w:r>
          </w:p>
          <w:p w14:paraId="31970F2F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bidi="en-US"/>
              </w:rPr>
              <w:t>3. Что является сигналом для выключения фильтра на промывку?</w:t>
            </w:r>
          </w:p>
          <w:p w14:paraId="0B2E5EF6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bidi="en-US"/>
              </w:rPr>
              <w:t>4. Что является простейшим регулятором скорости фильтрования?</w:t>
            </w:r>
          </w:p>
          <w:p w14:paraId="0CFDB187" w14:textId="77777777" w:rsidR="00C23795" w:rsidRPr="00C23795" w:rsidRDefault="00C23795" w:rsidP="00C23795">
            <w:pPr>
              <w:jc w:val="both"/>
              <w:rPr>
                <w:lang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bidi="en-US"/>
              </w:rPr>
              <w:t>5. Автоматический регулятор скорости фильтрования поплавковый дроссельный прямого действия.</w:t>
            </w:r>
          </w:p>
          <w:p w14:paraId="7B903752" w14:textId="77777777" w:rsidR="00C23795" w:rsidRPr="00C23795" w:rsidRDefault="00C23795" w:rsidP="00C23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795">
              <w:rPr>
                <w:rFonts w:ascii="Times New Roman" w:hAnsi="Times New Roman"/>
                <w:sz w:val="28"/>
                <w:szCs w:val="28"/>
              </w:rPr>
              <w:t>6. Регулятор скорости фильтрования электрический (при наличии на производстве соискателя).</w:t>
            </w:r>
          </w:p>
          <w:p w14:paraId="66A7363A" w14:textId="77777777" w:rsidR="00C23795" w:rsidRPr="00C23795" w:rsidRDefault="00C23795" w:rsidP="00C23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795">
              <w:rPr>
                <w:rFonts w:ascii="Times New Roman" w:hAnsi="Times New Roman"/>
                <w:b/>
                <w:sz w:val="28"/>
                <w:szCs w:val="28"/>
              </w:rPr>
              <w:t>Условия выполнения задания:</w:t>
            </w:r>
          </w:p>
        </w:tc>
      </w:tr>
      <w:tr w:rsidR="00C23795" w:rsidRPr="00C23795" w14:paraId="35BB0896" w14:textId="77777777" w:rsidTr="00D9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3398" w:type="dxa"/>
            <w:gridSpan w:val="2"/>
          </w:tcPr>
          <w:p w14:paraId="00718197" w14:textId="77777777" w:rsidR="00C23795" w:rsidRPr="00C23795" w:rsidRDefault="00C23795" w:rsidP="00C23795">
            <w:pPr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  <w:p w14:paraId="1D852066" w14:textId="77777777" w:rsidR="00C23795" w:rsidRPr="00C23795" w:rsidRDefault="00C23795" w:rsidP="00C23795">
            <w:pPr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1.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Место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выполнения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задания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6842" w:type="dxa"/>
            <w:gridSpan w:val="2"/>
          </w:tcPr>
          <w:p w14:paraId="1738B8C8" w14:textId="77777777" w:rsidR="00C23795" w:rsidRPr="00C23795" w:rsidRDefault="00C23795" w:rsidP="00C23795">
            <w:pPr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  <w:p w14:paraId="761599D2" w14:textId="77777777" w:rsidR="00C23795" w:rsidRPr="00C23795" w:rsidRDefault="00C23795" w:rsidP="00C23795">
            <w:pPr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экзаменационная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площадка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ЦОК</w:t>
            </w:r>
          </w:p>
        </w:tc>
      </w:tr>
      <w:tr w:rsidR="00C23795" w:rsidRPr="00C23795" w14:paraId="2B559EBA" w14:textId="77777777" w:rsidTr="00D9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5808" w:type="dxa"/>
            <w:gridSpan w:val="3"/>
            <w:hideMark/>
          </w:tcPr>
          <w:p w14:paraId="634524F4" w14:textId="77777777" w:rsidR="00C23795" w:rsidRPr="00C23795" w:rsidRDefault="00C23795" w:rsidP="00C23795">
            <w:pPr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2.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Максимальное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время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выполнения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задания</w:t>
            </w:r>
            <w:proofErr w:type="spellEnd"/>
            <w:r w:rsidRPr="00C23795">
              <w:rPr>
                <w:rFonts w:ascii="Times New Roman" w:hAnsi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4432" w:type="dxa"/>
            <w:hideMark/>
          </w:tcPr>
          <w:p w14:paraId="6EA782E6" w14:textId="77777777" w:rsidR="00C23795" w:rsidRPr="00C23795" w:rsidRDefault="00C23795" w:rsidP="00C2379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</w:pPr>
            <w:r w:rsidRPr="00C23795"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  <w:t xml:space="preserve">30 </w:t>
            </w:r>
            <w:proofErr w:type="spellStart"/>
            <w:r w:rsidRPr="00C23795"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  <w:t>мин</w:t>
            </w:r>
            <w:proofErr w:type="spellEnd"/>
            <w:r w:rsidRPr="00C23795">
              <w:rPr>
                <w:rFonts w:ascii="Times New Roman" w:hAnsi="Times New Roman"/>
                <w:b/>
                <w:bCs/>
                <w:sz w:val="28"/>
                <w:szCs w:val="28"/>
                <w:lang w:val="en-US" w:bidi="en-US"/>
              </w:rPr>
              <w:t xml:space="preserve">      </w:t>
            </w:r>
          </w:p>
        </w:tc>
      </w:tr>
      <w:tr w:rsidR="00C23795" w:rsidRPr="00C23795" w14:paraId="203D27D7" w14:textId="77777777" w:rsidTr="00D955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0EB71213" w14:textId="77777777" w:rsidR="00C23795" w:rsidRPr="00C23795" w:rsidRDefault="00C23795" w:rsidP="00C23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2E1AC6" w14:textId="77777777" w:rsidR="00C23795" w:rsidRPr="00C23795" w:rsidRDefault="00C23795" w:rsidP="00C23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</w:t>
      </w:r>
    </w:p>
    <w:p w14:paraId="34C61C8F" w14:textId="77777777" w:rsidR="00C23795" w:rsidRPr="00C23795" w:rsidRDefault="00C23795" w:rsidP="00C23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4272BE" w14:textId="77777777" w:rsidR="00C23795" w:rsidRPr="00C23795" w:rsidRDefault="00C23795" w:rsidP="00C2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3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должен раскрыть свои навыки мышления, анализа и аргументации по отношению к основному вопросу в соответствии с Примерным планом подготовки ответа.</w:t>
      </w:r>
    </w:p>
    <w:p w14:paraId="23389FDE" w14:textId="77777777" w:rsidR="00C23795" w:rsidRPr="00C23795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Задание считается выполненным, если соискатель правильно раскроет заданную тему и опишет её. </w:t>
      </w:r>
    </w:p>
    <w:p w14:paraId="4E59CE01" w14:textId="77777777" w:rsidR="00C23795" w:rsidRPr="00C23795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содержания доклада: </w:t>
      </w:r>
      <w:r w:rsidRPr="00C23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58810-2020,</w:t>
      </w:r>
    </w:p>
    <w:p w14:paraId="6640EBB4" w14:textId="77777777" w:rsidR="00C23795" w:rsidRPr="00C23795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времени выполнения задания.</w:t>
      </w:r>
    </w:p>
    <w:p w14:paraId="639F5572" w14:textId="77777777" w:rsidR="00C23795" w:rsidRPr="00C23795" w:rsidRDefault="00C23795" w:rsidP="00C2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4"/>
    <w:p w14:paraId="56993AF0" w14:textId="052B5966" w:rsidR="00134314" w:rsidRPr="0066764A" w:rsidRDefault="00134314" w:rsidP="00134314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в части соответствия трудовым функциям </w:t>
      </w:r>
      <w:r w:rsidR="00C23795" w:rsidRPr="00C23795">
        <w:rPr>
          <w:rFonts w:ascii="Times New Roman" w:eastAsia="Calibri" w:hAnsi="Times New Roman" w:cs="Times New Roman"/>
          <w:b/>
          <w:bCs/>
          <w:sz w:val="28"/>
          <w:szCs w:val="28"/>
        </w:rPr>
        <w:t>D/02.5 Эксплуатационное обслуживание оборудования музыкального сопровождения и синхронизации давления воды, цвета и музыки</w:t>
      </w:r>
      <w:r w:rsidR="00C237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6764A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B5BAF57" w14:textId="2A58F2BD" w:rsidR="00E84BEE" w:rsidRPr="0066764A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66764A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491813768"/>
      <w:bookmarkStart w:id="17" w:name="_Toc501740703"/>
      <w:bookmarkEnd w:id="15"/>
      <w:r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6"/>
      <w:bookmarkEnd w:id="17"/>
      <w:r w:rsidRPr="0066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Pr="0066764A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66764A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B24DE" w:rsidRPr="0066764A" w14:paraId="0D8E4955" w14:textId="77777777" w:rsidTr="00D955FC">
        <w:tc>
          <w:tcPr>
            <w:tcW w:w="10205" w:type="dxa"/>
          </w:tcPr>
          <w:p w14:paraId="287ADEAB" w14:textId="77777777" w:rsidR="006B24DE" w:rsidRPr="0066764A" w:rsidRDefault="006B24DE" w:rsidP="006B24DE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Техник по автоматизированным системам управления городских фонтанов </w:t>
            </w:r>
          </w:p>
          <w:p w14:paraId="4CF27C10" w14:textId="021EEB44" w:rsidR="006B24DE" w:rsidRPr="0066764A" w:rsidRDefault="006B24DE" w:rsidP="006B24DE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</w:t>
            </w:r>
            <w:r w:rsidR="00F27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bookmarkStart w:id="18" w:name="_GoBack"/>
            <w:bookmarkEnd w:id="18"/>
            <w:r w:rsidRPr="00667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tr w:rsidR="006B24DE" w:rsidRPr="0066764A" w14:paraId="062C5537" w14:textId="77777777" w:rsidTr="00012DD8">
        <w:tc>
          <w:tcPr>
            <w:tcW w:w="10205" w:type="dxa"/>
            <w:tcBorders>
              <w:top w:val="single" w:sz="4" w:space="0" w:color="auto"/>
            </w:tcBorders>
          </w:tcPr>
          <w:p w14:paraId="5A54E6EF" w14:textId="77777777" w:rsidR="006B24DE" w:rsidRPr="0066764A" w:rsidRDefault="006B24DE" w:rsidP="006B24D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B24DE" w:rsidRPr="0066764A" w14:paraId="0C0424B2" w14:textId="77777777" w:rsidTr="00012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B24DE" w:rsidRPr="0066764A" w:rsidRDefault="006B24DE" w:rsidP="006B24D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B24DE" w:rsidRPr="0066764A" w14:paraId="2CE13ED1" w14:textId="77777777" w:rsidTr="00012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B24DE" w:rsidRPr="0066764A" w:rsidRDefault="006B24DE" w:rsidP="006B24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66764A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66764A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66764A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0181B" w14:textId="1296FE66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9789–75 Клапаны предохранительные пружинные</w:t>
      </w:r>
      <w:r w:rsidR="00C2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полноподъемные фланцевые стальные</w:t>
      </w:r>
    </w:p>
    <w:p w14:paraId="5B099A80" w14:textId="05EAD183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21485.0–76. Бачки смывные и арматура к ним. Технические требования и методы испытаний</w:t>
      </w:r>
    </w:p>
    <w:p w14:paraId="1A790069" w14:textId="493044E3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23405–78. Вентили запорные для пневматических и гидравлических систем</w:t>
      </w:r>
    </w:p>
    <w:p w14:paraId="2F1182CE" w14:textId="2E8E789A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2838–80 Ключи гаечные. Общие технические условия (с Изменениями № 1, 2, 3, с Поправкой)</w:t>
      </w:r>
    </w:p>
    <w:p w14:paraId="4DD3D753" w14:textId="200E110B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9698–86 Задвижки. Основные параметры</w:t>
      </w:r>
    </w:p>
    <w:p w14:paraId="52F877B9" w14:textId="049C640B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12.1.004–91 Система стандартов безопасности труда. Пожарная безопасность. Общие требования</w:t>
      </w:r>
    </w:p>
    <w:p w14:paraId="35934651" w14:textId="34C9BFC6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32415–2013 Трубы напорные из термопластов и соединительные детали к ним для систем водоснабжения и отопления. Общие технические условия</w:t>
      </w:r>
    </w:p>
    <w:p w14:paraId="6DFD52C3" w14:textId="00FF93EA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24856–2014 Арматура трубопроводная. Термины и определения</w:t>
      </w:r>
    </w:p>
    <w:p w14:paraId="2A5CEBAB" w14:textId="6B4EB916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12.2.063–2015 Арматура трубопроводная. Общие требования безопасности</w:t>
      </w:r>
    </w:p>
    <w:p w14:paraId="49C9B718" w14:textId="5FCC1445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56534–2015 Услуги жилищно-коммунального хозяйства и управления многоквартирными домами. «Услуги содержания внутридомовых систем канализации многоквартирных домов. Общие требования»</w:t>
      </w:r>
    </w:p>
    <w:p w14:paraId="5A81E17E" w14:textId="45E5E080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23289–2016 Арматура санитарно-техническая водосливная. Технические условия </w:t>
      </w:r>
    </w:p>
    <w:p w14:paraId="00A30CC2" w14:textId="1DE390E6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12.2.085–2017 Арматура трубопроводная. Клапаны предохранительные. Выбор и расчет пропускной способности</w:t>
      </w:r>
    </w:p>
    <w:p w14:paraId="0A2D26C0" w14:textId="6481BFF9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34059–2017 Инженерные сети зданий и сооружений внутренние.</w:t>
      </w:r>
    </w:p>
    <w:p w14:paraId="0C7ECE7F" w14:textId="2F5B5EEA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2.04.01-85* Внутренний водопровод и канализация зданий</w:t>
      </w:r>
    </w:p>
    <w:p w14:paraId="77C4943B" w14:textId="4DF14942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41-102-98 Проектирование и монтаж трубопроводов систем отопления с использованием металлополимерных труб</w:t>
      </w:r>
    </w:p>
    <w:p w14:paraId="4B77A12E" w14:textId="270B40AC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 40-102-2000 Проектирование и монтаж трубопроводов систем водоснабжения и канализации из полимерных материалов. Общие требования</w:t>
      </w:r>
    </w:p>
    <w:p w14:paraId="476F4464" w14:textId="7CECA6CD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31.13330.2012 «Водоснабжение. наружные сети и сооружения».</w:t>
      </w:r>
    </w:p>
    <w:p w14:paraId="129F92A3" w14:textId="1F5BC4C5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399.1325800.2018 Системы водоснабжения и канализации наружные из полимерных материалов. Правила проектирования и монтажа</w:t>
      </w:r>
    </w:p>
    <w:p w14:paraId="0EC936AF" w14:textId="3699D073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32.13330.2018 Канализация. наружные сети и сооружения</w:t>
      </w:r>
    </w:p>
    <w:p w14:paraId="7E2A47E5" w14:textId="63D50C6B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РФ </w:t>
      </w:r>
      <w:r w:rsidR="00684246"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Профессионального стандарта «Специалист по эксплуатации водозаборных сооружений и городских фонтанов» (приказ Минтруда РФ от 27 апреля 2023 г. № 343н.</w:t>
      </w:r>
    </w:p>
    <w:p w14:paraId="37151C3F" w14:textId="37447248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29.10.20. № 758н «Об утверждении Правил по охране труда в жилищно-коммунальном хозяйстве»</w:t>
      </w:r>
    </w:p>
    <w:p w14:paraId="72B27B0E" w14:textId="2106A03A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24.203.03–90 «Радиусы и углы </w:t>
      </w:r>
      <w:proofErr w:type="spellStart"/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</w:t>
      </w:r>
      <w:proofErr w:type="spellEnd"/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труб».</w:t>
      </w:r>
    </w:p>
    <w:p w14:paraId="25F3ACC6" w14:textId="2607A166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способам и технологиям локализации аварий на коммунально-энергетических сетях</w:t>
      </w:r>
    </w:p>
    <w:p w14:paraId="1037E320" w14:textId="0AEE53FB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 В.В., Бондаренко Ю.В., Белов В.С. «Отвод и очистка поверхностного стока с городских и рекреационных территорий», учебное пособие</w:t>
      </w:r>
    </w:p>
    <w:p w14:paraId="4B110922" w14:textId="31730921" w:rsidR="00134314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систем водоснабжения и водоотведения: Учебно-методическое пособие</w:t>
      </w:r>
    </w:p>
    <w:p w14:paraId="1E035333" w14:textId="65E9A78E" w:rsidR="00E84BEE" w:rsidRPr="0066764A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66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«Водоснабжение и водоотведение».</w:t>
      </w:r>
    </w:p>
    <w:p w14:paraId="009B80BB" w14:textId="77777777" w:rsidR="00884278" w:rsidRPr="0066764A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66764A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F273BC">
          <w:rPr>
            <w:noProof/>
          </w:rPr>
          <w:t>- 8 -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B700B"/>
    <w:multiLevelType w:val="hybridMultilevel"/>
    <w:tmpl w:val="5080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2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1"/>
  </w:num>
  <w:num w:numId="15">
    <w:abstractNumId w:val="41"/>
  </w:num>
  <w:num w:numId="16">
    <w:abstractNumId w:val="7"/>
  </w:num>
  <w:num w:numId="17">
    <w:abstractNumId w:val="32"/>
  </w:num>
  <w:num w:numId="18">
    <w:abstractNumId w:val="1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8"/>
  </w:num>
  <w:num w:numId="35">
    <w:abstractNumId w:val="25"/>
  </w:num>
  <w:num w:numId="36">
    <w:abstractNumId w:val="16"/>
  </w:num>
  <w:num w:numId="37">
    <w:abstractNumId w:val="5"/>
  </w:num>
  <w:num w:numId="38">
    <w:abstractNumId w:val="39"/>
  </w:num>
  <w:num w:numId="39">
    <w:abstractNumId w:val="21"/>
  </w:num>
  <w:num w:numId="40">
    <w:abstractNumId w:val="10"/>
  </w:num>
  <w:num w:numId="41">
    <w:abstractNumId w:val="43"/>
  </w:num>
  <w:num w:numId="42">
    <w:abstractNumId w:val="37"/>
  </w:num>
  <w:num w:numId="43">
    <w:abstractNumId w:val="18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12DD8"/>
    <w:rsid w:val="000202E3"/>
    <w:rsid w:val="00022187"/>
    <w:rsid w:val="000319C1"/>
    <w:rsid w:val="000371D1"/>
    <w:rsid w:val="00044D00"/>
    <w:rsid w:val="00046B08"/>
    <w:rsid w:val="00051297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2752"/>
    <w:rsid w:val="000A4F46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1347"/>
    <w:rsid w:val="000E6601"/>
    <w:rsid w:val="000E6DB4"/>
    <w:rsid w:val="000F3BB3"/>
    <w:rsid w:val="000F47FA"/>
    <w:rsid w:val="000F4B8C"/>
    <w:rsid w:val="000F4D0A"/>
    <w:rsid w:val="000F7664"/>
    <w:rsid w:val="000F76FE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3A6B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1AE3"/>
    <w:rsid w:val="002165EF"/>
    <w:rsid w:val="00216BC6"/>
    <w:rsid w:val="00217141"/>
    <w:rsid w:val="00217A62"/>
    <w:rsid w:val="00222584"/>
    <w:rsid w:val="002240E3"/>
    <w:rsid w:val="00225FAD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4295A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8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6764A"/>
    <w:rsid w:val="006777D3"/>
    <w:rsid w:val="00677DD2"/>
    <w:rsid w:val="0068251C"/>
    <w:rsid w:val="006827BB"/>
    <w:rsid w:val="00684246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4DE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6F7A91"/>
    <w:rsid w:val="00705A63"/>
    <w:rsid w:val="00706A03"/>
    <w:rsid w:val="00707BF6"/>
    <w:rsid w:val="00714B1A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52FD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7E4B"/>
    <w:rsid w:val="00820999"/>
    <w:rsid w:val="008227F7"/>
    <w:rsid w:val="00837172"/>
    <w:rsid w:val="00837962"/>
    <w:rsid w:val="00847E4E"/>
    <w:rsid w:val="008504C2"/>
    <w:rsid w:val="008527E5"/>
    <w:rsid w:val="00853108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66E8"/>
    <w:rsid w:val="00926E0A"/>
    <w:rsid w:val="00934CA0"/>
    <w:rsid w:val="0094398D"/>
    <w:rsid w:val="009451B6"/>
    <w:rsid w:val="00946390"/>
    <w:rsid w:val="0095260F"/>
    <w:rsid w:val="009536F0"/>
    <w:rsid w:val="0095462A"/>
    <w:rsid w:val="00957657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5734"/>
    <w:rsid w:val="009D7581"/>
    <w:rsid w:val="009D7FC1"/>
    <w:rsid w:val="009E31D5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22004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23795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6B34"/>
    <w:rsid w:val="00CA782F"/>
    <w:rsid w:val="00CB3E28"/>
    <w:rsid w:val="00CB5B00"/>
    <w:rsid w:val="00CB764F"/>
    <w:rsid w:val="00CC6940"/>
    <w:rsid w:val="00CD038C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4F7D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960B0"/>
    <w:rsid w:val="00DA0328"/>
    <w:rsid w:val="00DA46BD"/>
    <w:rsid w:val="00DA7AA8"/>
    <w:rsid w:val="00DB53BC"/>
    <w:rsid w:val="00DB5E06"/>
    <w:rsid w:val="00DC18B2"/>
    <w:rsid w:val="00DC351E"/>
    <w:rsid w:val="00DC3E32"/>
    <w:rsid w:val="00DC6612"/>
    <w:rsid w:val="00DC6E9C"/>
    <w:rsid w:val="00DC7B47"/>
    <w:rsid w:val="00DD5DA3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173A"/>
    <w:rsid w:val="00E83001"/>
    <w:rsid w:val="00E84BEE"/>
    <w:rsid w:val="00E87854"/>
    <w:rsid w:val="00E87F5F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3BC"/>
    <w:rsid w:val="00F27938"/>
    <w:rsid w:val="00F30E30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720D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D8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0E13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a"/>
    <w:uiPriority w:val="59"/>
    <w:rsid w:val="00C237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7A8E-E052-446F-A4FC-5592F8FE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Ломиковская Дарья Ивановна</dc:creator>
  <cp:lastModifiedBy>Владислав</cp:lastModifiedBy>
  <cp:revision>9</cp:revision>
  <cp:lastPrinted>2021-04-28T07:25:00Z</cp:lastPrinted>
  <dcterms:created xsi:type="dcterms:W3CDTF">2024-03-02T06:51:00Z</dcterms:created>
  <dcterms:modified xsi:type="dcterms:W3CDTF">2024-06-08T07:58:00Z</dcterms:modified>
</cp:coreProperties>
</file>