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C6D0" w14:textId="77777777" w:rsidR="008A35C6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501740691"/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6EB4FA5E" w14:textId="77777777" w:rsidR="008A35C6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F5DC10" w14:textId="77777777" w:rsidR="008A35C6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Область применения</w:t>
      </w:r>
    </w:p>
    <w:bookmarkEnd w:id="0"/>
    <w:p w14:paraId="06082BA8" w14:textId="77777777" w:rsidR="00470200" w:rsidRPr="001D466B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143F1" w:rsidRPr="001D466B" w14:paraId="6F121DFE" w14:textId="77777777" w:rsidTr="009143F1">
        <w:tc>
          <w:tcPr>
            <w:tcW w:w="10205" w:type="dxa"/>
          </w:tcPr>
          <w:p w14:paraId="027F7758" w14:textId="58A97442" w:rsidR="009143F1" w:rsidRPr="001D466B" w:rsidRDefault="002C4B4A" w:rsidP="004E390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B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Оператор системы водоснабжения (4 уровень квалификации)</w:t>
            </w:r>
          </w:p>
        </w:tc>
      </w:tr>
      <w:tr w:rsidR="00B1018F" w:rsidRPr="00247381" w14:paraId="549161E1" w14:textId="77777777" w:rsidTr="009143F1">
        <w:tc>
          <w:tcPr>
            <w:tcW w:w="10205" w:type="dxa"/>
            <w:tcBorders>
              <w:top w:val="single" w:sz="4" w:space="0" w:color="auto"/>
            </w:tcBorders>
          </w:tcPr>
          <w:p w14:paraId="08F25AC8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6864C98E" w14:textId="77777777" w:rsidR="00B1018F" w:rsidRPr="001D466B" w:rsidRDefault="00B1018F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7017"/>
      </w:tblGrid>
      <w:tr w:rsidR="00B1018F" w:rsidRPr="001D466B" w14:paraId="788BE70D" w14:textId="77777777" w:rsidTr="009143F1">
        <w:tc>
          <w:tcPr>
            <w:tcW w:w="3188" w:type="dxa"/>
          </w:tcPr>
          <w:p w14:paraId="7D953E19" w14:textId="77777777" w:rsidR="00B1018F" w:rsidRPr="001D466B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_Toc501740692"/>
            <w:r w:rsidRPr="001D46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квалификации:</w:t>
            </w:r>
            <w:bookmarkEnd w:id="9"/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14:paraId="617C4C67" w14:textId="3B8750B4" w:rsidR="00B1018F" w:rsidRPr="009143F1" w:rsidRDefault="009476F7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7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16.05700.03</w:t>
            </w:r>
          </w:p>
        </w:tc>
      </w:tr>
      <w:tr w:rsidR="00B1018F" w:rsidRPr="00247381" w14:paraId="48A90C5E" w14:textId="77777777" w:rsidTr="009143F1">
        <w:tc>
          <w:tcPr>
            <w:tcW w:w="3188" w:type="dxa"/>
          </w:tcPr>
          <w:p w14:paraId="2A2BE38C" w14:textId="77777777" w:rsidR="00B1018F" w:rsidRPr="00247381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auto"/>
            </w:tcBorders>
          </w:tcPr>
          <w:p w14:paraId="70C53538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ind w:left="-181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(номер квалификации в реестре сведений о проведении</w:t>
            </w:r>
          </w:p>
          <w:p w14:paraId="58978A7F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независимой оценки квалификации)</w:t>
            </w:r>
          </w:p>
        </w:tc>
      </w:tr>
    </w:tbl>
    <w:p w14:paraId="42CC91EB" w14:textId="18CC88C5" w:rsidR="00470200" w:rsidRPr="001D466B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501740693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0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D466B" w14:paraId="1B6980F9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1143275D" w14:textId="77777777" w:rsidR="002C4B4A" w:rsidRDefault="002C4B4A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4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 службы мониторинга и планирования деятельности организаций водоснабжения и водоотведения муниципальных образований»</w:t>
            </w:r>
            <w:r w:rsidRPr="002C4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5885D20" w14:textId="1284F1F6" w:rsidR="005C2D37" w:rsidRPr="001D466B" w:rsidRDefault="002C4B4A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4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(утвержден приказом Министерства труда и социальной защиты Российской Федерации от 25 апреля 2023 № 326н)</w:t>
            </w:r>
          </w:p>
        </w:tc>
      </w:tr>
      <w:tr w:rsidR="00B1018F" w:rsidRPr="00247381" w14:paraId="55E34E4D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39859CF6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4692AFF" w14:textId="77777777" w:rsidR="00470200" w:rsidRPr="001D466B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4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1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D466B" w14:paraId="7BB7E804" w14:textId="77777777" w:rsidTr="00320960">
        <w:tc>
          <w:tcPr>
            <w:tcW w:w="10205" w:type="dxa"/>
            <w:tcBorders>
              <w:bottom w:val="single" w:sz="4" w:space="0" w:color="auto"/>
            </w:tcBorders>
          </w:tcPr>
          <w:p w14:paraId="51A32B10" w14:textId="7A39C466" w:rsidR="00B1018F" w:rsidRPr="001D466B" w:rsidRDefault="002C4B4A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4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Эксплуатация автоматизированных систем контроля и регулирования подачи воды в системы хозяйственно-питьевого водоснабжения</w:t>
            </w:r>
          </w:p>
        </w:tc>
      </w:tr>
      <w:tr w:rsidR="00B1018F" w:rsidRPr="00247381" w14:paraId="728E5D66" w14:textId="77777777" w:rsidTr="00320960">
        <w:tc>
          <w:tcPr>
            <w:tcW w:w="10205" w:type="dxa"/>
            <w:tcBorders>
              <w:top w:val="single" w:sz="4" w:space="0" w:color="auto"/>
            </w:tcBorders>
          </w:tcPr>
          <w:p w14:paraId="594CCE2C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 реестру профессиональных стандартов)</w:t>
            </w:r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p w14:paraId="1735D935" w14:textId="77777777" w:rsidR="00E83001" w:rsidRPr="008A35C6" w:rsidRDefault="008A35C6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3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7DA74DD" w14:textId="77777777" w:rsidR="001D1D91" w:rsidRPr="001D466B" w:rsidRDefault="001D1D91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3465"/>
        <w:gridCol w:w="2217"/>
      </w:tblGrid>
      <w:tr w:rsidR="00E84BEE" w:rsidRPr="00210A91" w14:paraId="5EB53E61" w14:textId="77777777" w:rsidTr="00320960">
        <w:tc>
          <w:tcPr>
            <w:tcW w:w="2186" w:type="pct"/>
            <w:vAlign w:val="center"/>
          </w:tcPr>
          <w:p w14:paraId="62C1F50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16" w:type="pct"/>
            <w:vAlign w:val="center"/>
          </w:tcPr>
          <w:p w14:paraId="45E14CCE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098" w:type="pct"/>
            <w:vAlign w:val="center"/>
          </w:tcPr>
          <w:p w14:paraId="6F4C5712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E84BEE" w:rsidRPr="00210A91" w14:paraId="032C62A8" w14:textId="77777777" w:rsidTr="00320960">
        <w:tc>
          <w:tcPr>
            <w:tcW w:w="2186" w:type="pct"/>
            <w:vAlign w:val="center"/>
          </w:tcPr>
          <w:p w14:paraId="6A26FE5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6" w:type="pct"/>
            <w:vAlign w:val="center"/>
          </w:tcPr>
          <w:p w14:paraId="74F8D13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pct"/>
            <w:vAlign w:val="center"/>
          </w:tcPr>
          <w:p w14:paraId="087ECA87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84BEE" w:rsidRPr="00210A91" w14:paraId="3F123AE4" w14:textId="77777777" w:rsidTr="00320960">
        <w:trPr>
          <w:trHeight w:val="902"/>
        </w:trPr>
        <w:tc>
          <w:tcPr>
            <w:tcW w:w="2186" w:type="pct"/>
          </w:tcPr>
          <w:p w14:paraId="58D170B1" w14:textId="77777777" w:rsidR="00E84BEE" w:rsidRPr="00210A91" w:rsidRDefault="00E84BEE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69DE2E97" w14:textId="2060F24C" w:rsidR="00320960" w:rsidRDefault="00D065A9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65A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A/01.4 </w:t>
            </w:r>
            <w:r w:rsidR="002C4B4A" w:rsidRPr="002C4B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Осуществление контроля параметров работы системы водоснабжения с использованием автоматизированных систем и устройств</w:t>
            </w:r>
          </w:p>
          <w:p w14:paraId="1E879B19" w14:textId="77777777" w:rsidR="00D065A9" w:rsidRPr="00210A91" w:rsidRDefault="00D065A9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4160888" w14:textId="77777777" w:rsidR="00320960" w:rsidRDefault="00320960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3FB7FB96" w14:textId="471BED6E" w:rsidR="00D065A9" w:rsidRDefault="002C4B4A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Обеспечивать работоспособность основного и вспомогательного </w:t>
            </w: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оборудования автоматизированного пульта</w:t>
            </w:r>
          </w:p>
          <w:p w14:paraId="0AB11915" w14:textId="77777777" w:rsidR="002C4B4A" w:rsidRPr="00320960" w:rsidRDefault="002C4B4A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E859DF3" w14:textId="3C522797" w:rsidR="00E84BEE" w:rsidRPr="00210A91" w:rsidRDefault="00E84BEE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0A1432C2" w14:textId="0900CE50" w:rsidR="00E84BEE" w:rsidRPr="00210A91" w:rsidRDefault="002C4B4A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Порядок обслуживания основного и вспомогательного оборудования автоматизированного пульта управления в эксплуатационном режиме; значения рабочих параметров систем водоснабжения и водоотведения муниципального образования</w:t>
            </w:r>
          </w:p>
        </w:tc>
        <w:tc>
          <w:tcPr>
            <w:tcW w:w="1716" w:type="pct"/>
          </w:tcPr>
          <w:p w14:paraId="43EBE13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4B2AEECA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49179AFE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9A1D36C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8A536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26CD5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9FD8A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47169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039B6B4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1230528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9D3C7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E6A10" w14:textId="194648D9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4B87A97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7C7F1D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25494F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7A4A5F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47998F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A0BF10" w14:textId="77777777" w:rsidR="002C4B4A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31CA22" w14:textId="77777777" w:rsidR="002C4B4A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143BA0" w14:textId="77777777" w:rsidR="002C4B4A" w:rsidRPr="00210A91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DABB25" w14:textId="33FAF7C1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DA0328">
              <w:rPr>
                <w:rFonts w:ascii="Times New Roman" w:hAnsi="Times New Roman" w:cs="Times New Roman"/>
                <w:bCs/>
                <w:sz w:val="28"/>
                <w:szCs w:val="28"/>
              </w:rPr>
              <w:t>1,2,3,4,5</w:t>
            </w:r>
            <w:r w:rsidR="001325D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3DFF78A3" w14:textId="51151A51" w:rsidR="001325DC" w:rsidRPr="00210A91" w:rsidRDefault="001325DC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16,17,18,19,20</w:t>
            </w:r>
          </w:p>
          <w:p w14:paraId="4F4A5D1F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751C90" w14:textId="77777777" w:rsidR="00C17FCA" w:rsidRDefault="00C17FC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CA66E9" w14:textId="77777777" w:rsidR="00C17FCA" w:rsidRDefault="00C17FC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E35091" w14:textId="50E4B3A9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1596B082" w14:textId="057CA7F9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1325D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158E641" w14:textId="5B105442" w:rsidR="001325DC" w:rsidRPr="00210A91" w:rsidRDefault="001325DC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26,27,28,29,30</w:t>
            </w:r>
          </w:p>
          <w:p w14:paraId="50FE1902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4BEE" w:rsidRPr="00210A91" w14:paraId="2C507EC8" w14:textId="77777777" w:rsidTr="00320960">
        <w:tc>
          <w:tcPr>
            <w:tcW w:w="2186" w:type="pct"/>
          </w:tcPr>
          <w:p w14:paraId="396A1C83" w14:textId="77777777" w:rsidR="00E84BEE" w:rsidRPr="00210A91" w:rsidRDefault="00E84BEE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41E71535" w14:textId="2A236F4E" w:rsidR="000E6601" w:rsidRDefault="00D065A9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5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A/02.4 </w:t>
            </w:r>
            <w:r w:rsidR="002C4B4A" w:rsidRPr="002C4B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Обеспечение работы автоматики регулирования параметров системы водоснабжения при их отклонении от нормы или при возникновении аварийной ситуации</w:t>
            </w:r>
          </w:p>
          <w:p w14:paraId="20DA2694" w14:textId="77777777" w:rsidR="00D065A9" w:rsidRPr="000E6601" w:rsidRDefault="00D065A9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624602FA" w14:textId="77777777" w:rsidR="00320960" w:rsidRDefault="00320960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1B9E30EC" w14:textId="2F893B5A" w:rsidR="00C17FCA" w:rsidRDefault="002C4B4A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Использовать в работе контрольно-измерительные приборы</w:t>
            </w:r>
          </w:p>
          <w:p w14:paraId="2ED4857C" w14:textId="77777777" w:rsidR="002C4B4A" w:rsidRPr="00320960" w:rsidRDefault="002C4B4A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BE11A01" w14:textId="77777777" w:rsidR="00320960" w:rsidRPr="00210A91" w:rsidRDefault="00320960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6713F6FC" w14:textId="3A6FC5CA" w:rsidR="00E84BEE" w:rsidRPr="00210A91" w:rsidRDefault="002C4B4A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Контролировать работоспособность вспомогательного оборудования</w:t>
            </w:r>
          </w:p>
        </w:tc>
        <w:tc>
          <w:tcPr>
            <w:tcW w:w="1716" w:type="pct"/>
          </w:tcPr>
          <w:p w14:paraId="03F72234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3AE7D3A6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6AAF47F7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168C591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74AB17" w14:textId="7A25004F" w:rsidR="00E84BEE" w:rsidRPr="002266CD" w:rsidRDefault="00E84BEE" w:rsidP="009143F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6BD48245" w14:textId="77777777" w:rsidR="00E84BEE" w:rsidRPr="0073725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2968701" w14:textId="77777777" w:rsidR="00E84BEE" w:rsidRPr="0073725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3C6079A" w14:textId="77777777" w:rsidR="00E84BEE" w:rsidRPr="0073725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F1EA1C6" w14:textId="77777777" w:rsidR="00E84BEE" w:rsidRPr="0073725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530E21A" w14:textId="77777777" w:rsidR="00E84BEE" w:rsidRPr="0073725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B2A263F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2B7F19" w14:textId="77777777" w:rsidR="002C4B4A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5B9053" w14:textId="77777777" w:rsidR="002C4B4A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0758F1" w14:textId="77777777" w:rsidR="002C4B4A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D9C679" w14:textId="77777777" w:rsidR="00E84BEE" w:rsidRPr="00E30C9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выбором ответа</w:t>
            </w:r>
          </w:p>
          <w:p w14:paraId="7C5E2C76" w14:textId="65C75573" w:rsidR="001325DC" w:rsidRPr="00E30C9D" w:rsidRDefault="00E84BEE" w:rsidP="001325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r w:rsidR="001325DC"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6,7,8.9,10</w:t>
            </w:r>
            <w:r w:rsidR="001325D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F9FCD9F" w14:textId="00CA23AD" w:rsidR="00E84BEE" w:rsidRDefault="00DA0328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11,12,13,14,15</w:t>
            </w:r>
          </w:p>
          <w:p w14:paraId="10A03969" w14:textId="77777777" w:rsidR="00E84BEE" w:rsidRPr="00E30C9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026059" w14:textId="77777777" w:rsidR="00E84BEE" w:rsidRPr="00E30C9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4B154304" w14:textId="5DA640AB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DA03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14:paraId="08D69CF8" w14:textId="5201CDFA" w:rsidR="00E84BEE" w:rsidRPr="00E30C9D" w:rsidRDefault="001325DC" w:rsidP="00C17F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31,32,33,34,35</w:t>
            </w:r>
            <w:r w:rsidR="00E84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84BEE" w:rsidRPr="00210A91" w14:paraId="7AA28145" w14:textId="77777777" w:rsidTr="00320960">
        <w:tc>
          <w:tcPr>
            <w:tcW w:w="2186" w:type="pct"/>
          </w:tcPr>
          <w:p w14:paraId="271C8A56" w14:textId="77777777" w:rsidR="00E84BEE" w:rsidRPr="00210A91" w:rsidRDefault="00E84BEE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5C4EECB3" w14:textId="0AC4AF8D" w:rsidR="000E6601" w:rsidRDefault="00D065A9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5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A/03.4 </w:t>
            </w:r>
            <w:r w:rsidR="002C4B4A" w:rsidRPr="002C4B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Выполнение перехода на ручной режим управления системой водоснабжения при сбоях в работе автоматизированного пульта управления</w:t>
            </w:r>
          </w:p>
          <w:p w14:paraId="48882B81" w14:textId="77777777" w:rsidR="00D065A9" w:rsidRPr="000E6601" w:rsidRDefault="00D065A9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029F325B" w14:textId="77777777" w:rsidR="00320960" w:rsidRDefault="00320960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33FDFFA5" w14:textId="77777777" w:rsidR="002C4B4A" w:rsidRPr="002C4B4A" w:rsidRDefault="002C4B4A" w:rsidP="002C4B4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Обследовать оборудование автоматизированного пульта управления</w:t>
            </w:r>
          </w:p>
          <w:p w14:paraId="66D3A362" w14:textId="77777777" w:rsidR="00C17FCA" w:rsidRPr="00320960" w:rsidRDefault="00C17FCA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E84BA4B" w14:textId="77777777" w:rsidR="00320960" w:rsidRPr="00210A91" w:rsidRDefault="00320960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Необходимые знания </w:t>
            </w:r>
          </w:p>
          <w:p w14:paraId="7B4BFB6C" w14:textId="297D4126" w:rsidR="00E84BEE" w:rsidRPr="00210A91" w:rsidRDefault="002C4B4A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Инструкции по эксплуатации вспомогательного оборудования автоматизированного пульта управления системой и самой системы водоснабжения и водоотведения муниципального образования</w:t>
            </w:r>
          </w:p>
        </w:tc>
        <w:tc>
          <w:tcPr>
            <w:tcW w:w="1716" w:type="pct"/>
          </w:tcPr>
          <w:p w14:paraId="2CF94629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72056A55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54CD3E1B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098" w:type="pct"/>
            <w:shd w:val="clear" w:color="auto" w:fill="auto"/>
          </w:tcPr>
          <w:p w14:paraId="60D47C2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AAF486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73A029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D3F274" w14:textId="0E33D2A0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23EC35" w14:textId="7E29B445" w:rsidR="00C17FCA" w:rsidRDefault="00C17FC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F5C78F" w14:textId="77777777" w:rsidR="00C17FCA" w:rsidRPr="00210A91" w:rsidRDefault="00C17FC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091067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C7051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0DD71B" w14:textId="675A6D92" w:rsidR="005A5032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№№ </w:t>
            </w:r>
            <w:r w:rsidR="00DA0328">
              <w:rPr>
                <w:rFonts w:ascii="Times New Roman" w:hAnsi="Times New Roman" w:cs="Times New Roman"/>
                <w:bCs/>
                <w:sz w:val="28"/>
                <w:szCs w:val="28"/>
              </w:rPr>
              <w:t>21,22,23,24,25</w:t>
            </w:r>
          </w:p>
          <w:p w14:paraId="132A723A" w14:textId="5E6CDC08" w:rsidR="00DA0328" w:rsidRDefault="00DA0328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FEF2B9" w14:textId="1F381C40" w:rsidR="00DA0328" w:rsidRPr="00DA0328" w:rsidRDefault="00DA0328" w:rsidP="00DA0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Задание на соответствие </w:t>
            </w:r>
          </w:p>
          <w:p w14:paraId="259FE90D" w14:textId="73806010" w:rsidR="00DA0328" w:rsidRDefault="00DA0328" w:rsidP="00DA0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28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</w:p>
          <w:p w14:paraId="39472D52" w14:textId="0E063551" w:rsidR="00E84BEE" w:rsidRPr="00210A91" w:rsidRDefault="00DA0328" w:rsidP="00C17F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36,37,38,39,40</w:t>
            </w:r>
          </w:p>
        </w:tc>
      </w:tr>
    </w:tbl>
    <w:p w14:paraId="7CB95916" w14:textId="77777777" w:rsidR="00622BB1" w:rsidRPr="001D466B" w:rsidRDefault="00622BB1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BA8E9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07ABDFAB" w14:textId="103F1574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14:paraId="67B061AF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74A06A1C" w14:textId="73772B16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D4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C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14:paraId="4913B7D2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420C77"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147FD2AD" w14:textId="1B683B8F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="00D40CDA" w:rsidRPr="00D4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06C1F318" w14:textId="77777777" w:rsidR="00E83001" w:rsidRPr="001D466B" w:rsidRDefault="00E8300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99794B1" w14:textId="77777777" w:rsidR="008A35C6" w:rsidRPr="00EA2808" w:rsidRDefault="008A35C6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</w:p>
    <w:p w14:paraId="27303440" w14:textId="77777777" w:rsidR="00C833AE" w:rsidRPr="001D466B" w:rsidRDefault="00C833AE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E84BEE" w:rsidRPr="00210A91" w14:paraId="04C12C80" w14:textId="77777777" w:rsidTr="00FD5789">
        <w:tc>
          <w:tcPr>
            <w:tcW w:w="4820" w:type="dxa"/>
            <w:vAlign w:val="center"/>
          </w:tcPr>
          <w:p w14:paraId="7F514EF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6D4E6FA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751D6BE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E84BEE" w:rsidRPr="00210A91" w14:paraId="1E461C2D" w14:textId="77777777" w:rsidTr="00FD5789">
        <w:tc>
          <w:tcPr>
            <w:tcW w:w="4820" w:type="dxa"/>
            <w:vAlign w:val="center"/>
          </w:tcPr>
          <w:p w14:paraId="01D4EB2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604E7AB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3DC734EC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D4304" w:rsidRPr="00210A91" w14:paraId="38FBDBA7" w14:textId="77777777" w:rsidTr="000C2B6D">
        <w:trPr>
          <w:trHeight w:val="513"/>
        </w:trPr>
        <w:tc>
          <w:tcPr>
            <w:tcW w:w="4820" w:type="dxa"/>
          </w:tcPr>
          <w:p w14:paraId="30BD2748" w14:textId="77777777" w:rsidR="008D4304" w:rsidRPr="00210A91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6398B31F" w14:textId="658B69B9" w:rsidR="008D4304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5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A/02.4 </w:t>
            </w:r>
            <w:r w:rsidR="002C4B4A" w:rsidRPr="002C4B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Обеспечение работы автоматики регулирования параметров системы водоснабжения при их отклонении от нормы или при возникновении аварийной ситуации</w:t>
            </w:r>
          </w:p>
          <w:p w14:paraId="741C8E6A" w14:textId="77777777" w:rsidR="008D4304" w:rsidRPr="000E6601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0620BCD5" w14:textId="51A086DC" w:rsidR="008D4304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D430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Трудовые действия</w:t>
            </w:r>
          </w:p>
          <w:p w14:paraId="4A720680" w14:textId="4235B9C1" w:rsidR="008D4304" w:rsidRDefault="002C4B4A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 работоспособности вспомогательного оборудования и внесение необходимых записей в журнал его эксплуатации</w:t>
            </w:r>
          </w:p>
          <w:p w14:paraId="1318AC84" w14:textId="77777777" w:rsidR="002C4B4A" w:rsidRPr="008D4304" w:rsidRDefault="002C4B4A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69076C4" w14:textId="608269C6" w:rsidR="008D4304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019CF1FA" w14:textId="77777777" w:rsidR="002C4B4A" w:rsidRPr="002C4B4A" w:rsidRDefault="002C4B4A" w:rsidP="002C4B4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 xml:space="preserve">Выявлять неисправности автоматизированных систем </w:t>
            </w: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lastRenderedPageBreak/>
              <w:t>регулирования и определять их причину</w:t>
            </w:r>
          </w:p>
          <w:p w14:paraId="2E0C6246" w14:textId="7B3D2166" w:rsidR="008D4304" w:rsidRPr="00837172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D74" w14:textId="77777777" w:rsidR="008D4304" w:rsidRDefault="008D4304" w:rsidP="008D4304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Рекомендации по повышению устойчивости работы водопроводно-канализационных сооружений, предупреждению и ликвидации аварий и брака, </w:t>
            </w:r>
          </w:p>
          <w:p w14:paraId="3936FE46" w14:textId="77777777" w:rsidR="008D4304" w:rsidRDefault="008D4304" w:rsidP="008D4304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аучно-технический Совет Госстроя РСФСР </w:t>
            </w:r>
          </w:p>
          <w:p w14:paraId="0DC582D3" w14:textId="77777777" w:rsidR="008D4304" w:rsidRPr="00003D61" w:rsidRDefault="008D4304" w:rsidP="008D4304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от 27.07.89</w:t>
            </w:r>
          </w:p>
          <w:p w14:paraId="6D387F63" w14:textId="77777777" w:rsidR="008D4304" w:rsidRPr="0058123F" w:rsidRDefault="008D4304" w:rsidP="008D4304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B7BF5A6" w14:textId="77777777" w:rsidR="008D4304" w:rsidRPr="0058123F" w:rsidRDefault="008D4304" w:rsidP="008D4304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Приказ Минтруда РФ </w:t>
            </w:r>
          </w:p>
          <w:p w14:paraId="4D8B9E5F" w14:textId="7BE9E60D" w:rsidR="008D4304" w:rsidRPr="0058123F" w:rsidRDefault="008D4304" w:rsidP="008D4304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25 мая 2021 г. №340н</w:t>
            </w:r>
          </w:p>
          <w:p w14:paraId="2C22E069" w14:textId="572B6D98" w:rsidR="008D4304" w:rsidRPr="00210A91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«Об утверждении профессионального стандарта «</w:t>
            </w:r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по водным технологиям водоснабжения и водоотведения (</w:t>
            </w:r>
            <w:proofErr w:type="spellStart"/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акватроник</w:t>
            </w:r>
            <w:proofErr w:type="spellEnd"/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46" w:type="dxa"/>
          </w:tcPr>
          <w:p w14:paraId="5107F2D6" w14:textId="77777777" w:rsidR="008D4304" w:rsidRPr="00210A91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Задание на выполнение трудовых функций, трудовых действий в модельных условиях</w:t>
            </w:r>
            <w:r w:rsidRPr="00210A91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8D4304" w:rsidRPr="00210A91" w14:paraId="0FAECEC5" w14:textId="77777777" w:rsidTr="00FD5789">
        <w:trPr>
          <w:trHeight w:val="513"/>
        </w:trPr>
        <w:tc>
          <w:tcPr>
            <w:tcW w:w="4820" w:type="dxa"/>
          </w:tcPr>
          <w:p w14:paraId="38E130BA" w14:textId="77777777" w:rsidR="008D4304" w:rsidRPr="00210A91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32172238" w14:textId="38938E49" w:rsidR="008D4304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5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A/03.4 </w:t>
            </w:r>
            <w:r w:rsidR="002C4B4A" w:rsidRPr="002C4B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Выполнение перехода на ручной режим управления системой водоснабжения при сбоях в работе автоматизированного пульта управления</w:t>
            </w:r>
          </w:p>
          <w:p w14:paraId="3C887F3B" w14:textId="284D877E" w:rsidR="008D4304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4153A592" w14:textId="472C439B" w:rsidR="008D4304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8D430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Трудовые действия</w:t>
            </w:r>
          </w:p>
          <w:p w14:paraId="5140AC07" w14:textId="73887A59" w:rsidR="008D4304" w:rsidRDefault="002C4B4A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Установление режимов работы основного оборудования систем водоснабжения и водоотведения согласно инструкции по эксплуатации</w:t>
            </w:r>
          </w:p>
          <w:p w14:paraId="61C53DDD" w14:textId="77777777" w:rsidR="002C4B4A" w:rsidRPr="008D4304" w:rsidRDefault="002C4B4A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5B85DFCF" w14:textId="77777777" w:rsidR="008D4304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5F8076D0" w14:textId="77777777" w:rsidR="002C4B4A" w:rsidRPr="002C4B4A" w:rsidRDefault="002C4B4A" w:rsidP="002C4B4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Обследовать оборудование автоматизированного пульта управления</w:t>
            </w:r>
          </w:p>
          <w:p w14:paraId="47287C97" w14:textId="44CF4B16" w:rsidR="008D4304" w:rsidRPr="00210A91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221B6B5" w14:textId="77777777" w:rsidR="008D4304" w:rsidRPr="003B0757" w:rsidRDefault="008D4304" w:rsidP="008D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СП 129.13330.2019</w:t>
            </w:r>
          </w:p>
          <w:p w14:paraId="226B046A" w14:textId="2E6C3B33" w:rsidR="008D4304" w:rsidRPr="003B0757" w:rsidRDefault="008D4304" w:rsidP="008D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«Наружные сети и сооружения водоснабжения и канализации»</w:t>
            </w:r>
          </w:p>
          <w:p w14:paraId="7E9514FF" w14:textId="77777777" w:rsidR="008D4304" w:rsidRPr="003B0757" w:rsidRDefault="008D4304" w:rsidP="008D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(актуализированная редакция</w:t>
            </w:r>
          </w:p>
          <w:p w14:paraId="6B65D001" w14:textId="38536735" w:rsidR="008D4304" w:rsidRPr="009143F1" w:rsidRDefault="008D4304" w:rsidP="008D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СНиП 3.05.04-85*</w:t>
            </w:r>
          </w:p>
        </w:tc>
        <w:tc>
          <w:tcPr>
            <w:tcW w:w="2146" w:type="dxa"/>
          </w:tcPr>
          <w:p w14:paraId="3BE9B418" w14:textId="77777777" w:rsidR="008D4304" w:rsidRPr="00210A91" w:rsidRDefault="008D4304" w:rsidP="008D43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</w:t>
            </w:r>
            <w:r w:rsidRPr="00210A91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</w:tbl>
    <w:p w14:paraId="361B5A52" w14:textId="77777777" w:rsidR="000D5DB1" w:rsidRDefault="000D5DB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9CD0D" w14:textId="123F5D7F" w:rsidR="00136F73" w:rsidRPr="00136F73" w:rsidRDefault="00136F73" w:rsidP="00136F73">
      <w:pPr>
        <w:keepNext/>
        <w:keepLines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оценочных мероприятий:</w:t>
      </w:r>
    </w:p>
    <w:p w14:paraId="39DC3DC5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p w14:paraId="513A846F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Помещение, оборудованное местами для подготовки к теоретическому этапу профессионального экзамена (рабочий стол, стул). 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</w:t>
      </w:r>
    </w:p>
    <w:p w14:paraId="4CF7764F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Канцелярские принадлежности </w:t>
      </w:r>
    </w:p>
    <w:p w14:paraId="4C828253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бумага формата А4, ручка, карандаш, ластик.</w:t>
      </w:r>
    </w:p>
    <w:p w14:paraId="45CE8AE2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14:paraId="1FB2ED0D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CC33F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</w:p>
    <w:p w14:paraId="6C1B1237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пособия, дезинфицирующие средства</w:t>
      </w:r>
    </w:p>
    <w:p w14:paraId="6596A903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14:paraId="5FDEBA9E" w14:textId="77777777" w:rsidR="00136F73" w:rsidRPr="00136F73" w:rsidRDefault="00136F73" w:rsidP="00136F73">
      <w:pPr>
        <w:keepNext/>
        <w:keepLines/>
        <w:tabs>
          <w:tab w:val="left" w:pos="284"/>
        </w:tabs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5283484"/>
    </w:p>
    <w:bookmarkEnd w:id="12"/>
    <w:p w14:paraId="7EAA3A21" w14:textId="281429B6" w:rsidR="00136F73" w:rsidRPr="00136F73" w:rsidRDefault="00136F73" w:rsidP="00136F73">
      <w:pPr>
        <w:keepNext/>
        <w:keepLines/>
        <w:shd w:val="clear" w:color="auto" w:fill="FFFFFF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Pr="0013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Кадровое обеспечение оценочных мероприятий: </w:t>
      </w:r>
    </w:p>
    <w:p w14:paraId="6384F20E" w14:textId="77777777" w:rsidR="00136F73" w:rsidRPr="00136F73" w:rsidRDefault="00136F73" w:rsidP="0013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Calibri" w:hAnsi="Times New Roman" w:cs="Times New Roman"/>
          <w:sz w:val="28"/>
          <w:szCs w:val="28"/>
          <w:lang w:eastAsia="ru-RU"/>
        </w:rPr>
        <w:t>Общее число экспертов не менее 3-х человек, соответствующих следующим требованиям:</w:t>
      </w:r>
    </w:p>
    <w:p w14:paraId="7E46FCD7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Среднее профессиональное образование</w:t>
      </w:r>
    </w:p>
    <w:p w14:paraId="045ECAAE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14:paraId="43923161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Подтверждение прохождение обучения по ДПП, обеспечивающим освоение: </w:t>
      </w:r>
    </w:p>
    <w:p w14:paraId="5A7D2A9B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знаний: </w:t>
      </w:r>
    </w:p>
    <w:p w14:paraId="0ED86A62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1F75DE90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07E7ED31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квалификации, определенные утвержденным </w:t>
      </w: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СПК ЖКХ оценочным средством (оценочными средствами); </w:t>
      </w:r>
    </w:p>
    <w:p w14:paraId="67833116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2EFF135A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14:paraId="0A962EED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умений: </w:t>
      </w:r>
    </w:p>
    <w:p w14:paraId="3E92FBA9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оценочные средства; </w:t>
      </w:r>
    </w:p>
    <w:p w14:paraId="27CD59C3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0BF95FBD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78DA9D97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наблюдение за ходом профессионального экзамена; </w:t>
      </w:r>
    </w:p>
    <w:p w14:paraId="75DC9214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29DCFC95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14:paraId="1DD2A896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359A4EC5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Подтверждение квалификации эксперта со стороны СПК ЖКХ по профессиональным квалификациям ‒ не менее 3-х человек </w:t>
      </w:r>
    </w:p>
    <w:p w14:paraId="7BCCB1F5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Отсутствие ситуации конфликта интереса в отношении конкретных соискателей</w:t>
      </w:r>
    </w:p>
    <w:p w14:paraId="76D3EE66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14:paraId="3B6DBC8F" w14:textId="77777777" w:rsidR="00136F73" w:rsidRPr="00136F73" w:rsidRDefault="00136F73" w:rsidP="00136F73">
      <w:pPr>
        <w:keepNext/>
        <w:keepLines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5283485"/>
    </w:p>
    <w:p w14:paraId="7BE79D60" w14:textId="1D763772" w:rsidR="00136F73" w:rsidRPr="00136F73" w:rsidRDefault="00136F73" w:rsidP="00136F73">
      <w:pPr>
        <w:keepNext/>
        <w:keepLine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</w:t>
      </w:r>
      <w:r w:rsidRPr="00136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Требования безопасности к проведению оценочных мероприятий (при необходимости):</w:t>
      </w:r>
      <w:bookmarkEnd w:id="13"/>
      <w:r w:rsidRPr="00136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8D6D7F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6F73">
        <w:rPr>
          <w:rFonts w:ascii="Times New Roman" w:eastAsia="Calibri" w:hAnsi="Times New Roman" w:cs="Times New Roman"/>
          <w:bCs/>
          <w:sz w:val="28"/>
          <w:szCs w:val="28"/>
        </w:rPr>
        <w:t>Проведение обязательного инструктажа на рабочем месте</w:t>
      </w:r>
    </w:p>
    <w:p w14:paraId="6FAEAAA1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(проведение обязательного инструктажа на рабочем месте и другие)</w:t>
      </w:r>
    </w:p>
    <w:p w14:paraId="6D782469" w14:textId="77777777" w:rsidR="00136F73" w:rsidRPr="001D466B" w:rsidRDefault="00136F73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4BC3A" w14:textId="77777777" w:rsidR="00222584" w:rsidRPr="00EA2808" w:rsidRDefault="00222584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7D95DF00" w14:textId="77777777" w:rsidR="00222584" w:rsidRPr="00EA2808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8EC59" w14:textId="77777777" w:rsidR="00222584" w:rsidRPr="00EA2808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7AAFFB27" w14:textId="77777777" w:rsidR="00395B52" w:rsidRPr="001D466B" w:rsidRDefault="00395B52" w:rsidP="009143F1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p w14:paraId="64B6940D" w14:textId="3E81D4A8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F312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Какие выключения из работы отдельных участков трубопроводов, сооружений или оборудования НЕ признаются авариями? Выберите все правильные ответы</w:t>
      </w:r>
    </w:p>
    <w:p w14:paraId="4B5AA7CA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E3CDE4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1. Выключения, произведенные для предотвращения аварии, с прекращением подачи воды абонентам менее чем на 2 часа</w:t>
      </w:r>
    </w:p>
    <w:p w14:paraId="115E980C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2. Выключения, произведенные для предотвращения аварии, если при этом не была прекращена подача воды абонентам</w:t>
      </w:r>
    </w:p>
    <w:p w14:paraId="74FBAD58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 xml:space="preserve">3. Выключения, произведенные для ППР и дезинфекции с предварительным оповещением абонентов </w:t>
      </w:r>
    </w:p>
    <w:p w14:paraId="7635F084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4. Выключения, произведенные для увеличения подачи воды на пожаротушение</w:t>
      </w:r>
    </w:p>
    <w:p w14:paraId="0E58F95C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5. Выключения, произведенные для увеличения подачи воды на поливку объектов благоустройства в жаркий период</w:t>
      </w:r>
    </w:p>
    <w:p w14:paraId="0662E636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6. Выключения, произведенные для ППР и дезинфекции, с прекращением подачи воды абонентам менее чем на 2 часа</w:t>
      </w:r>
    </w:p>
    <w:p w14:paraId="1B266A67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CCC185" w14:textId="135FD3BB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Какие опасные явления может вызвать отсутствие контроля за присутствием воздуха в трубопроводе? Выберите все правильные ответы</w:t>
      </w:r>
    </w:p>
    <w:p w14:paraId="6928C575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2C17E8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1. Воздушные карманы уменьшают сечение труб, препятствуя эффективной гидравлической проводимости</w:t>
      </w:r>
    </w:p>
    <w:p w14:paraId="229E0988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 xml:space="preserve">2. Перепады давлений в системе </w:t>
      </w:r>
    </w:p>
    <w:p w14:paraId="23E06F9D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3. Ускорение коррозии металла</w:t>
      </w:r>
    </w:p>
    <w:p w14:paraId="74269F44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4. Опасность взрыва вследствие сильного сжатия воздуха</w:t>
      </w:r>
    </w:p>
    <w:p w14:paraId="08B8ED9D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5. Ускорение износа вращающихся деталей</w:t>
      </w:r>
    </w:p>
    <w:p w14:paraId="398067E4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6. Поломки измерительных приборов</w:t>
      </w:r>
    </w:p>
    <w:p w14:paraId="69FF042C" w14:textId="77777777" w:rsid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1E7717" w14:textId="77C62862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При ведении аварийных работ на водопроводной сети перед спуском в смотровой колодец следует проверить, не </w:t>
      </w:r>
      <w:proofErr w:type="spellStart"/>
      <w:r w:rsidRPr="00F312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загазован</w:t>
      </w:r>
      <w:proofErr w:type="spellEnd"/>
      <w:r w:rsidRPr="00F312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ли в нем воздух. Каким способом в соответствии с действующими нормами разрешается устранять загазованность в колодцах? Выберите все правильные ответы </w:t>
      </w:r>
    </w:p>
    <w:p w14:paraId="41CB57FD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FB6C50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1. Выжиганием (с соблюдением всех мер предосторожности)</w:t>
      </w:r>
    </w:p>
    <w:p w14:paraId="38770604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 xml:space="preserve">2. Естественным проветриванием через открытый люк </w:t>
      </w:r>
    </w:p>
    <w:p w14:paraId="492E8FD5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3. С помощью вентилятора или воздуходувок</w:t>
      </w:r>
    </w:p>
    <w:p w14:paraId="1A50CA0E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4. Насосом через соседний колодец</w:t>
      </w:r>
    </w:p>
    <w:p w14:paraId="28642F3D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5. Заполнением водой с последующей откачкой</w:t>
      </w:r>
    </w:p>
    <w:p w14:paraId="2674FAD3" w14:textId="77777777" w:rsidR="00F312E8" w:rsidRPr="00F312E8" w:rsidRDefault="00F312E8" w:rsidP="00F3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sz w:val="28"/>
          <w:szCs w:val="28"/>
          <w:lang w:eastAsia="ru-RU"/>
        </w:rPr>
        <w:t>6  Опустить в колодец ведро с горящим в нем углем</w:t>
      </w:r>
    </w:p>
    <w:p w14:paraId="2246FE9B" w14:textId="77777777" w:rsidR="008227F7" w:rsidRDefault="008227F7" w:rsidP="00822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2A6FD0" w14:textId="1E2DA297" w:rsidR="00FA5764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="005A5032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0 вопрос</w:t>
      </w:r>
      <w:r w:rsidR="00A56C1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14:paraId="785EAD22" w14:textId="4C079EA8" w:rsidR="00FA5764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Максимальное количество баллов – 40. 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6324E3B1" w14:textId="77777777" w:rsidR="005D023E" w:rsidRPr="001D466B" w:rsidRDefault="005D023E" w:rsidP="009143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3FDE56" w14:textId="77777777" w:rsidR="00847E4E" w:rsidRPr="00EA2808" w:rsidRDefault="00847E4E" w:rsidP="009143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42414556" w14:textId="77777777" w:rsidR="000E6DB4" w:rsidRPr="001D466B" w:rsidRDefault="000E6DB4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0DC1A4" w14:textId="1694D7EF" w:rsidR="00E84BEE" w:rsidRPr="00210A91" w:rsidRDefault="00E84BEE" w:rsidP="009143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_Hlk54808662"/>
      <w:bookmarkStart w:id="15" w:name="_Hlk45897005"/>
      <w:r w:rsidRPr="0021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73CAA2C4" w14:textId="77777777" w:rsidR="00E84BEE" w:rsidRPr="00210A91" w:rsidRDefault="00E84BEE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0D1134" w14:textId="77777777" w:rsidR="008D4304" w:rsidRPr="00210A91" w:rsidRDefault="008D4304" w:rsidP="008D43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10A9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</w:p>
    <w:p w14:paraId="6E686AA8" w14:textId="77777777" w:rsidR="002C4B4A" w:rsidRDefault="002C4B4A" w:rsidP="002C4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65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A/02.4 </w:t>
      </w:r>
      <w:r w:rsidRPr="002C4B4A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Обеспечение работы автоматики регулирования параметров системы водоснабжения при их отклонении от нормы или при возникновении аварийной ситуации</w:t>
      </w:r>
    </w:p>
    <w:p w14:paraId="36D0B095" w14:textId="77777777" w:rsidR="002C4B4A" w:rsidRPr="000E6601" w:rsidRDefault="002C4B4A" w:rsidP="002C4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7F132036" w14:textId="77777777" w:rsidR="002C4B4A" w:rsidRDefault="002C4B4A" w:rsidP="002C4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D430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Трудовые действия</w:t>
      </w:r>
    </w:p>
    <w:p w14:paraId="1BC7C0E3" w14:textId="77777777" w:rsidR="002C4B4A" w:rsidRDefault="002C4B4A" w:rsidP="002C4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C4B4A">
        <w:rPr>
          <w:rFonts w:ascii="Times New Roman" w:hAnsi="Times New Roman" w:cs="Times New Roman"/>
          <w:iCs/>
          <w:sz w:val="28"/>
          <w:szCs w:val="28"/>
          <w:lang w:eastAsia="ru-RU"/>
        </w:rPr>
        <w:t>Контроль работоспособности вспомогательного оборудования и внесение необходимых записей в журнал его эксплуатации</w:t>
      </w:r>
    </w:p>
    <w:p w14:paraId="593F9550" w14:textId="77777777" w:rsidR="002C4B4A" w:rsidRPr="008D4304" w:rsidRDefault="002C4B4A" w:rsidP="002C4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774FF786" w14:textId="77777777" w:rsidR="002C4B4A" w:rsidRDefault="002C4B4A" w:rsidP="002C4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096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Необходимые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умения</w:t>
      </w:r>
    </w:p>
    <w:p w14:paraId="08BBD0DD" w14:textId="51D7CB3C" w:rsidR="00A73293" w:rsidRDefault="002C4B4A" w:rsidP="002C4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 w:bidi="ru-RU"/>
        </w:rPr>
      </w:pPr>
      <w:r w:rsidRPr="002C4B4A">
        <w:rPr>
          <w:rFonts w:ascii="Times New Roman" w:hAnsi="Times New Roman" w:cs="Times New Roman"/>
          <w:iCs/>
          <w:sz w:val="28"/>
          <w:szCs w:val="28"/>
          <w:lang w:eastAsia="ru-RU" w:bidi="ru-RU"/>
        </w:rPr>
        <w:t>Выявлять неисправности автоматизированных систем</w:t>
      </w:r>
    </w:p>
    <w:p w14:paraId="3B53D9F8" w14:textId="77777777" w:rsidR="002C4B4A" w:rsidRDefault="002C4B4A" w:rsidP="002C4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812"/>
        <w:tblW w:w="10353" w:type="dxa"/>
        <w:tblInd w:w="-5" w:type="dxa"/>
        <w:tblLook w:val="04A0" w:firstRow="1" w:lastRow="0" w:firstColumn="1" w:lastColumn="0" w:noHBand="0" w:noVBand="1"/>
      </w:tblPr>
      <w:tblGrid>
        <w:gridCol w:w="113"/>
        <w:gridCol w:w="2869"/>
        <w:gridCol w:w="1101"/>
        <w:gridCol w:w="2410"/>
        <w:gridCol w:w="3860"/>
      </w:tblGrid>
      <w:tr w:rsidR="00F476A4" w:rsidRPr="00F476A4" w14:paraId="1E2087F9" w14:textId="77777777" w:rsidTr="00251A82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5F225" w14:textId="77777777" w:rsidR="00F476A4" w:rsidRPr="00F476A4" w:rsidRDefault="00F476A4" w:rsidP="00F476A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76A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Типовое задание 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74370" w14:textId="77777777" w:rsidR="00F476A4" w:rsidRPr="00F476A4" w:rsidRDefault="00F476A4" w:rsidP="00F476A4">
            <w:pPr>
              <w:ind w:firstLine="45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6" w:name="_Hlk76458324"/>
            <w:r w:rsidRPr="00F476A4">
              <w:rPr>
                <w:rFonts w:ascii="Times New Roman" w:hAnsi="Times New Roman"/>
                <w:sz w:val="28"/>
                <w:szCs w:val="28"/>
              </w:rPr>
              <w:t xml:space="preserve">1. Проанализировать виды аварий, происшедшие на объектах, подведомственных предприятию ВКХ (столбец 1 Таблицы 1). </w:t>
            </w:r>
          </w:p>
          <w:p w14:paraId="437C99AE" w14:textId="672C9BA0" w:rsidR="00F476A4" w:rsidRPr="00F476A4" w:rsidRDefault="00F476A4" w:rsidP="00A73293">
            <w:pPr>
              <w:ind w:firstLine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6A4">
              <w:rPr>
                <w:rFonts w:ascii="Times New Roman" w:hAnsi="Times New Roman"/>
                <w:sz w:val="28"/>
                <w:szCs w:val="28"/>
              </w:rPr>
              <w:t>2. Письменно перечислить возможные причины данных аварий (столбец 2 Таблицы 1).</w:t>
            </w:r>
            <w:bookmarkEnd w:id="16"/>
          </w:p>
        </w:tc>
      </w:tr>
      <w:tr w:rsidR="00F476A4" w:rsidRPr="00F476A4" w14:paraId="4DCBEF71" w14:textId="77777777" w:rsidTr="00251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10353" w:type="dxa"/>
            <w:gridSpan w:val="5"/>
            <w:tcBorders>
              <w:top w:val="single" w:sz="4" w:space="0" w:color="auto"/>
              <w:left w:val="nil"/>
              <w:right w:val="nil"/>
            </w:tcBorders>
            <w:hideMark/>
          </w:tcPr>
          <w:p w14:paraId="764CE412" w14:textId="77777777" w:rsidR="00F476A4" w:rsidRDefault="00F476A4" w:rsidP="00F476A4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>(формулировка задания)</w:t>
            </w:r>
          </w:p>
          <w:p w14:paraId="610D142D" w14:textId="217EA2F9" w:rsidR="00134314" w:rsidRPr="00F476A4" w:rsidRDefault="00134314" w:rsidP="00F476A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431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Условия выполнения задания:</w:t>
            </w:r>
          </w:p>
        </w:tc>
      </w:tr>
      <w:tr w:rsidR="00F476A4" w:rsidRPr="00F476A4" w14:paraId="5FD216CE" w14:textId="77777777" w:rsidTr="00251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3970" w:type="dxa"/>
            <w:gridSpan w:val="2"/>
          </w:tcPr>
          <w:p w14:paraId="6FB1AC86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347E01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Место выполнения задания:</w:t>
            </w:r>
          </w:p>
        </w:tc>
        <w:tc>
          <w:tcPr>
            <w:tcW w:w="6270" w:type="dxa"/>
            <w:gridSpan w:val="2"/>
          </w:tcPr>
          <w:p w14:paraId="0ED2A071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61CBBE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F476A4" w:rsidRPr="00F476A4" w14:paraId="420FEA4D" w14:textId="77777777" w:rsidTr="00251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6380" w:type="dxa"/>
            <w:gridSpan w:val="3"/>
            <w:hideMark/>
          </w:tcPr>
          <w:p w14:paraId="19C1D46D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Максимальное время выполнения задания:</w:t>
            </w:r>
          </w:p>
        </w:tc>
        <w:tc>
          <w:tcPr>
            <w:tcW w:w="3860" w:type="dxa"/>
            <w:hideMark/>
          </w:tcPr>
          <w:p w14:paraId="3BFF092D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40 мин      </w:t>
            </w:r>
          </w:p>
        </w:tc>
      </w:tr>
      <w:tr w:rsidR="00F476A4" w:rsidRPr="00F476A4" w14:paraId="43880A6D" w14:textId="77777777" w:rsidTr="00251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10240" w:type="dxa"/>
            <w:gridSpan w:val="4"/>
          </w:tcPr>
          <w:p w14:paraId="779C5579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504E105" w14:textId="77777777" w:rsidR="00F476A4" w:rsidRPr="00F476A4" w:rsidRDefault="00F476A4" w:rsidP="00F476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76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Критерии оценки</w:t>
      </w:r>
    </w:p>
    <w:p w14:paraId="37396C76" w14:textId="77777777" w:rsidR="00F476A4" w:rsidRPr="00F476A4" w:rsidRDefault="00F476A4" w:rsidP="00F476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02B712" w14:textId="77777777" w:rsidR="00F476A4" w:rsidRPr="00F476A4" w:rsidRDefault="00F476A4" w:rsidP="00F4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действий соискателя требованиям:</w:t>
      </w:r>
    </w:p>
    <w:p w14:paraId="5035FCF6" w14:textId="77777777" w:rsidR="00F476A4" w:rsidRPr="00F476A4" w:rsidRDefault="00F476A4" w:rsidP="00F4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Рекомендаций по повышению устойчивости работы водопроводно-канализационных сооружений, предупреждению и ликвидации аварий и брака, научно-технический Совет Госстроя РСФСР от 27.07.89. </w:t>
      </w:r>
    </w:p>
    <w:p w14:paraId="39D6763C" w14:textId="58DC800F" w:rsidR="00F476A4" w:rsidRPr="00F476A4" w:rsidRDefault="00F476A4" w:rsidP="00924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Соблюдение времени выполнения задания.</w:t>
      </w:r>
    </w:p>
    <w:p w14:paraId="45DB426F" w14:textId="77777777" w:rsidR="00F476A4" w:rsidRPr="00210A91" w:rsidRDefault="00F476A4" w:rsidP="009143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bookmarkEnd w:id="14"/>
    <w:p w14:paraId="4F1F0840" w14:textId="77777777" w:rsidR="00134314" w:rsidRPr="00134314" w:rsidRDefault="00134314" w:rsidP="00134314">
      <w:pPr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43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Положительное решение о соответствии квалификации соискателя положениям Жилищного кодекса РФ в части соответствия трудовым функциям </w:t>
      </w:r>
    </w:p>
    <w:p w14:paraId="56993AF0" w14:textId="497E2D32" w:rsidR="00134314" w:rsidRPr="00134314" w:rsidRDefault="002C4B4A" w:rsidP="00134314">
      <w:pPr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B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A/02.4 Обеспечение работы автоматики регулирования параметров системы водоснабжения при их отклонении от нормы или при возникновении </w:t>
      </w:r>
      <w:r w:rsidRPr="002C4B4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аварийной ситуации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34314" w:rsidRPr="00134314">
        <w:rPr>
          <w:rFonts w:ascii="Times New Roman" w:eastAsia="Calibri" w:hAnsi="Times New Roman" w:cs="Times New Roman"/>
          <w:color w:val="000000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4B5BAF57" w14:textId="62FC510E" w:rsidR="00E84BEE" w:rsidRPr="00210A91" w:rsidRDefault="00E84BEE" w:rsidP="00914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4F4FB" w14:textId="77777777" w:rsidR="00FB6008" w:rsidRPr="001D466B" w:rsidRDefault="00FB6008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_Toc491813768"/>
      <w:bookmarkStart w:id="18" w:name="_Toc501740703"/>
      <w:bookmarkEnd w:id="15"/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7"/>
      <w:bookmarkEnd w:id="18"/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2D1C61" w14:textId="77777777" w:rsidR="00134314" w:rsidRDefault="00134314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6E85E" w14:textId="00DE09DD" w:rsidR="00FB6008" w:rsidRPr="001D466B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086FA8"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:rsidRPr="001D466B" w14:paraId="5BA16963" w14:textId="77777777" w:rsidTr="00626870">
        <w:tc>
          <w:tcPr>
            <w:tcW w:w="10421" w:type="dxa"/>
            <w:tcBorders>
              <w:bottom w:val="single" w:sz="4" w:space="0" w:color="auto"/>
            </w:tcBorders>
          </w:tcPr>
          <w:p w14:paraId="52A694A5" w14:textId="5F2DA4DC" w:rsidR="00626870" w:rsidRPr="001D466B" w:rsidRDefault="002C4B4A" w:rsidP="000576E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B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Оператор системы водоснабжения (4 уровень квалификации)</w:t>
            </w:r>
          </w:p>
        </w:tc>
      </w:tr>
      <w:tr w:rsidR="00626870" w:rsidRPr="001D466B" w14:paraId="062C5537" w14:textId="77777777" w:rsidTr="00614714">
        <w:tc>
          <w:tcPr>
            <w:tcW w:w="10421" w:type="dxa"/>
            <w:tcBorders>
              <w:top w:val="single" w:sz="4" w:space="0" w:color="auto"/>
            </w:tcBorders>
          </w:tcPr>
          <w:p w14:paraId="5A54E6EF" w14:textId="77777777" w:rsidR="00614714" w:rsidRPr="001D466B" w:rsidRDefault="00626870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1D466B" w14:paraId="0C0424B2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DD227" w14:textId="77777777" w:rsidR="00614714" w:rsidRPr="001D466B" w:rsidRDefault="00614714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1D466B" w14:paraId="2CE13ED1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08454" w14:textId="77777777" w:rsidR="00614714" w:rsidRPr="001D466B" w:rsidRDefault="00614714" w:rsidP="009143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5833A986" w14:textId="77777777" w:rsidR="000C2D7C" w:rsidRPr="001D466B" w:rsidRDefault="000C2D7C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B4C1A" w14:textId="77777777" w:rsidR="00FB6008" w:rsidRPr="001D466B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3A353CA" w14:textId="77777777" w:rsidR="00DA7AA8" w:rsidRPr="001D466B" w:rsidRDefault="00DA7AA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B0C2C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21.12.1994 № 69-ФЗ «О пожарной безопасности».</w:t>
      </w:r>
    </w:p>
    <w:p w14:paraId="4E6ED205" w14:textId="11B66A72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  <w:bookmarkStart w:id="19" w:name="_GoBack"/>
      <w:bookmarkEnd w:id="19"/>
    </w:p>
    <w:p w14:paraId="0C7BE216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079D186C" w14:textId="1E1E4F50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до-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14:paraId="30BEA414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Госстроя РФ от 27 сентября 2003 г. № 170 «Об утверждении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-вил и норм технической эксплуатации жилищного фонда».</w:t>
      </w:r>
    </w:p>
    <w:p w14:paraId="1CA959A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ГОСТ 16549–71  Краны пробковые проходные</w:t>
      </w:r>
    </w:p>
    <w:p w14:paraId="27E0181B" w14:textId="0BD576E0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ГОСТ 9789–75  Клапаны предохранительные пружинные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полноподъемные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фланцевые стальные</w:t>
      </w:r>
    </w:p>
    <w:p w14:paraId="5B099A8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21485.0–76. Бачки смывные и арматура к ним. Технические требования и методы испытаний</w:t>
      </w:r>
    </w:p>
    <w:p w14:paraId="1A790069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23405–78. Вентили запорные для пневматических и гидравлических систем</w:t>
      </w:r>
    </w:p>
    <w:p w14:paraId="2F1182CE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2838–80  Ключи гаечные. Общие технические условия (с Изменениями № 1, 2, 3, с Поправкой)</w:t>
      </w:r>
    </w:p>
    <w:p w14:paraId="4DD3D753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ГОСТ 9698–86  Задвижки. Основные параметры</w:t>
      </w:r>
    </w:p>
    <w:p w14:paraId="52F877B9" w14:textId="173E1571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ГОСТ 12.1.004–91 Система стандартов безопасности труда. Пожарная безопасность. Общие требования</w:t>
      </w:r>
    </w:p>
    <w:p w14:paraId="2115D59E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ГОСТ 21485–94  Бачки смывные и арматура к ним. Общие технические условия</w:t>
      </w:r>
    </w:p>
    <w:p w14:paraId="5DB0C6F8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ГОСТ 8690–94  Радиаторы отопительные чугунные. Технические условия</w:t>
      </w:r>
    </w:p>
    <w:p w14:paraId="61CDF74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ГОСТ 31311–2005  Приборы отопительные. Общие технические условия</w:t>
      </w:r>
    </w:p>
    <w:p w14:paraId="35934651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ГОСТ 32415–2013  Трубы напорные из термопластов и соединительные детали к ним для систем водоснабжения и отопления. Общие технические условия</w:t>
      </w:r>
    </w:p>
    <w:p w14:paraId="6DFD52C3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ГОСТ 24856–2014  Арматура трубопроводная. Термины и определения</w:t>
      </w:r>
    </w:p>
    <w:p w14:paraId="2A5CEBAB" w14:textId="43C94E04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ГОСТ 12.2.063–2015 Арматура трубопроводная. Общие требования безопасности</w:t>
      </w:r>
    </w:p>
    <w:p w14:paraId="49C9B718" w14:textId="1CC2D19D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ГОСТ Р 56534–2015  Услуги жилищно-коммунального хозяйства и управления многоквартирными домами. «Услуги содержания внутридомовых систем канализации многоквартирных домов. Общие требования»</w:t>
      </w:r>
    </w:p>
    <w:p w14:paraId="5A81E17E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ГОСТ 23289–2016  Арматура санитарно-техническая водосливная. Технические условия </w:t>
      </w:r>
    </w:p>
    <w:p w14:paraId="43B48D71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ГОСТ 30493–2017  «Изделия санитарные керамические».</w:t>
      </w:r>
    </w:p>
    <w:p w14:paraId="00A30CC2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ГОСТ 12.2.085–2017 Арматура трубопроводная. Клапаны предохранительные. Выбор и расчет пропускной способности</w:t>
      </w:r>
    </w:p>
    <w:p w14:paraId="0A2D26C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23. ГОСТ 34059–2017  Инженерные сети зданий и сооружений внутренние.</w:t>
      </w:r>
    </w:p>
    <w:p w14:paraId="0134570A" w14:textId="78F0258F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ГОСТ 25809–2019  Смесители и краны водоразборные. Типы и основные размеры</w:t>
      </w:r>
    </w:p>
    <w:p w14:paraId="4FFBDDF5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ВСН 48–96  «По монтажу систем внутренней канализации и водостоков из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пвх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 в жилых и общественных зданиях»</w:t>
      </w:r>
    </w:p>
    <w:p w14:paraId="0C7ECE7F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СНиП 2.04.01-85* Внутренний водопровод и канализация зданий</w:t>
      </w:r>
    </w:p>
    <w:p w14:paraId="77C4943B" w14:textId="2FDDE1A0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СП 41-102-98 Проектирование и монтаж трубопроводов систем отопления с использованием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металлополимерных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</w:t>
      </w:r>
    </w:p>
    <w:p w14:paraId="4B77A12E" w14:textId="6E258892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СП 40-102-2000 Проектирование и монтаж трубопроводов систем водоснабжения и канализации из полимерных материалов. Общие требования</w:t>
      </w:r>
    </w:p>
    <w:p w14:paraId="476F4464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СП 31.13330.2012 «Водоснабжение. наружные сети и сооружения».</w:t>
      </w:r>
    </w:p>
    <w:p w14:paraId="129F92A3" w14:textId="30F533E3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СП 399.1325800.2018 Системы водоснабжения и канализации наружные из полимерных материалов. Правила проектирования и монтажа</w:t>
      </w:r>
    </w:p>
    <w:p w14:paraId="0EC936AF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31. СП 32.13330.2018 Канализация. наружные сети и сооружения</w:t>
      </w:r>
    </w:p>
    <w:p w14:paraId="58438548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СП 334.1325800.2017 Квартирные тепловые пункты в многоквартирных жилых домах. Правила проектирования</w:t>
      </w:r>
    </w:p>
    <w:p w14:paraId="315CED5B" w14:textId="49D46634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СП 10.13130.2020 Системы противопожарной защиты. Внутренний противопожарный водопровод. Нормы и правила проектирования</w:t>
      </w:r>
    </w:p>
    <w:p w14:paraId="550A7980" w14:textId="7461B174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СП 40-107-2003 Свод правил по проектированию и строительству «Проектирование, монтаж и эксплуатация систем внутренней канализации из полипропиленовых труб».</w:t>
      </w:r>
    </w:p>
    <w:p w14:paraId="0DE3FB3F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34. ТУ 10 РФ 13.02–92. «Трубы из полиэтилена для систем внутренней канализации зданий».</w:t>
      </w:r>
    </w:p>
    <w:p w14:paraId="7E2A47E5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35. Приказ Минтруда РФ от 20.06.18 № 397н «Об утверждении профессионального стандарта «Слесарь аварийно-восстановительных работ на сетях водоснабжения и водоотведения»</w:t>
      </w:r>
    </w:p>
    <w:p w14:paraId="37151C3F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Приказ Министерства труда и социальной защиты РФ от 29.10.20. № 758н «Об утверждении Правил по охране труда в жилищно-коммунальном хозяйстве»</w:t>
      </w:r>
    </w:p>
    <w:p w14:paraId="3FE960B2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Приказ Министерства труда и социальной защиты РФ от 17.11.20 г. № 810н «Об утверждении профессионального стандарта «Слесарь домовых санитарно-технических систем и оборудования».</w:t>
      </w:r>
    </w:p>
    <w:p w14:paraId="772F7543" w14:textId="62E1A3CD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38. ОСН-АПК 2.10.06.001-04 Инструкция по монтажу пластмассовых трубопроводов на объектах АПК России</w:t>
      </w:r>
    </w:p>
    <w:p w14:paraId="72B27B0E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РД 24.203.03–90 «Радиусы и углы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труб».</w:t>
      </w:r>
    </w:p>
    <w:p w14:paraId="4427C1B2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Типовая технологическая карта «Установка и подключение алюминиевых и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-металлических радиаторов»</w:t>
      </w:r>
    </w:p>
    <w:p w14:paraId="443E9C03" w14:textId="0555E8A3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41. Министерство науки и высшей школы РФ, ФГБОУВО «Сибирский государственный автомобильно-дорожный университет (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СибАДИ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В. И.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Сологаев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«Водоснабжение и водоотведение», Учебное пособие, Омск 2018</w:t>
      </w:r>
    </w:p>
    <w:p w14:paraId="30F3EA78" w14:textId="4BCA5DAD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УДК 621.644 «Возникновение гидравлического удара в трубопроводе и защита от него», Тульский государственный университет, Еремеев С.М. Научный руководитель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14:paraId="1876CD18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ГОУВПО Санкт-Петербургский технологический институт, кафедра инженерного проектирования, В. П. Давыдов, Конструктивные элементы де-талей, Учебное пособие</w:t>
      </w:r>
    </w:p>
    <w:p w14:paraId="20A6E0D8" w14:textId="2D7892FC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44. Методические рекомендации по определению технического состояния систем теплоснабжения, горячего водоснабжения, холодного водоснабжения и водоотведения, Минрегионразвития, 25.04.12</w:t>
      </w:r>
    </w:p>
    <w:p w14:paraId="3D0C911D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45. Инструкция по контролю за обеззараживанием хозяйственно-питьевой воды и за дезинфекцией водопроводных сооружений хлором при централизованном и местном водоснабжении (от 25.11.67 № 723а-67)</w:t>
      </w:r>
    </w:p>
    <w:p w14:paraId="2627ECCA" w14:textId="28F752F6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МДК 3–02.2001 «Правила технической эксплуатации систем и сооружений коммунального водоснабжения и канализации» </w:t>
      </w:r>
    </w:p>
    <w:p w14:paraId="64B3C065" w14:textId="05AB9EEC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47. Рекомендации по повышению устойчивости работы водопроводно-канализационных сооружений, предупреждению и ликвидации аварий и брака, Научно-технический Совет Госстроя РСФСР от 27.07.89 г.</w:t>
      </w:r>
    </w:p>
    <w:p w14:paraId="5EE8D9AD" w14:textId="23FC8141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48. Методические рекомендации по определению технического состояния систем теплоснабжения, горячего водоснабжения, холодного водоснабжения и водоотведения, Минрегионразвития от 25.04.12 № 9905-АП/14</w:t>
      </w:r>
    </w:p>
    <w:p w14:paraId="25F3ACC6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49. Методические рекомендации по способам и технологиям локализации аварий на коммунально-энергетических сетях</w:t>
      </w:r>
    </w:p>
    <w:p w14:paraId="1037E32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Бондаренко Ю.В., Белов В.С. «Отвод и очистка поверхностного стока с городских и рекреационных территорий», учебное пособие</w:t>
      </w:r>
    </w:p>
    <w:p w14:paraId="4B110922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51. Реконструкция систем водоснабжения и водоотведения: Учебно-методическое пособие</w:t>
      </w:r>
    </w:p>
    <w:p w14:paraId="1E035333" w14:textId="67983444" w:rsidR="00E84BEE" w:rsidRPr="00210A91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Сологаев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«Водоснабжение и водоотведение».</w:t>
      </w:r>
    </w:p>
    <w:p w14:paraId="009B80BB" w14:textId="77777777" w:rsidR="00884278" w:rsidRPr="001D466B" w:rsidRDefault="00884278" w:rsidP="009143F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278" w:rsidRPr="001D466B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910D" w14:textId="77777777" w:rsidR="00D15694" w:rsidRDefault="00D15694" w:rsidP="00E83001">
      <w:pPr>
        <w:spacing w:after="0" w:line="240" w:lineRule="auto"/>
      </w:pPr>
      <w:r>
        <w:separator/>
      </w:r>
    </w:p>
  </w:endnote>
  <w:endnote w:type="continuationSeparator" w:id="0">
    <w:p w14:paraId="40EC282D" w14:textId="77777777" w:rsidR="00D15694" w:rsidRDefault="00D15694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19954"/>
      <w:docPartObj>
        <w:docPartGallery w:val="Page Numbers (Bottom of Page)"/>
        <w:docPartUnique/>
      </w:docPartObj>
    </w:sdtPr>
    <w:sdtEndPr/>
    <w:sdtContent>
      <w:p w14:paraId="39F8578E" w14:textId="77777777" w:rsidR="004F7659" w:rsidRDefault="00A21E18">
        <w:pPr>
          <w:pStyle w:val="a5"/>
          <w:jc w:val="center"/>
        </w:pPr>
        <w:r>
          <w:fldChar w:fldCharType="begin"/>
        </w:r>
        <w:r w:rsidR="004F7659">
          <w:instrText>PAGE   \* MERGEFORMAT</w:instrText>
        </w:r>
        <w:r>
          <w:fldChar w:fldCharType="separate"/>
        </w:r>
        <w:r w:rsidR="009476F7">
          <w:rPr>
            <w:noProof/>
          </w:rPr>
          <w:t>- 8 -</w:t>
        </w:r>
        <w:r>
          <w:rPr>
            <w:noProof/>
          </w:rPr>
          <w:fldChar w:fldCharType="end"/>
        </w:r>
      </w:p>
    </w:sdtContent>
  </w:sdt>
  <w:p w14:paraId="0743B011" w14:textId="77777777" w:rsidR="004F7659" w:rsidRDefault="004F76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380F" w14:textId="77777777" w:rsidR="00D15694" w:rsidRDefault="00D15694" w:rsidP="00E83001">
      <w:pPr>
        <w:spacing w:after="0" w:line="240" w:lineRule="auto"/>
      </w:pPr>
      <w:r>
        <w:separator/>
      </w:r>
    </w:p>
  </w:footnote>
  <w:footnote w:type="continuationSeparator" w:id="0">
    <w:p w14:paraId="5A1DBEBF" w14:textId="77777777" w:rsidR="00D15694" w:rsidRDefault="00D15694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26BC" w14:textId="77777777" w:rsidR="004F7659" w:rsidRPr="001649EC" w:rsidRDefault="004F7659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7728" behindDoc="0" locked="0" layoutInCell="1" allowOverlap="1" wp14:anchorId="2F5C6046" wp14:editId="05E62ECE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378BADA0" w14:textId="77777777" w:rsidR="004F7659" w:rsidRDefault="004F76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A44C1"/>
    <w:multiLevelType w:val="hybridMultilevel"/>
    <w:tmpl w:val="A232E31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3C93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1D1F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905D8"/>
    <w:multiLevelType w:val="hybridMultilevel"/>
    <w:tmpl w:val="1A62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E09F2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D2F2C"/>
    <w:multiLevelType w:val="multilevel"/>
    <w:tmpl w:val="38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239C9"/>
    <w:multiLevelType w:val="hybridMultilevel"/>
    <w:tmpl w:val="5B0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8"/>
  </w:num>
  <w:num w:numId="4">
    <w:abstractNumId w:val="26"/>
  </w:num>
  <w:num w:numId="5">
    <w:abstractNumId w:val="42"/>
  </w:num>
  <w:num w:numId="6">
    <w:abstractNumId w:val="40"/>
  </w:num>
  <w:num w:numId="7">
    <w:abstractNumId w:val="13"/>
  </w:num>
  <w:num w:numId="8">
    <w:abstractNumId w:val="2"/>
  </w:num>
  <w:num w:numId="9">
    <w:abstractNumId w:val="23"/>
  </w:num>
  <w:num w:numId="10">
    <w:abstractNumId w:val="20"/>
  </w:num>
  <w:num w:numId="11">
    <w:abstractNumId w:val="33"/>
  </w:num>
  <w:num w:numId="12">
    <w:abstractNumId w:val="3"/>
  </w:num>
  <w:num w:numId="13">
    <w:abstractNumId w:val="19"/>
  </w:num>
  <w:num w:numId="14">
    <w:abstractNumId w:val="12"/>
  </w:num>
  <w:num w:numId="15">
    <w:abstractNumId w:val="41"/>
  </w:num>
  <w:num w:numId="16">
    <w:abstractNumId w:val="7"/>
  </w:num>
  <w:num w:numId="17">
    <w:abstractNumId w:val="32"/>
  </w:num>
  <w:num w:numId="18">
    <w:abstractNumId w:val="16"/>
  </w:num>
  <w:num w:numId="19">
    <w:abstractNumId w:val="4"/>
  </w:num>
  <w:num w:numId="20">
    <w:abstractNumId w:val="34"/>
  </w:num>
  <w:num w:numId="21">
    <w:abstractNumId w:val="29"/>
  </w:num>
  <w:num w:numId="22">
    <w:abstractNumId w:val="36"/>
  </w:num>
  <w:num w:numId="23">
    <w:abstractNumId w:val="3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27"/>
  </w:num>
  <w:num w:numId="28">
    <w:abstractNumId w:val="6"/>
  </w:num>
  <w:num w:numId="29">
    <w:abstractNumId w:val="35"/>
  </w:num>
  <w:num w:numId="30">
    <w:abstractNumId w:val="24"/>
  </w:num>
  <w:num w:numId="31">
    <w:abstractNumId w:val="1"/>
  </w:num>
  <w:num w:numId="32">
    <w:abstractNumId w:val="31"/>
  </w:num>
  <w:num w:numId="33">
    <w:abstractNumId w:val="0"/>
  </w:num>
  <w:num w:numId="34">
    <w:abstractNumId w:val="9"/>
  </w:num>
  <w:num w:numId="35">
    <w:abstractNumId w:val="25"/>
  </w:num>
  <w:num w:numId="36">
    <w:abstractNumId w:val="17"/>
  </w:num>
  <w:num w:numId="37">
    <w:abstractNumId w:val="5"/>
  </w:num>
  <w:num w:numId="38">
    <w:abstractNumId w:val="39"/>
  </w:num>
  <w:num w:numId="39">
    <w:abstractNumId w:val="21"/>
  </w:num>
  <w:num w:numId="40">
    <w:abstractNumId w:val="11"/>
  </w:num>
  <w:num w:numId="41">
    <w:abstractNumId w:val="43"/>
  </w:num>
  <w:num w:numId="42">
    <w:abstractNumId w:val="37"/>
  </w:num>
  <w:num w:numId="43">
    <w:abstractNumId w:val="18"/>
  </w:num>
  <w:num w:numId="44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202E3"/>
    <w:rsid w:val="00022187"/>
    <w:rsid w:val="000319C1"/>
    <w:rsid w:val="000371D1"/>
    <w:rsid w:val="00044D00"/>
    <w:rsid w:val="00046B08"/>
    <w:rsid w:val="00052C50"/>
    <w:rsid w:val="00057212"/>
    <w:rsid w:val="000576E4"/>
    <w:rsid w:val="0006047A"/>
    <w:rsid w:val="000741AF"/>
    <w:rsid w:val="000857D7"/>
    <w:rsid w:val="0008603C"/>
    <w:rsid w:val="0008625F"/>
    <w:rsid w:val="000864CF"/>
    <w:rsid w:val="00086FA8"/>
    <w:rsid w:val="00090CCD"/>
    <w:rsid w:val="00095B7A"/>
    <w:rsid w:val="000A4F46"/>
    <w:rsid w:val="000A5638"/>
    <w:rsid w:val="000B0705"/>
    <w:rsid w:val="000B0EE6"/>
    <w:rsid w:val="000B31EB"/>
    <w:rsid w:val="000B4EA0"/>
    <w:rsid w:val="000B595B"/>
    <w:rsid w:val="000B6519"/>
    <w:rsid w:val="000C285F"/>
    <w:rsid w:val="000C2D7C"/>
    <w:rsid w:val="000C4563"/>
    <w:rsid w:val="000C7A87"/>
    <w:rsid w:val="000D3791"/>
    <w:rsid w:val="000D44E9"/>
    <w:rsid w:val="000D5DB1"/>
    <w:rsid w:val="000E06F8"/>
    <w:rsid w:val="000E6601"/>
    <w:rsid w:val="000E6DB4"/>
    <w:rsid w:val="000F3BB3"/>
    <w:rsid w:val="000F47FA"/>
    <w:rsid w:val="000F4B8C"/>
    <w:rsid w:val="000F4D0A"/>
    <w:rsid w:val="000F7664"/>
    <w:rsid w:val="0011174F"/>
    <w:rsid w:val="001120FC"/>
    <w:rsid w:val="00113AAC"/>
    <w:rsid w:val="001158D9"/>
    <w:rsid w:val="00117DE4"/>
    <w:rsid w:val="00123196"/>
    <w:rsid w:val="00123CC8"/>
    <w:rsid w:val="0012434C"/>
    <w:rsid w:val="00126D2C"/>
    <w:rsid w:val="001325DC"/>
    <w:rsid w:val="001331C7"/>
    <w:rsid w:val="00134314"/>
    <w:rsid w:val="001357CC"/>
    <w:rsid w:val="00136F73"/>
    <w:rsid w:val="001446D5"/>
    <w:rsid w:val="001528DC"/>
    <w:rsid w:val="00156134"/>
    <w:rsid w:val="00160A7E"/>
    <w:rsid w:val="0016215C"/>
    <w:rsid w:val="00166142"/>
    <w:rsid w:val="00166B5E"/>
    <w:rsid w:val="00171533"/>
    <w:rsid w:val="001732C5"/>
    <w:rsid w:val="00173AF2"/>
    <w:rsid w:val="0017577A"/>
    <w:rsid w:val="001812BA"/>
    <w:rsid w:val="001842DB"/>
    <w:rsid w:val="001843D8"/>
    <w:rsid w:val="0018661A"/>
    <w:rsid w:val="001867A8"/>
    <w:rsid w:val="00193DE7"/>
    <w:rsid w:val="00196CC4"/>
    <w:rsid w:val="001A53F5"/>
    <w:rsid w:val="001A75F4"/>
    <w:rsid w:val="001A796B"/>
    <w:rsid w:val="001C4A0D"/>
    <w:rsid w:val="001C6980"/>
    <w:rsid w:val="001C6B10"/>
    <w:rsid w:val="001D19E9"/>
    <w:rsid w:val="001D1D91"/>
    <w:rsid w:val="001D2632"/>
    <w:rsid w:val="001D466B"/>
    <w:rsid w:val="001E38D0"/>
    <w:rsid w:val="001E5F3B"/>
    <w:rsid w:val="001F29A9"/>
    <w:rsid w:val="002040D0"/>
    <w:rsid w:val="00206C2F"/>
    <w:rsid w:val="0021045E"/>
    <w:rsid w:val="00211AE3"/>
    <w:rsid w:val="002165EF"/>
    <w:rsid w:val="00216BC6"/>
    <w:rsid w:val="00217141"/>
    <w:rsid w:val="00217A62"/>
    <w:rsid w:val="00222584"/>
    <w:rsid w:val="002240E3"/>
    <w:rsid w:val="00225FAD"/>
    <w:rsid w:val="00230D27"/>
    <w:rsid w:val="002316DC"/>
    <w:rsid w:val="00235918"/>
    <w:rsid w:val="00236780"/>
    <w:rsid w:val="00243B72"/>
    <w:rsid w:val="00243C23"/>
    <w:rsid w:val="002446D6"/>
    <w:rsid w:val="002468AD"/>
    <w:rsid w:val="00247381"/>
    <w:rsid w:val="00251251"/>
    <w:rsid w:val="00266584"/>
    <w:rsid w:val="0027420C"/>
    <w:rsid w:val="00274267"/>
    <w:rsid w:val="002771AB"/>
    <w:rsid w:val="00281B56"/>
    <w:rsid w:val="00283309"/>
    <w:rsid w:val="00283B8F"/>
    <w:rsid w:val="00283FEB"/>
    <w:rsid w:val="00287024"/>
    <w:rsid w:val="00287A0D"/>
    <w:rsid w:val="00295331"/>
    <w:rsid w:val="00296268"/>
    <w:rsid w:val="00296DF6"/>
    <w:rsid w:val="002A1B25"/>
    <w:rsid w:val="002A1EE3"/>
    <w:rsid w:val="002B0189"/>
    <w:rsid w:val="002B27B8"/>
    <w:rsid w:val="002B7382"/>
    <w:rsid w:val="002C1E69"/>
    <w:rsid w:val="002C21FA"/>
    <w:rsid w:val="002C4B4A"/>
    <w:rsid w:val="002D1786"/>
    <w:rsid w:val="002D2AA7"/>
    <w:rsid w:val="002D46F9"/>
    <w:rsid w:val="002D7763"/>
    <w:rsid w:val="002E143B"/>
    <w:rsid w:val="002E1A0B"/>
    <w:rsid w:val="002F07FA"/>
    <w:rsid w:val="002F15BB"/>
    <w:rsid w:val="002F4331"/>
    <w:rsid w:val="002F4A0C"/>
    <w:rsid w:val="002F658C"/>
    <w:rsid w:val="00300C6F"/>
    <w:rsid w:val="0030725D"/>
    <w:rsid w:val="0031029E"/>
    <w:rsid w:val="00313AF3"/>
    <w:rsid w:val="00320960"/>
    <w:rsid w:val="00331861"/>
    <w:rsid w:val="003329AD"/>
    <w:rsid w:val="003331A5"/>
    <w:rsid w:val="003417A5"/>
    <w:rsid w:val="003543ED"/>
    <w:rsid w:val="00355BF4"/>
    <w:rsid w:val="00355F18"/>
    <w:rsid w:val="0036074A"/>
    <w:rsid w:val="00361300"/>
    <w:rsid w:val="00361717"/>
    <w:rsid w:val="0036248C"/>
    <w:rsid w:val="00381BF3"/>
    <w:rsid w:val="00390FD9"/>
    <w:rsid w:val="003929A1"/>
    <w:rsid w:val="00395B52"/>
    <w:rsid w:val="003A5D89"/>
    <w:rsid w:val="003B0757"/>
    <w:rsid w:val="003B3490"/>
    <w:rsid w:val="003B38F8"/>
    <w:rsid w:val="003B44A3"/>
    <w:rsid w:val="003B543A"/>
    <w:rsid w:val="003C0343"/>
    <w:rsid w:val="003C0FEB"/>
    <w:rsid w:val="003C52EB"/>
    <w:rsid w:val="003C7107"/>
    <w:rsid w:val="003C7445"/>
    <w:rsid w:val="003D2580"/>
    <w:rsid w:val="003D319F"/>
    <w:rsid w:val="003E03EC"/>
    <w:rsid w:val="003E1814"/>
    <w:rsid w:val="003E28DE"/>
    <w:rsid w:val="003E3BD4"/>
    <w:rsid w:val="003E657B"/>
    <w:rsid w:val="003F4947"/>
    <w:rsid w:val="00404CCE"/>
    <w:rsid w:val="00404F38"/>
    <w:rsid w:val="00405AB7"/>
    <w:rsid w:val="00417BE2"/>
    <w:rsid w:val="00420C77"/>
    <w:rsid w:val="004268B7"/>
    <w:rsid w:val="00430C38"/>
    <w:rsid w:val="00435F78"/>
    <w:rsid w:val="00436BA3"/>
    <w:rsid w:val="00452968"/>
    <w:rsid w:val="00463B31"/>
    <w:rsid w:val="00464B9A"/>
    <w:rsid w:val="00464E41"/>
    <w:rsid w:val="00466005"/>
    <w:rsid w:val="00470200"/>
    <w:rsid w:val="00473471"/>
    <w:rsid w:val="00474025"/>
    <w:rsid w:val="00482201"/>
    <w:rsid w:val="004A2A06"/>
    <w:rsid w:val="004A555E"/>
    <w:rsid w:val="004B379E"/>
    <w:rsid w:val="004D0CC3"/>
    <w:rsid w:val="004E3617"/>
    <w:rsid w:val="004E390B"/>
    <w:rsid w:val="004E5C25"/>
    <w:rsid w:val="004F4EEA"/>
    <w:rsid w:val="004F5373"/>
    <w:rsid w:val="004F7659"/>
    <w:rsid w:val="004F7C16"/>
    <w:rsid w:val="00502D7A"/>
    <w:rsid w:val="005115F0"/>
    <w:rsid w:val="005116AE"/>
    <w:rsid w:val="00527576"/>
    <w:rsid w:val="0053051F"/>
    <w:rsid w:val="00537535"/>
    <w:rsid w:val="00537642"/>
    <w:rsid w:val="005402C7"/>
    <w:rsid w:val="005429C1"/>
    <w:rsid w:val="00544BEE"/>
    <w:rsid w:val="00554739"/>
    <w:rsid w:val="0055584C"/>
    <w:rsid w:val="00556196"/>
    <w:rsid w:val="005606ED"/>
    <w:rsid w:val="00562CE5"/>
    <w:rsid w:val="00565E40"/>
    <w:rsid w:val="00570C26"/>
    <w:rsid w:val="0057183E"/>
    <w:rsid w:val="005803F1"/>
    <w:rsid w:val="00590411"/>
    <w:rsid w:val="00590864"/>
    <w:rsid w:val="005939AA"/>
    <w:rsid w:val="005A0E2D"/>
    <w:rsid w:val="005A1C82"/>
    <w:rsid w:val="005A4267"/>
    <w:rsid w:val="005A5032"/>
    <w:rsid w:val="005A7CEF"/>
    <w:rsid w:val="005B2BD7"/>
    <w:rsid w:val="005B4619"/>
    <w:rsid w:val="005B6573"/>
    <w:rsid w:val="005B7A6C"/>
    <w:rsid w:val="005C0458"/>
    <w:rsid w:val="005C1608"/>
    <w:rsid w:val="005C2D37"/>
    <w:rsid w:val="005C70C6"/>
    <w:rsid w:val="005D023E"/>
    <w:rsid w:val="005D3E06"/>
    <w:rsid w:val="005E1457"/>
    <w:rsid w:val="005E1E79"/>
    <w:rsid w:val="005E2D06"/>
    <w:rsid w:val="005E3AEE"/>
    <w:rsid w:val="005F06F2"/>
    <w:rsid w:val="005F290C"/>
    <w:rsid w:val="005F5BF2"/>
    <w:rsid w:val="005F6C13"/>
    <w:rsid w:val="00601F29"/>
    <w:rsid w:val="00603222"/>
    <w:rsid w:val="00604D30"/>
    <w:rsid w:val="006065A0"/>
    <w:rsid w:val="00610A6D"/>
    <w:rsid w:val="006113A9"/>
    <w:rsid w:val="00613453"/>
    <w:rsid w:val="00613EDA"/>
    <w:rsid w:val="00614714"/>
    <w:rsid w:val="00616CAB"/>
    <w:rsid w:val="00622BB1"/>
    <w:rsid w:val="0062588B"/>
    <w:rsid w:val="00626870"/>
    <w:rsid w:val="00632C24"/>
    <w:rsid w:val="006335E7"/>
    <w:rsid w:val="006415AA"/>
    <w:rsid w:val="006417CA"/>
    <w:rsid w:val="00644BF7"/>
    <w:rsid w:val="00647CED"/>
    <w:rsid w:val="00653C99"/>
    <w:rsid w:val="00656188"/>
    <w:rsid w:val="00667064"/>
    <w:rsid w:val="006777D3"/>
    <w:rsid w:val="00677DD2"/>
    <w:rsid w:val="0068251C"/>
    <w:rsid w:val="006827BB"/>
    <w:rsid w:val="0069051C"/>
    <w:rsid w:val="00694AB4"/>
    <w:rsid w:val="006973A8"/>
    <w:rsid w:val="006A0EF3"/>
    <w:rsid w:val="006A1FFB"/>
    <w:rsid w:val="006A2F0F"/>
    <w:rsid w:val="006A34F7"/>
    <w:rsid w:val="006A48E9"/>
    <w:rsid w:val="006A5D29"/>
    <w:rsid w:val="006B27BB"/>
    <w:rsid w:val="006C032E"/>
    <w:rsid w:val="006C1D96"/>
    <w:rsid w:val="006C381C"/>
    <w:rsid w:val="006C5901"/>
    <w:rsid w:val="006D5C41"/>
    <w:rsid w:val="006D61C2"/>
    <w:rsid w:val="006D7864"/>
    <w:rsid w:val="006E1DF7"/>
    <w:rsid w:val="006E4416"/>
    <w:rsid w:val="006F1258"/>
    <w:rsid w:val="006F166F"/>
    <w:rsid w:val="006F1EF7"/>
    <w:rsid w:val="006F5C79"/>
    <w:rsid w:val="006F60B0"/>
    <w:rsid w:val="00705A63"/>
    <w:rsid w:val="00706A03"/>
    <w:rsid w:val="00707BF6"/>
    <w:rsid w:val="007167D6"/>
    <w:rsid w:val="00717AB4"/>
    <w:rsid w:val="007227D8"/>
    <w:rsid w:val="00724D03"/>
    <w:rsid w:val="0073421D"/>
    <w:rsid w:val="00736583"/>
    <w:rsid w:val="00736CD6"/>
    <w:rsid w:val="00743D47"/>
    <w:rsid w:val="00752547"/>
    <w:rsid w:val="00763D57"/>
    <w:rsid w:val="007647A0"/>
    <w:rsid w:val="007667E5"/>
    <w:rsid w:val="00770C6E"/>
    <w:rsid w:val="00773B59"/>
    <w:rsid w:val="00777392"/>
    <w:rsid w:val="00783958"/>
    <w:rsid w:val="00794BBF"/>
    <w:rsid w:val="00794D86"/>
    <w:rsid w:val="00794E4A"/>
    <w:rsid w:val="00796D93"/>
    <w:rsid w:val="007A3AC2"/>
    <w:rsid w:val="007A5549"/>
    <w:rsid w:val="007B10D5"/>
    <w:rsid w:val="007B4847"/>
    <w:rsid w:val="007B4ED5"/>
    <w:rsid w:val="007B61F0"/>
    <w:rsid w:val="007C2706"/>
    <w:rsid w:val="007C29FF"/>
    <w:rsid w:val="007C33F7"/>
    <w:rsid w:val="007D0B7E"/>
    <w:rsid w:val="007D4B70"/>
    <w:rsid w:val="007D4D17"/>
    <w:rsid w:val="007D51E0"/>
    <w:rsid w:val="007D7EE0"/>
    <w:rsid w:val="007E1C1B"/>
    <w:rsid w:val="007E4FDF"/>
    <w:rsid w:val="007E6361"/>
    <w:rsid w:val="007E7BF2"/>
    <w:rsid w:val="007F05E0"/>
    <w:rsid w:val="007F2834"/>
    <w:rsid w:val="007F565A"/>
    <w:rsid w:val="007F69DC"/>
    <w:rsid w:val="008007B6"/>
    <w:rsid w:val="00807E4B"/>
    <w:rsid w:val="00820999"/>
    <w:rsid w:val="008227F7"/>
    <w:rsid w:val="00837172"/>
    <w:rsid w:val="00837962"/>
    <w:rsid w:val="00847E4E"/>
    <w:rsid w:val="008504C2"/>
    <w:rsid w:val="008527E5"/>
    <w:rsid w:val="00862235"/>
    <w:rsid w:val="0086380E"/>
    <w:rsid w:val="00866901"/>
    <w:rsid w:val="00871E3D"/>
    <w:rsid w:val="00877543"/>
    <w:rsid w:val="00877EE1"/>
    <w:rsid w:val="00884278"/>
    <w:rsid w:val="0088469E"/>
    <w:rsid w:val="008921E9"/>
    <w:rsid w:val="00894F88"/>
    <w:rsid w:val="008A0989"/>
    <w:rsid w:val="008A35C6"/>
    <w:rsid w:val="008B4BBA"/>
    <w:rsid w:val="008B645D"/>
    <w:rsid w:val="008B736E"/>
    <w:rsid w:val="008C52D3"/>
    <w:rsid w:val="008C5BA9"/>
    <w:rsid w:val="008C7435"/>
    <w:rsid w:val="008D13AE"/>
    <w:rsid w:val="008D1E90"/>
    <w:rsid w:val="008D41D1"/>
    <w:rsid w:val="008D4304"/>
    <w:rsid w:val="008D60EC"/>
    <w:rsid w:val="008E1B88"/>
    <w:rsid w:val="008E24E5"/>
    <w:rsid w:val="008E7F58"/>
    <w:rsid w:val="008F28A4"/>
    <w:rsid w:val="008F6ECC"/>
    <w:rsid w:val="00901016"/>
    <w:rsid w:val="00903899"/>
    <w:rsid w:val="00905265"/>
    <w:rsid w:val="009067F4"/>
    <w:rsid w:val="009114E8"/>
    <w:rsid w:val="00912F73"/>
    <w:rsid w:val="00913206"/>
    <w:rsid w:val="009143F1"/>
    <w:rsid w:val="00914A68"/>
    <w:rsid w:val="00915876"/>
    <w:rsid w:val="00916F31"/>
    <w:rsid w:val="009200E3"/>
    <w:rsid w:val="00922440"/>
    <w:rsid w:val="00924242"/>
    <w:rsid w:val="009266E8"/>
    <w:rsid w:val="00926E0A"/>
    <w:rsid w:val="00934CA0"/>
    <w:rsid w:val="0094398D"/>
    <w:rsid w:val="009451B6"/>
    <w:rsid w:val="009476F7"/>
    <w:rsid w:val="0095260F"/>
    <w:rsid w:val="009536F0"/>
    <w:rsid w:val="0095462A"/>
    <w:rsid w:val="00957657"/>
    <w:rsid w:val="00961713"/>
    <w:rsid w:val="009647C7"/>
    <w:rsid w:val="00966E32"/>
    <w:rsid w:val="0097494D"/>
    <w:rsid w:val="00975D71"/>
    <w:rsid w:val="0097768F"/>
    <w:rsid w:val="009776A0"/>
    <w:rsid w:val="00986EF8"/>
    <w:rsid w:val="00987304"/>
    <w:rsid w:val="00991BE0"/>
    <w:rsid w:val="00992D3E"/>
    <w:rsid w:val="00993718"/>
    <w:rsid w:val="00994969"/>
    <w:rsid w:val="009959F8"/>
    <w:rsid w:val="00995A7A"/>
    <w:rsid w:val="00996D1D"/>
    <w:rsid w:val="009A071D"/>
    <w:rsid w:val="009A1BD4"/>
    <w:rsid w:val="009A28D3"/>
    <w:rsid w:val="009A3C26"/>
    <w:rsid w:val="009A5291"/>
    <w:rsid w:val="009B06D7"/>
    <w:rsid w:val="009B1D14"/>
    <w:rsid w:val="009B2BD1"/>
    <w:rsid w:val="009B4585"/>
    <w:rsid w:val="009B6AFA"/>
    <w:rsid w:val="009C0B29"/>
    <w:rsid w:val="009C1AA4"/>
    <w:rsid w:val="009C2736"/>
    <w:rsid w:val="009D1368"/>
    <w:rsid w:val="009D5734"/>
    <w:rsid w:val="009D7581"/>
    <w:rsid w:val="009D7FC1"/>
    <w:rsid w:val="009E31D5"/>
    <w:rsid w:val="009E5230"/>
    <w:rsid w:val="009E6E24"/>
    <w:rsid w:val="009F1E25"/>
    <w:rsid w:val="009F2ECA"/>
    <w:rsid w:val="009F70A1"/>
    <w:rsid w:val="009F74A4"/>
    <w:rsid w:val="00A03B8E"/>
    <w:rsid w:val="00A151A3"/>
    <w:rsid w:val="00A21E18"/>
    <w:rsid w:val="00A340A4"/>
    <w:rsid w:val="00A35E40"/>
    <w:rsid w:val="00A418AB"/>
    <w:rsid w:val="00A42AB5"/>
    <w:rsid w:val="00A5106A"/>
    <w:rsid w:val="00A5586B"/>
    <w:rsid w:val="00A56C14"/>
    <w:rsid w:val="00A60887"/>
    <w:rsid w:val="00A73293"/>
    <w:rsid w:val="00A742D8"/>
    <w:rsid w:val="00A74849"/>
    <w:rsid w:val="00A76850"/>
    <w:rsid w:val="00A81965"/>
    <w:rsid w:val="00A845F0"/>
    <w:rsid w:val="00A8711C"/>
    <w:rsid w:val="00AA137B"/>
    <w:rsid w:val="00AA33F2"/>
    <w:rsid w:val="00AA777E"/>
    <w:rsid w:val="00AC0E34"/>
    <w:rsid w:val="00AC36A9"/>
    <w:rsid w:val="00AD404D"/>
    <w:rsid w:val="00AD7970"/>
    <w:rsid w:val="00AF1631"/>
    <w:rsid w:val="00B1018F"/>
    <w:rsid w:val="00B117E3"/>
    <w:rsid w:val="00B14A85"/>
    <w:rsid w:val="00B213BB"/>
    <w:rsid w:val="00B26599"/>
    <w:rsid w:val="00B26927"/>
    <w:rsid w:val="00B3255C"/>
    <w:rsid w:val="00B32E9A"/>
    <w:rsid w:val="00B415E8"/>
    <w:rsid w:val="00B41EE8"/>
    <w:rsid w:val="00B47753"/>
    <w:rsid w:val="00B5086F"/>
    <w:rsid w:val="00B526FA"/>
    <w:rsid w:val="00B52AFA"/>
    <w:rsid w:val="00B55357"/>
    <w:rsid w:val="00B559B3"/>
    <w:rsid w:val="00B62BF3"/>
    <w:rsid w:val="00B77DD2"/>
    <w:rsid w:val="00B80B13"/>
    <w:rsid w:val="00B82EA8"/>
    <w:rsid w:val="00B83C84"/>
    <w:rsid w:val="00B86D17"/>
    <w:rsid w:val="00B8711B"/>
    <w:rsid w:val="00B9106B"/>
    <w:rsid w:val="00B93C1A"/>
    <w:rsid w:val="00B96179"/>
    <w:rsid w:val="00BA0CA8"/>
    <w:rsid w:val="00BA18A2"/>
    <w:rsid w:val="00BA1C52"/>
    <w:rsid w:val="00BA33C1"/>
    <w:rsid w:val="00BA4CF5"/>
    <w:rsid w:val="00BA63C6"/>
    <w:rsid w:val="00BA7937"/>
    <w:rsid w:val="00BA7B7F"/>
    <w:rsid w:val="00BC24E9"/>
    <w:rsid w:val="00BC40FE"/>
    <w:rsid w:val="00BD17E3"/>
    <w:rsid w:val="00BD2F21"/>
    <w:rsid w:val="00BE1ED8"/>
    <w:rsid w:val="00BE5940"/>
    <w:rsid w:val="00BF10F7"/>
    <w:rsid w:val="00BF1135"/>
    <w:rsid w:val="00BF3C05"/>
    <w:rsid w:val="00C052E0"/>
    <w:rsid w:val="00C063BB"/>
    <w:rsid w:val="00C14623"/>
    <w:rsid w:val="00C17988"/>
    <w:rsid w:val="00C17FCA"/>
    <w:rsid w:val="00C2638C"/>
    <w:rsid w:val="00C26A55"/>
    <w:rsid w:val="00C31226"/>
    <w:rsid w:val="00C34C33"/>
    <w:rsid w:val="00C462AD"/>
    <w:rsid w:val="00C46B72"/>
    <w:rsid w:val="00C47309"/>
    <w:rsid w:val="00C4799F"/>
    <w:rsid w:val="00C51261"/>
    <w:rsid w:val="00C5304D"/>
    <w:rsid w:val="00C552CF"/>
    <w:rsid w:val="00C558FB"/>
    <w:rsid w:val="00C621CA"/>
    <w:rsid w:val="00C6345E"/>
    <w:rsid w:val="00C64C21"/>
    <w:rsid w:val="00C66AAF"/>
    <w:rsid w:val="00C67AD1"/>
    <w:rsid w:val="00C67C46"/>
    <w:rsid w:val="00C67EEA"/>
    <w:rsid w:val="00C72E9A"/>
    <w:rsid w:val="00C76147"/>
    <w:rsid w:val="00C76E99"/>
    <w:rsid w:val="00C77BC7"/>
    <w:rsid w:val="00C833AE"/>
    <w:rsid w:val="00C84D54"/>
    <w:rsid w:val="00C91C2B"/>
    <w:rsid w:val="00C96006"/>
    <w:rsid w:val="00C97254"/>
    <w:rsid w:val="00CA4ACC"/>
    <w:rsid w:val="00CA782F"/>
    <w:rsid w:val="00CB3E28"/>
    <w:rsid w:val="00CB5B00"/>
    <w:rsid w:val="00CB764F"/>
    <w:rsid w:val="00CC6940"/>
    <w:rsid w:val="00CD1035"/>
    <w:rsid w:val="00CD61E5"/>
    <w:rsid w:val="00CD7775"/>
    <w:rsid w:val="00CE1EB8"/>
    <w:rsid w:val="00CE297D"/>
    <w:rsid w:val="00CE2F7C"/>
    <w:rsid w:val="00CE7741"/>
    <w:rsid w:val="00CF021A"/>
    <w:rsid w:val="00CF6757"/>
    <w:rsid w:val="00D035DA"/>
    <w:rsid w:val="00D0569A"/>
    <w:rsid w:val="00D065A9"/>
    <w:rsid w:val="00D07A51"/>
    <w:rsid w:val="00D101D2"/>
    <w:rsid w:val="00D119C6"/>
    <w:rsid w:val="00D15353"/>
    <w:rsid w:val="00D15694"/>
    <w:rsid w:val="00D218F7"/>
    <w:rsid w:val="00D242DC"/>
    <w:rsid w:val="00D25055"/>
    <w:rsid w:val="00D3237C"/>
    <w:rsid w:val="00D3732F"/>
    <w:rsid w:val="00D40CDA"/>
    <w:rsid w:val="00D4553A"/>
    <w:rsid w:val="00D46376"/>
    <w:rsid w:val="00D46682"/>
    <w:rsid w:val="00D46757"/>
    <w:rsid w:val="00D510AC"/>
    <w:rsid w:val="00D536BF"/>
    <w:rsid w:val="00D547A6"/>
    <w:rsid w:val="00D54B65"/>
    <w:rsid w:val="00D54BA0"/>
    <w:rsid w:val="00D56868"/>
    <w:rsid w:val="00D5722E"/>
    <w:rsid w:val="00D603CC"/>
    <w:rsid w:val="00D60D6C"/>
    <w:rsid w:val="00D61B0D"/>
    <w:rsid w:val="00D64018"/>
    <w:rsid w:val="00D7097E"/>
    <w:rsid w:val="00D744F6"/>
    <w:rsid w:val="00D755BD"/>
    <w:rsid w:val="00D77086"/>
    <w:rsid w:val="00D83978"/>
    <w:rsid w:val="00D960B0"/>
    <w:rsid w:val="00DA0328"/>
    <w:rsid w:val="00DA46BD"/>
    <w:rsid w:val="00DA7AA8"/>
    <w:rsid w:val="00DB53BC"/>
    <w:rsid w:val="00DB5E06"/>
    <w:rsid w:val="00DC18B2"/>
    <w:rsid w:val="00DC351E"/>
    <w:rsid w:val="00DC3E32"/>
    <w:rsid w:val="00DC6612"/>
    <w:rsid w:val="00DC6E9C"/>
    <w:rsid w:val="00DC7B47"/>
    <w:rsid w:val="00DD69A0"/>
    <w:rsid w:val="00DD6D3C"/>
    <w:rsid w:val="00DF1A8C"/>
    <w:rsid w:val="00E069BB"/>
    <w:rsid w:val="00E14347"/>
    <w:rsid w:val="00E14EA0"/>
    <w:rsid w:val="00E20121"/>
    <w:rsid w:val="00E348A5"/>
    <w:rsid w:val="00E413BF"/>
    <w:rsid w:val="00E432A0"/>
    <w:rsid w:val="00E45F96"/>
    <w:rsid w:val="00E45FC6"/>
    <w:rsid w:val="00E57259"/>
    <w:rsid w:val="00E622C0"/>
    <w:rsid w:val="00E64EE1"/>
    <w:rsid w:val="00E6785B"/>
    <w:rsid w:val="00E75688"/>
    <w:rsid w:val="00E83001"/>
    <w:rsid w:val="00E84BEE"/>
    <w:rsid w:val="00E87854"/>
    <w:rsid w:val="00E91D74"/>
    <w:rsid w:val="00EA0F45"/>
    <w:rsid w:val="00EA1D99"/>
    <w:rsid w:val="00EA32FA"/>
    <w:rsid w:val="00EA6EA6"/>
    <w:rsid w:val="00EA6FED"/>
    <w:rsid w:val="00EB16AD"/>
    <w:rsid w:val="00EB55BA"/>
    <w:rsid w:val="00EC0F4D"/>
    <w:rsid w:val="00EC1512"/>
    <w:rsid w:val="00EC6AE6"/>
    <w:rsid w:val="00ED39CA"/>
    <w:rsid w:val="00ED5431"/>
    <w:rsid w:val="00ED6E88"/>
    <w:rsid w:val="00ED7801"/>
    <w:rsid w:val="00EE1A91"/>
    <w:rsid w:val="00EE3D89"/>
    <w:rsid w:val="00EF2634"/>
    <w:rsid w:val="00EF34DF"/>
    <w:rsid w:val="00EF3B7B"/>
    <w:rsid w:val="00EF68B4"/>
    <w:rsid w:val="00F00695"/>
    <w:rsid w:val="00F01CFF"/>
    <w:rsid w:val="00F05F83"/>
    <w:rsid w:val="00F11548"/>
    <w:rsid w:val="00F13082"/>
    <w:rsid w:val="00F205E2"/>
    <w:rsid w:val="00F21432"/>
    <w:rsid w:val="00F246E2"/>
    <w:rsid w:val="00F27938"/>
    <w:rsid w:val="00F30E30"/>
    <w:rsid w:val="00F312E8"/>
    <w:rsid w:val="00F34808"/>
    <w:rsid w:val="00F35707"/>
    <w:rsid w:val="00F37156"/>
    <w:rsid w:val="00F42B35"/>
    <w:rsid w:val="00F438F1"/>
    <w:rsid w:val="00F44E5A"/>
    <w:rsid w:val="00F476A4"/>
    <w:rsid w:val="00F50B49"/>
    <w:rsid w:val="00F514E6"/>
    <w:rsid w:val="00F53455"/>
    <w:rsid w:val="00F53603"/>
    <w:rsid w:val="00F53D87"/>
    <w:rsid w:val="00F55EB9"/>
    <w:rsid w:val="00F61456"/>
    <w:rsid w:val="00F6720D"/>
    <w:rsid w:val="00F73F7F"/>
    <w:rsid w:val="00F76DF3"/>
    <w:rsid w:val="00F834A2"/>
    <w:rsid w:val="00F84EEF"/>
    <w:rsid w:val="00F863AF"/>
    <w:rsid w:val="00F8675F"/>
    <w:rsid w:val="00F8799B"/>
    <w:rsid w:val="00F90DB6"/>
    <w:rsid w:val="00F92099"/>
    <w:rsid w:val="00F928BF"/>
    <w:rsid w:val="00FA0927"/>
    <w:rsid w:val="00FA5764"/>
    <w:rsid w:val="00FB12C6"/>
    <w:rsid w:val="00FB1D94"/>
    <w:rsid w:val="00FB5027"/>
    <w:rsid w:val="00FB6008"/>
    <w:rsid w:val="00FB784E"/>
    <w:rsid w:val="00FC258B"/>
    <w:rsid w:val="00FC2B2B"/>
    <w:rsid w:val="00FC59BE"/>
    <w:rsid w:val="00FC66FF"/>
    <w:rsid w:val="00FD1AA0"/>
    <w:rsid w:val="00FD237A"/>
    <w:rsid w:val="00FE1FEC"/>
    <w:rsid w:val="00FE7B7E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56CA2567"/>
  <w15:docId w15:val="{C5DEEF5E-2A7C-4E83-A9A0-12CD572B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93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59"/>
    <w:rsid w:val="006E1D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CE1EB8"/>
    <w:rPr>
      <w:i/>
      <w:iCs/>
    </w:rPr>
  </w:style>
  <w:style w:type="paragraph" w:customStyle="1" w:styleId="-2">
    <w:name w:val="- маркированный вложенный 2"/>
    <w:basedOn w:val="-1"/>
    <w:rsid w:val="00996D1D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d"/>
    <w:link w:val="-10"/>
    <w:rsid w:val="00996D1D"/>
    <w:pPr>
      <w:numPr>
        <w:numId w:val="37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996D1D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d"/>
    <w:link w:val="-0"/>
    <w:rsid w:val="00996D1D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996D1D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996D1D"/>
    <w:pPr>
      <w:spacing w:after="0" w:line="240" w:lineRule="auto"/>
    </w:pPr>
  </w:style>
  <w:style w:type="table" w:customStyle="1" w:styleId="14">
    <w:name w:val="Сетка таблицы14"/>
    <w:basedOn w:val="a1"/>
    <w:next w:val="aa"/>
    <w:uiPriority w:val="59"/>
    <w:rsid w:val="008D1E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D1E90"/>
    <w:rPr>
      <w:sz w:val="16"/>
      <w:szCs w:val="16"/>
    </w:rPr>
  </w:style>
  <w:style w:type="table" w:customStyle="1" w:styleId="31">
    <w:name w:val="Сетка таблицы3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8D1E90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8D1E90"/>
    <w:rPr>
      <w:b w:val="0"/>
      <w:bCs w:val="0"/>
      <w:color w:val="106BBE"/>
    </w:rPr>
  </w:style>
  <w:style w:type="table" w:customStyle="1" w:styleId="8">
    <w:name w:val="Сетка таблицы8"/>
    <w:basedOn w:val="a1"/>
    <w:next w:val="aa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B967-02C8-4538-8A21-54C3F076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Владислав</cp:lastModifiedBy>
  <cp:revision>4</cp:revision>
  <cp:lastPrinted>2021-04-28T07:25:00Z</cp:lastPrinted>
  <dcterms:created xsi:type="dcterms:W3CDTF">2024-04-22T15:32:00Z</dcterms:created>
  <dcterms:modified xsi:type="dcterms:W3CDTF">2024-06-08T08:07:00Z</dcterms:modified>
</cp:coreProperties>
</file>