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BF8F" w14:textId="77777777" w:rsidR="0083596B" w:rsidRPr="0083596B" w:rsidRDefault="009D3804" w:rsidP="0083596B">
      <w:pPr>
        <w:keepNext/>
        <w:keepLines/>
        <w:autoSpaceDE w:val="0"/>
        <w:autoSpaceDN w:val="0"/>
        <w:adjustRightInd w:val="0"/>
        <w:spacing w:before="240" w:after="0" w:line="240" w:lineRule="auto"/>
        <w:jc w:val="center"/>
        <w:rPr>
          <w:rFonts w:ascii="Times New Roman" w:eastAsia="Times New Roman" w:hAnsi="Times New Roman" w:cs="Times New Roman"/>
          <w:b/>
          <w:color w:val="000000"/>
          <w:sz w:val="28"/>
          <w:szCs w:val="28"/>
          <w:u w:val="single"/>
          <w:lang w:eastAsia="ru-RU"/>
        </w:rPr>
      </w:pPr>
      <w:bookmarkStart w:id="0" w:name="_Hlk73972950"/>
      <w:bookmarkStart w:id="1" w:name="_Toc317462899"/>
      <w:bookmarkStart w:id="2" w:name="_Toc332622678"/>
      <w:bookmarkStart w:id="3" w:name="_Toc332623356"/>
      <w:bookmarkStart w:id="4" w:name="_Toc332624032"/>
      <w:bookmarkStart w:id="5" w:name="_Toc332624370"/>
      <w:bookmarkStart w:id="6" w:name="_Toc360378406"/>
      <w:bookmarkStart w:id="7" w:name="_Toc360378640"/>
      <w:bookmarkStart w:id="8" w:name="_Toc360434214"/>
      <w:r w:rsidRPr="0014776F">
        <w:rPr>
          <w:rFonts w:ascii="Times New Roman" w:eastAsia="Times New Roman" w:hAnsi="Times New Roman" w:cs="Times New Roman"/>
          <w:bCs/>
          <w:sz w:val="28"/>
          <w:szCs w:val="28"/>
          <w:lang w:eastAsia="ru-RU"/>
        </w:rPr>
        <w:t xml:space="preserve"> </w:t>
      </w:r>
      <w:bookmarkStart w:id="9" w:name="_Toc499322588"/>
      <w:r w:rsidR="0083596B" w:rsidRPr="0083596B">
        <w:rPr>
          <w:rFonts w:ascii="Times New Roman" w:eastAsia="Times New Roman" w:hAnsi="Times New Roman" w:cs="Times New Roman"/>
          <w:b/>
          <w:color w:val="000000"/>
          <w:sz w:val="28"/>
          <w:szCs w:val="28"/>
          <w:u w:val="single"/>
          <w:lang w:eastAsia="ru-RU"/>
        </w:rPr>
        <w:t xml:space="preserve">I. ПАСПОРТ КОМПЛЕКТА ОЦЕНОЧНЫХ СРЕДСТВ </w:t>
      </w:r>
    </w:p>
    <w:p w14:paraId="21B098E2" w14:textId="77777777" w:rsidR="0083596B" w:rsidRPr="0083596B" w:rsidRDefault="0083596B" w:rsidP="0083596B">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14:paraId="0EE5D7F8" w14:textId="77777777" w:rsidR="0083596B" w:rsidRPr="0083596B" w:rsidRDefault="0083596B" w:rsidP="0083596B">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83596B">
        <w:rPr>
          <w:rFonts w:ascii="Times New Roman" w:eastAsia="Times New Roman" w:hAnsi="Times New Roman" w:cs="Times New Roman"/>
          <w:b/>
          <w:color w:val="000000"/>
          <w:sz w:val="28"/>
          <w:szCs w:val="28"/>
          <w:lang w:eastAsia="ru-RU"/>
        </w:rPr>
        <w:t xml:space="preserve"> 1.1. Область применения </w:t>
      </w:r>
    </w:p>
    <w:p w14:paraId="229AEB9C" w14:textId="77777777" w:rsidR="0083596B" w:rsidRPr="0083596B" w:rsidRDefault="0083596B" w:rsidP="0083596B">
      <w:pPr>
        <w:keepNext/>
        <w:keepLines/>
        <w:spacing w:after="0"/>
        <w:outlineLvl w:val="0"/>
        <w:rPr>
          <w:rFonts w:ascii="Times New Roman" w:eastAsia="Times New Roman" w:hAnsi="Times New Roman" w:cs="Times New Roman"/>
          <w:bCs/>
          <w:sz w:val="28"/>
          <w:szCs w:val="28"/>
          <w:lang w:eastAsia="ru-RU"/>
        </w:rPr>
      </w:pPr>
      <w:r w:rsidRPr="0083596B">
        <w:rPr>
          <w:rFonts w:ascii="Times New Roman" w:eastAsia="Times New Roman" w:hAnsi="Times New Roman" w:cs="Times New Roman"/>
          <w:color w:val="000000"/>
          <w:sz w:val="28"/>
          <w:szCs w:val="28"/>
          <w:lang w:eastAsia="ru-RU"/>
        </w:rPr>
        <w:t>Комплект оценочных средств предназначен для оценки квалификации</w:t>
      </w:r>
      <w:r w:rsidRPr="0083596B">
        <w:rPr>
          <w:rFonts w:ascii="Times New Roman" w:eastAsia="Times New Roman" w:hAnsi="Times New Roman" w:cs="Times New Roman"/>
          <w:bCs/>
          <w:sz w:val="28"/>
          <w:szCs w:val="28"/>
          <w:lang w:eastAsia="ru-RU"/>
        </w:rPr>
        <w:t>:</w:t>
      </w:r>
      <w:bookmarkEnd w:id="9"/>
      <w:r w:rsidRPr="0083596B">
        <w:rPr>
          <w:rFonts w:ascii="Times New Roman" w:eastAsia="Times New Roman" w:hAnsi="Times New Roman" w:cs="Times New Roman"/>
          <w:bCs/>
          <w:sz w:val="28"/>
          <w:szCs w:val="28"/>
          <w:lang w:eastAsia="ru-RU"/>
        </w:rPr>
        <w:t xml:space="preserve"> </w:t>
      </w:r>
    </w:p>
    <w:p w14:paraId="7B074EAA" w14:textId="2C4D8116" w:rsidR="009D3804" w:rsidRPr="0014776F" w:rsidRDefault="009D3804" w:rsidP="0014776F">
      <w:pPr>
        <w:keepNext/>
        <w:keepLines/>
        <w:shd w:val="clear" w:color="auto" w:fill="FFFFFF"/>
        <w:spacing w:after="0" w:line="240" w:lineRule="auto"/>
        <w:jc w:val="both"/>
        <w:outlineLvl w:val="0"/>
        <w:rPr>
          <w:rFonts w:ascii="Times New Roman" w:eastAsia="Times New Roman" w:hAnsi="Times New Roman" w:cs="Times New Roman"/>
          <w:bCs/>
          <w:sz w:val="28"/>
          <w:szCs w:val="28"/>
          <w:lang w:eastAsia="ru-RU"/>
        </w:rPr>
      </w:pPr>
    </w:p>
    <w:tbl>
      <w:tblPr>
        <w:tblStyle w:val="1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60C2D" w:rsidRPr="0014776F" w14:paraId="5A0169BE" w14:textId="77777777" w:rsidTr="00360C2D">
        <w:tc>
          <w:tcPr>
            <w:tcW w:w="10206" w:type="dxa"/>
          </w:tcPr>
          <w:p w14:paraId="08683795" w14:textId="77777777" w:rsidR="00D67040" w:rsidRDefault="00D67040" w:rsidP="0014776F">
            <w:pPr>
              <w:keepNext/>
              <w:keepLines/>
              <w:jc w:val="center"/>
              <w:outlineLvl w:val="0"/>
              <w:rPr>
                <w:rFonts w:ascii="Times New Roman" w:eastAsia="Times New Roman" w:hAnsi="Times New Roman"/>
                <w:b/>
                <w:bCs/>
                <w:noProof/>
                <w:sz w:val="28"/>
                <w:szCs w:val="28"/>
                <w:lang w:eastAsia="ru-RU"/>
              </w:rPr>
            </w:pPr>
            <w:bookmarkStart w:id="10" w:name="_Hlk83386966"/>
            <w:r>
              <w:rPr>
                <w:rFonts w:ascii="Times New Roman" w:eastAsia="Times New Roman" w:hAnsi="Times New Roman"/>
                <w:b/>
                <w:bCs/>
                <w:noProof/>
                <w:sz w:val="28"/>
                <w:szCs w:val="28"/>
                <w:lang w:eastAsia="ru-RU"/>
              </w:rPr>
              <w:t>Э</w:t>
            </w:r>
            <w:r w:rsidR="00360C2D" w:rsidRPr="0014776F">
              <w:rPr>
                <w:rFonts w:ascii="Times New Roman" w:eastAsia="Times New Roman" w:hAnsi="Times New Roman"/>
                <w:b/>
                <w:bCs/>
                <w:noProof/>
                <w:sz w:val="28"/>
                <w:szCs w:val="28"/>
                <w:lang w:eastAsia="ru-RU"/>
              </w:rPr>
              <w:t xml:space="preserve">лектромонтажник домовых электрических систем и оборудования </w:t>
            </w:r>
          </w:p>
          <w:p w14:paraId="6261B8F5" w14:textId="399E4921" w:rsidR="00360C2D" w:rsidRPr="0014776F" w:rsidRDefault="00360C2D" w:rsidP="0014776F">
            <w:pPr>
              <w:keepNext/>
              <w:keepLines/>
              <w:jc w:val="center"/>
              <w:outlineLvl w:val="0"/>
              <w:rPr>
                <w:rFonts w:ascii="Times New Roman" w:eastAsia="Times New Roman" w:hAnsi="Times New Roman"/>
                <w:b/>
                <w:sz w:val="28"/>
                <w:szCs w:val="28"/>
                <w:lang w:eastAsia="ru-RU"/>
              </w:rPr>
            </w:pPr>
            <w:r w:rsidRPr="0014776F">
              <w:rPr>
                <w:rFonts w:ascii="Times New Roman" w:eastAsia="Times New Roman" w:hAnsi="Times New Roman"/>
                <w:b/>
                <w:bCs/>
                <w:noProof/>
                <w:sz w:val="28"/>
                <w:szCs w:val="28"/>
                <w:lang w:eastAsia="ru-RU"/>
              </w:rPr>
              <w:t>(4 уровень квалификации)</w:t>
            </w:r>
            <w:bookmarkEnd w:id="10"/>
          </w:p>
        </w:tc>
      </w:tr>
      <w:tr w:rsidR="009D3804" w:rsidRPr="0014776F" w14:paraId="4333FE79" w14:textId="77777777" w:rsidTr="00360C2D">
        <w:tc>
          <w:tcPr>
            <w:tcW w:w="10206" w:type="dxa"/>
            <w:tcBorders>
              <w:top w:val="single" w:sz="4" w:space="0" w:color="auto"/>
            </w:tcBorders>
          </w:tcPr>
          <w:p w14:paraId="63B8CA41" w14:textId="77777777" w:rsidR="009D3804" w:rsidRPr="0014776F" w:rsidRDefault="009D3804" w:rsidP="0014776F">
            <w:pPr>
              <w:widowControl w:val="0"/>
              <w:shd w:val="clear" w:color="auto" w:fill="FFFFFF"/>
              <w:autoSpaceDE w:val="0"/>
              <w:autoSpaceDN w:val="0"/>
              <w:jc w:val="center"/>
              <w:rPr>
                <w:rFonts w:ascii="Times New Roman" w:eastAsia="Times New Roman" w:hAnsi="Times New Roman"/>
                <w:bCs/>
                <w:sz w:val="28"/>
                <w:szCs w:val="28"/>
                <w:vertAlign w:val="superscript"/>
                <w:lang w:eastAsia="ru-RU"/>
              </w:rPr>
            </w:pPr>
            <w:r w:rsidRPr="0014776F">
              <w:rPr>
                <w:rFonts w:ascii="Times New Roman" w:eastAsia="Times New Roman" w:hAnsi="Times New Roman"/>
                <w:sz w:val="28"/>
                <w:szCs w:val="28"/>
                <w:vertAlign w:val="superscript"/>
                <w:lang w:eastAsia="ru-RU"/>
              </w:rPr>
              <w:t xml:space="preserve"> (указываются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tc>
      </w:tr>
    </w:tbl>
    <w:p w14:paraId="3CB64026" w14:textId="77777777" w:rsidR="009D3804" w:rsidRPr="0014776F" w:rsidRDefault="009D3804" w:rsidP="0014776F">
      <w:pPr>
        <w:keepNext/>
        <w:keepLines/>
        <w:shd w:val="clear" w:color="auto" w:fill="FFFFFF"/>
        <w:spacing w:after="0" w:line="240" w:lineRule="auto"/>
        <w:jc w:val="both"/>
        <w:outlineLvl w:val="0"/>
        <w:rPr>
          <w:rFonts w:ascii="Times New Roman" w:eastAsia="Times New Roman" w:hAnsi="Times New Roman" w:cs="Times New Roman"/>
          <w:bCs/>
          <w:sz w:val="28"/>
          <w:szCs w:val="28"/>
          <w:lang w:eastAsia="ru-RU"/>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8"/>
      </w:tblGrid>
      <w:tr w:rsidR="009D3804" w:rsidRPr="0014776F" w14:paraId="6BB9001F" w14:textId="77777777" w:rsidTr="008B6EBA">
        <w:tc>
          <w:tcPr>
            <w:tcW w:w="3119" w:type="dxa"/>
          </w:tcPr>
          <w:p w14:paraId="36C7C3A1" w14:textId="45C013C8" w:rsidR="009D3804" w:rsidRPr="0014776F" w:rsidRDefault="009D3804" w:rsidP="0014776F">
            <w:pPr>
              <w:keepNext/>
              <w:keepLines/>
              <w:jc w:val="both"/>
              <w:outlineLvl w:val="0"/>
              <w:rPr>
                <w:rFonts w:ascii="Times New Roman" w:eastAsia="Times New Roman" w:hAnsi="Times New Roman"/>
                <w:bCs/>
                <w:sz w:val="28"/>
                <w:szCs w:val="28"/>
                <w:lang w:eastAsia="ru-RU"/>
              </w:rPr>
            </w:pPr>
            <w:bookmarkStart w:id="11" w:name="_Toc501740692"/>
            <w:r w:rsidRPr="0014776F">
              <w:rPr>
                <w:rFonts w:ascii="Times New Roman" w:eastAsia="Times New Roman" w:hAnsi="Times New Roman"/>
                <w:bCs/>
                <w:sz w:val="28"/>
                <w:szCs w:val="28"/>
                <w:lang w:eastAsia="ru-RU"/>
              </w:rPr>
              <w:t>Номер квалификации:</w:t>
            </w:r>
            <w:bookmarkEnd w:id="11"/>
          </w:p>
        </w:tc>
        <w:tc>
          <w:tcPr>
            <w:tcW w:w="6518" w:type="dxa"/>
            <w:tcBorders>
              <w:bottom w:val="single" w:sz="4" w:space="0" w:color="auto"/>
            </w:tcBorders>
          </w:tcPr>
          <w:p w14:paraId="28A8B874" w14:textId="5DFC1DEF" w:rsidR="009D3804" w:rsidRPr="00956809" w:rsidRDefault="00956809" w:rsidP="0014776F">
            <w:pPr>
              <w:keepNext/>
              <w:keepLines/>
              <w:jc w:val="center"/>
              <w:outlineLvl w:val="0"/>
              <w:rPr>
                <w:rFonts w:ascii="Times New Roman" w:eastAsia="Times New Roman" w:hAnsi="Times New Roman"/>
                <w:bCs/>
                <w:sz w:val="28"/>
                <w:szCs w:val="28"/>
                <w:lang w:eastAsia="ru-RU"/>
              </w:rPr>
            </w:pPr>
            <w:r w:rsidRPr="00956809">
              <w:rPr>
                <w:rFonts w:ascii="Times New Roman" w:eastAsia="Times New Roman" w:hAnsi="Times New Roman"/>
                <w:bCs/>
                <w:sz w:val="28"/>
                <w:szCs w:val="28"/>
                <w:lang w:eastAsia="ru-RU"/>
              </w:rPr>
              <w:t>16.09000.0</w:t>
            </w:r>
            <w:r w:rsidR="00850362">
              <w:rPr>
                <w:rFonts w:ascii="Times New Roman" w:eastAsia="Times New Roman" w:hAnsi="Times New Roman"/>
                <w:bCs/>
                <w:sz w:val="28"/>
                <w:szCs w:val="28"/>
                <w:lang w:eastAsia="ru-RU"/>
              </w:rPr>
              <w:t>5</w:t>
            </w:r>
          </w:p>
        </w:tc>
      </w:tr>
      <w:tr w:rsidR="009D3804" w:rsidRPr="0014776F" w14:paraId="201F14BA" w14:textId="77777777" w:rsidTr="008B6EBA">
        <w:tc>
          <w:tcPr>
            <w:tcW w:w="3119" w:type="dxa"/>
          </w:tcPr>
          <w:p w14:paraId="33469821" w14:textId="77777777" w:rsidR="009D3804" w:rsidRPr="0014776F" w:rsidRDefault="009D3804" w:rsidP="0014776F">
            <w:pPr>
              <w:keepNext/>
              <w:keepLines/>
              <w:jc w:val="both"/>
              <w:outlineLvl w:val="0"/>
              <w:rPr>
                <w:rFonts w:ascii="Times New Roman" w:eastAsia="Times New Roman" w:hAnsi="Times New Roman"/>
                <w:bCs/>
                <w:sz w:val="28"/>
                <w:szCs w:val="28"/>
                <w:lang w:eastAsia="ru-RU"/>
              </w:rPr>
            </w:pPr>
          </w:p>
        </w:tc>
        <w:tc>
          <w:tcPr>
            <w:tcW w:w="6518" w:type="dxa"/>
            <w:tcBorders>
              <w:top w:val="single" w:sz="4" w:space="0" w:color="auto"/>
            </w:tcBorders>
          </w:tcPr>
          <w:p w14:paraId="3646EF00" w14:textId="77777777" w:rsidR="009D3804" w:rsidRPr="0014776F" w:rsidRDefault="009D3804" w:rsidP="0014776F">
            <w:pPr>
              <w:widowControl w:val="0"/>
              <w:shd w:val="clear" w:color="auto" w:fill="FFFFFF"/>
              <w:autoSpaceDE w:val="0"/>
              <w:autoSpaceDN w:val="0"/>
              <w:jc w:val="center"/>
              <w:rPr>
                <w:rFonts w:ascii="Times New Roman" w:eastAsia="Times New Roman" w:hAnsi="Times New Roman"/>
                <w:sz w:val="28"/>
                <w:szCs w:val="28"/>
                <w:vertAlign w:val="superscript"/>
                <w:lang w:eastAsia="ru-RU"/>
              </w:rPr>
            </w:pPr>
            <w:r w:rsidRPr="0014776F">
              <w:rPr>
                <w:rFonts w:ascii="Times New Roman" w:eastAsia="Times New Roman" w:hAnsi="Times New Roman"/>
                <w:sz w:val="28"/>
                <w:szCs w:val="28"/>
                <w:vertAlign w:val="superscript"/>
                <w:lang w:eastAsia="ru-RU"/>
              </w:rPr>
              <w:t>(номер квалификации в реестре сведений о проведении</w:t>
            </w:r>
          </w:p>
          <w:p w14:paraId="5A4B91A4" w14:textId="77777777" w:rsidR="009D3804" w:rsidRPr="0014776F" w:rsidRDefault="009D3804" w:rsidP="0014776F">
            <w:pPr>
              <w:widowControl w:val="0"/>
              <w:shd w:val="clear" w:color="auto" w:fill="FFFFFF"/>
              <w:autoSpaceDE w:val="0"/>
              <w:autoSpaceDN w:val="0"/>
              <w:jc w:val="center"/>
              <w:rPr>
                <w:rFonts w:ascii="Times New Roman" w:eastAsia="Times New Roman" w:hAnsi="Times New Roman"/>
                <w:b/>
                <w:sz w:val="28"/>
                <w:szCs w:val="28"/>
                <w:u w:val="single"/>
                <w:vertAlign w:val="superscript"/>
                <w:lang w:eastAsia="ru-RU"/>
              </w:rPr>
            </w:pPr>
            <w:r w:rsidRPr="0014776F">
              <w:rPr>
                <w:rFonts w:ascii="Times New Roman" w:eastAsia="Times New Roman" w:hAnsi="Times New Roman"/>
                <w:sz w:val="28"/>
                <w:szCs w:val="28"/>
                <w:vertAlign w:val="superscript"/>
                <w:lang w:eastAsia="ru-RU"/>
              </w:rPr>
              <w:t>независимой оценки квалификации)</w:t>
            </w:r>
          </w:p>
        </w:tc>
      </w:tr>
    </w:tbl>
    <w:p w14:paraId="22661596" w14:textId="77777777" w:rsidR="000302F0" w:rsidRDefault="000302F0" w:rsidP="0014776F">
      <w:pPr>
        <w:keepNext/>
        <w:keepLines/>
        <w:shd w:val="clear" w:color="auto" w:fill="FFFFFF"/>
        <w:spacing w:after="0" w:line="240" w:lineRule="auto"/>
        <w:jc w:val="both"/>
        <w:outlineLvl w:val="0"/>
        <w:rPr>
          <w:rFonts w:ascii="Times New Roman" w:eastAsia="Times New Roman" w:hAnsi="Times New Roman" w:cs="Times New Roman"/>
          <w:bCs/>
          <w:sz w:val="28"/>
          <w:szCs w:val="28"/>
          <w:lang w:eastAsia="ru-RU"/>
        </w:rPr>
      </w:pPr>
      <w:bookmarkStart w:id="12" w:name="_Toc501740693"/>
    </w:p>
    <w:p w14:paraId="636AD65F" w14:textId="799D35DE" w:rsidR="009D3804" w:rsidRPr="0014776F" w:rsidRDefault="009D3804" w:rsidP="0014776F">
      <w:pPr>
        <w:keepNext/>
        <w:keepLines/>
        <w:shd w:val="clear" w:color="auto" w:fill="FFFFFF"/>
        <w:spacing w:after="0" w:line="240" w:lineRule="auto"/>
        <w:jc w:val="both"/>
        <w:outlineLvl w:val="0"/>
        <w:rPr>
          <w:rFonts w:ascii="Times New Roman" w:eastAsia="Times New Roman" w:hAnsi="Times New Roman" w:cs="Times New Roman"/>
          <w:bCs/>
          <w:sz w:val="28"/>
          <w:szCs w:val="28"/>
          <w:lang w:eastAsia="ru-RU"/>
        </w:rPr>
      </w:pPr>
      <w:r w:rsidRPr="0014776F">
        <w:rPr>
          <w:rFonts w:ascii="Times New Roman" w:eastAsia="Times New Roman" w:hAnsi="Times New Roman" w:cs="Times New Roman"/>
          <w:bCs/>
          <w:sz w:val="28"/>
          <w:szCs w:val="28"/>
          <w:lang w:eastAsia="ru-RU"/>
        </w:rPr>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2"/>
      <w:r w:rsidRPr="0014776F">
        <w:rPr>
          <w:rFonts w:ascii="Times New Roman" w:eastAsia="Times New Roman" w:hAnsi="Times New Roman" w:cs="Times New Roman"/>
          <w:bCs/>
          <w:sz w:val="28"/>
          <w:szCs w:val="28"/>
          <w:lang w:eastAsia="ru-RU"/>
        </w:rPr>
        <w:t xml:space="preserve"> </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9D3804" w:rsidRPr="0014776F" w14:paraId="7079FD02" w14:textId="77777777" w:rsidTr="008B6EBA">
        <w:tc>
          <w:tcPr>
            <w:tcW w:w="10421" w:type="dxa"/>
            <w:tcBorders>
              <w:bottom w:val="single" w:sz="4" w:space="0" w:color="auto"/>
            </w:tcBorders>
          </w:tcPr>
          <w:p w14:paraId="14AEDA33" w14:textId="77777777" w:rsidR="009D3804" w:rsidRPr="0014776F" w:rsidRDefault="009D3804" w:rsidP="0014776F">
            <w:pPr>
              <w:keepNext/>
              <w:keepLines/>
              <w:tabs>
                <w:tab w:val="left" w:pos="1455"/>
                <w:tab w:val="center" w:pos="5102"/>
              </w:tabs>
              <w:jc w:val="center"/>
              <w:outlineLvl w:val="0"/>
              <w:rPr>
                <w:rFonts w:ascii="Times New Roman" w:eastAsia="Times New Roman" w:hAnsi="Times New Roman"/>
                <w:b/>
                <w:sz w:val="28"/>
                <w:szCs w:val="28"/>
                <w:lang w:eastAsia="ru-RU"/>
              </w:rPr>
            </w:pPr>
            <w:r w:rsidRPr="0014776F">
              <w:rPr>
                <w:rFonts w:ascii="Times New Roman" w:eastAsia="Times New Roman" w:hAnsi="Times New Roman"/>
                <w:b/>
                <w:sz w:val="28"/>
                <w:szCs w:val="28"/>
                <w:lang w:eastAsia="ru-RU"/>
              </w:rPr>
              <w:t>795 . «Электромонтажник домовых электрических систем и оборудования»</w:t>
            </w:r>
          </w:p>
          <w:p w14:paraId="12F58848" w14:textId="77777777" w:rsidR="009D3804" w:rsidRPr="0014776F" w:rsidRDefault="009D3804" w:rsidP="0014776F">
            <w:pPr>
              <w:keepNext/>
              <w:keepLines/>
              <w:tabs>
                <w:tab w:val="left" w:pos="1455"/>
                <w:tab w:val="center" w:pos="5102"/>
              </w:tabs>
              <w:jc w:val="center"/>
              <w:outlineLvl w:val="0"/>
              <w:rPr>
                <w:rFonts w:ascii="Times New Roman" w:eastAsia="Times New Roman" w:hAnsi="Times New Roman"/>
                <w:bCs/>
                <w:sz w:val="28"/>
                <w:szCs w:val="28"/>
                <w:lang w:eastAsia="ru-RU"/>
              </w:rPr>
            </w:pPr>
            <w:r w:rsidRPr="0014776F">
              <w:rPr>
                <w:rFonts w:ascii="Times New Roman" w:eastAsia="Times New Roman" w:hAnsi="Times New Roman"/>
                <w:b/>
                <w:sz w:val="28"/>
                <w:szCs w:val="28"/>
                <w:lang w:eastAsia="ru-RU"/>
              </w:rPr>
              <w:t>(Приказ Министерства труда и социальной защиты РФ от</w:t>
            </w:r>
            <w:r w:rsidRPr="0014776F">
              <w:rPr>
                <w:rFonts w:ascii="Times New Roman" w:eastAsia="Times New Roman" w:hAnsi="Times New Roman"/>
                <w:sz w:val="28"/>
                <w:szCs w:val="28"/>
              </w:rPr>
              <w:t xml:space="preserve"> </w:t>
            </w:r>
            <w:r w:rsidRPr="0014776F">
              <w:rPr>
                <w:rFonts w:ascii="Times New Roman" w:eastAsia="Times New Roman" w:hAnsi="Times New Roman"/>
                <w:b/>
                <w:sz w:val="28"/>
                <w:szCs w:val="28"/>
                <w:lang w:eastAsia="ru-RU"/>
              </w:rPr>
              <w:t>23.11.20 г. № 820н)</w:t>
            </w:r>
          </w:p>
        </w:tc>
      </w:tr>
      <w:tr w:rsidR="009D3804" w:rsidRPr="0014776F" w14:paraId="07C1811C" w14:textId="77777777" w:rsidTr="008B6EBA">
        <w:tc>
          <w:tcPr>
            <w:tcW w:w="10421" w:type="dxa"/>
            <w:tcBorders>
              <w:top w:val="single" w:sz="4" w:space="0" w:color="auto"/>
            </w:tcBorders>
          </w:tcPr>
          <w:p w14:paraId="12EC212D" w14:textId="77777777" w:rsidR="009D3804" w:rsidRPr="0014776F" w:rsidRDefault="009D3804" w:rsidP="0014776F">
            <w:pPr>
              <w:widowControl w:val="0"/>
              <w:shd w:val="clear" w:color="auto" w:fill="FFFFFF"/>
              <w:autoSpaceDE w:val="0"/>
              <w:autoSpaceDN w:val="0"/>
              <w:jc w:val="center"/>
              <w:rPr>
                <w:rFonts w:ascii="Times New Roman" w:eastAsia="Times New Roman" w:hAnsi="Times New Roman"/>
                <w:bCs/>
                <w:sz w:val="28"/>
                <w:szCs w:val="28"/>
                <w:vertAlign w:val="superscript"/>
                <w:lang w:eastAsia="ru-RU"/>
              </w:rPr>
            </w:pPr>
            <w:r w:rsidRPr="0014776F">
              <w:rPr>
                <w:rFonts w:ascii="Times New Roman" w:eastAsia="Times New Roman" w:hAnsi="Times New Roman"/>
                <w:sz w:val="28"/>
                <w:szCs w:val="28"/>
                <w:vertAlign w:val="superscript"/>
                <w:lang w:eastAsia="ru-RU"/>
              </w:rPr>
              <w:t>(наименование и код профессионального стандарта либо наименование и реквизиты документов, устанавливающих квалификационные требования)</w:t>
            </w:r>
          </w:p>
        </w:tc>
      </w:tr>
    </w:tbl>
    <w:p w14:paraId="1631F0B0" w14:textId="77777777" w:rsidR="000302F0" w:rsidRDefault="000302F0" w:rsidP="0014776F">
      <w:pPr>
        <w:keepNext/>
        <w:keepLines/>
        <w:shd w:val="clear" w:color="auto" w:fill="FFFFFF"/>
        <w:spacing w:after="0" w:line="240" w:lineRule="auto"/>
        <w:jc w:val="both"/>
        <w:outlineLvl w:val="0"/>
        <w:rPr>
          <w:rFonts w:ascii="Times New Roman" w:eastAsia="Times New Roman" w:hAnsi="Times New Roman" w:cs="Times New Roman"/>
          <w:bCs/>
          <w:sz w:val="28"/>
          <w:szCs w:val="28"/>
          <w:lang w:eastAsia="ru-RU"/>
        </w:rPr>
      </w:pPr>
      <w:bookmarkStart w:id="13" w:name="_Toc501740694"/>
    </w:p>
    <w:p w14:paraId="2582C6C5" w14:textId="030BDF01" w:rsidR="009D3804" w:rsidRPr="0014776F" w:rsidRDefault="009D3804" w:rsidP="0014776F">
      <w:pPr>
        <w:keepNext/>
        <w:keepLines/>
        <w:shd w:val="clear" w:color="auto" w:fill="FFFFFF"/>
        <w:spacing w:after="0" w:line="240" w:lineRule="auto"/>
        <w:jc w:val="both"/>
        <w:outlineLvl w:val="0"/>
        <w:rPr>
          <w:rFonts w:ascii="Times New Roman" w:eastAsia="Times New Roman" w:hAnsi="Times New Roman" w:cs="Times New Roman"/>
          <w:bCs/>
          <w:sz w:val="28"/>
          <w:szCs w:val="28"/>
          <w:lang w:eastAsia="ru-RU"/>
        </w:rPr>
      </w:pPr>
      <w:r w:rsidRPr="0014776F">
        <w:rPr>
          <w:rFonts w:ascii="Times New Roman" w:eastAsia="Times New Roman" w:hAnsi="Times New Roman" w:cs="Times New Roman"/>
          <w:bCs/>
          <w:sz w:val="28"/>
          <w:szCs w:val="28"/>
          <w:lang w:eastAsia="ru-RU"/>
        </w:rPr>
        <w:t>Вид профессиональной деятельности:</w:t>
      </w:r>
      <w:bookmarkEnd w:id="13"/>
      <w:r w:rsidRPr="0014776F">
        <w:rPr>
          <w:rFonts w:ascii="Times New Roman" w:eastAsia="Times New Roman" w:hAnsi="Times New Roman" w:cs="Times New Roman"/>
          <w:bCs/>
          <w:sz w:val="28"/>
          <w:szCs w:val="28"/>
          <w:lang w:eastAsia="ru-RU"/>
        </w:rPr>
        <w:t xml:space="preserve"> </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9D3804" w:rsidRPr="0014776F" w14:paraId="2603F3FF" w14:textId="77777777" w:rsidTr="008B6EBA">
        <w:tc>
          <w:tcPr>
            <w:tcW w:w="10421" w:type="dxa"/>
            <w:tcBorders>
              <w:bottom w:val="single" w:sz="4" w:space="0" w:color="auto"/>
            </w:tcBorders>
          </w:tcPr>
          <w:p w14:paraId="251044DE" w14:textId="77777777" w:rsidR="009D3804" w:rsidRPr="0014776F" w:rsidRDefault="009D3804" w:rsidP="0014776F">
            <w:pPr>
              <w:keepNext/>
              <w:keepLines/>
              <w:jc w:val="center"/>
              <w:outlineLvl w:val="0"/>
              <w:rPr>
                <w:rFonts w:ascii="Times New Roman" w:eastAsia="Times New Roman" w:hAnsi="Times New Roman"/>
                <w:b/>
                <w:sz w:val="28"/>
                <w:szCs w:val="28"/>
                <w:lang w:eastAsia="ru-RU"/>
              </w:rPr>
            </w:pPr>
            <w:r w:rsidRPr="0014776F">
              <w:rPr>
                <w:rFonts w:ascii="Times New Roman" w:eastAsia="Times New Roman" w:hAnsi="Times New Roman"/>
                <w:b/>
                <w:sz w:val="28"/>
                <w:szCs w:val="28"/>
                <w:lang w:eastAsia="ru-RU"/>
              </w:rPr>
              <w:t xml:space="preserve">Выполнение работ по техническому обслуживанию и ремонту </w:t>
            </w:r>
          </w:p>
          <w:p w14:paraId="7C2EAF31" w14:textId="77777777" w:rsidR="009D3804" w:rsidRPr="0014776F" w:rsidRDefault="009D3804" w:rsidP="0014776F">
            <w:pPr>
              <w:keepNext/>
              <w:keepLines/>
              <w:jc w:val="center"/>
              <w:outlineLvl w:val="0"/>
              <w:rPr>
                <w:rFonts w:ascii="Times New Roman" w:eastAsia="Times New Roman" w:hAnsi="Times New Roman"/>
                <w:bCs/>
                <w:sz w:val="28"/>
                <w:szCs w:val="28"/>
                <w:lang w:eastAsia="ru-RU"/>
              </w:rPr>
            </w:pPr>
            <w:r w:rsidRPr="0014776F">
              <w:rPr>
                <w:rFonts w:ascii="Times New Roman" w:eastAsia="Times New Roman" w:hAnsi="Times New Roman"/>
                <w:b/>
                <w:sz w:val="28"/>
                <w:szCs w:val="28"/>
                <w:lang w:eastAsia="ru-RU"/>
              </w:rPr>
              <w:t>электрооборудования гражданских зданий</w:t>
            </w:r>
          </w:p>
        </w:tc>
      </w:tr>
      <w:tr w:rsidR="009D3804" w:rsidRPr="0014776F" w14:paraId="1F2B5069" w14:textId="77777777" w:rsidTr="008B6EBA">
        <w:tc>
          <w:tcPr>
            <w:tcW w:w="10421" w:type="dxa"/>
            <w:tcBorders>
              <w:top w:val="single" w:sz="4" w:space="0" w:color="auto"/>
            </w:tcBorders>
          </w:tcPr>
          <w:p w14:paraId="00B44798" w14:textId="77777777" w:rsidR="009D3804" w:rsidRPr="0014776F" w:rsidRDefault="009D3804" w:rsidP="0014776F">
            <w:pPr>
              <w:widowControl w:val="0"/>
              <w:shd w:val="clear" w:color="auto" w:fill="FFFFFF"/>
              <w:autoSpaceDE w:val="0"/>
              <w:autoSpaceDN w:val="0"/>
              <w:jc w:val="center"/>
              <w:rPr>
                <w:rFonts w:ascii="Times New Roman" w:eastAsia="Times New Roman" w:hAnsi="Times New Roman"/>
                <w:bCs/>
                <w:sz w:val="28"/>
                <w:szCs w:val="28"/>
                <w:vertAlign w:val="superscript"/>
                <w:lang w:eastAsia="ru-RU"/>
              </w:rPr>
            </w:pPr>
            <w:r w:rsidRPr="0014776F">
              <w:rPr>
                <w:rFonts w:ascii="Times New Roman" w:eastAsia="Times New Roman" w:hAnsi="Times New Roman"/>
                <w:sz w:val="28"/>
                <w:szCs w:val="28"/>
                <w:vertAlign w:val="superscript"/>
                <w:lang w:eastAsia="ru-RU"/>
              </w:rPr>
              <w:t>(по реестру профессиональных стандартов)</w:t>
            </w:r>
          </w:p>
        </w:tc>
      </w:tr>
      <w:bookmarkEnd w:id="1"/>
      <w:bookmarkEnd w:id="2"/>
      <w:bookmarkEnd w:id="3"/>
      <w:bookmarkEnd w:id="4"/>
      <w:bookmarkEnd w:id="5"/>
      <w:bookmarkEnd w:id="6"/>
      <w:bookmarkEnd w:id="7"/>
      <w:bookmarkEnd w:id="8"/>
    </w:tbl>
    <w:p w14:paraId="3D64EF8F" w14:textId="77777777" w:rsidR="000302F0" w:rsidRDefault="000302F0" w:rsidP="0014776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p>
    <w:p w14:paraId="627B5954" w14:textId="77777777" w:rsidR="0083596B" w:rsidRPr="0083596B" w:rsidRDefault="0083596B" w:rsidP="0083596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bCs/>
          <w:sz w:val="28"/>
          <w:szCs w:val="28"/>
          <w:lang w:eastAsia="ru-RU"/>
        </w:rPr>
      </w:pPr>
      <w:r w:rsidRPr="0083596B">
        <w:rPr>
          <w:rFonts w:ascii="Times New Roman" w:eastAsia="Times New Roman" w:hAnsi="Times New Roman" w:cs="Times New Roman"/>
          <w:b/>
          <w:color w:val="000000"/>
          <w:sz w:val="28"/>
          <w:szCs w:val="28"/>
          <w:lang w:eastAsia="ru-RU"/>
        </w:rPr>
        <w:t>1.2. Инструменты оценки для теоретического этапа экзамена</w:t>
      </w:r>
    </w:p>
    <w:p w14:paraId="5465E17F" w14:textId="0D17F191" w:rsidR="009D3804" w:rsidRDefault="009D3804" w:rsidP="0014776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bCs/>
          <w:sz w:val="28"/>
          <w:szCs w:val="28"/>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9"/>
        <w:gridCol w:w="2398"/>
        <w:gridCol w:w="2848"/>
      </w:tblGrid>
      <w:tr w:rsidR="006F495E" w:rsidRPr="0014776F" w14:paraId="1275B16E" w14:textId="77777777" w:rsidTr="00417040">
        <w:tc>
          <w:tcPr>
            <w:tcW w:w="2427" w:type="pct"/>
            <w:vAlign w:val="center"/>
          </w:tcPr>
          <w:p w14:paraId="08AE3F7A"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lang w:eastAsia="ru-RU"/>
              </w:rPr>
            </w:pPr>
            <w:r w:rsidRPr="0014776F">
              <w:rPr>
                <w:rFonts w:ascii="Times New Roman" w:eastAsia="Times New Roman" w:hAnsi="Times New Roman" w:cs="Times New Roman"/>
                <w:sz w:val="28"/>
                <w:szCs w:val="28"/>
                <w:lang w:eastAsia="ru-RU"/>
              </w:rPr>
              <w:t>Знания, умения в соответствии с требованиями к квалификации, на соответствие которым проводится оценка квалификации</w:t>
            </w:r>
          </w:p>
        </w:tc>
        <w:tc>
          <w:tcPr>
            <w:tcW w:w="1176" w:type="pct"/>
            <w:vAlign w:val="center"/>
          </w:tcPr>
          <w:p w14:paraId="1FC5E8F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lang w:eastAsia="ru-RU"/>
              </w:rPr>
            </w:pPr>
            <w:r w:rsidRPr="0014776F">
              <w:rPr>
                <w:rFonts w:ascii="Times New Roman" w:eastAsia="Calibri" w:hAnsi="Times New Roman" w:cs="Times New Roman"/>
                <w:bCs/>
                <w:sz w:val="28"/>
                <w:szCs w:val="28"/>
                <w:lang w:eastAsia="ru-RU"/>
              </w:rPr>
              <w:t xml:space="preserve">Критерии оценки </w:t>
            </w:r>
          </w:p>
          <w:p w14:paraId="0687F832"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lang w:eastAsia="ru-RU"/>
              </w:rPr>
            </w:pPr>
            <w:r w:rsidRPr="0014776F">
              <w:rPr>
                <w:rFonts w:ascii="Times New Roman" w:eastAsia="Calibri" w:hAnsi="Times New Roman" w:cs="Times New Roman"/>
                <w:bCs/>
                <w:sz w:val="28"/>
                <w:szCs w:val="28"/>
                <w:lang w:eastAsia="ru-RU"/>
              </w:rPr>
              <w:t>квалификации</w:t>
            </w:r>
          </w:p>
        </w:tc>
        <w:tc>
          <w:tcPr>
            <w:tcW w:w="1397" w:type="pct"/>
            <w:vAlign w:val="center"/>
          </w:tcPr>
          <w:p w14:paraId="2949582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lang w:eastAsia="ru-RU"/>
              </w:rPr>
            </w:pPr>
            <w:r w:rsidRPr="0014776F">
              <w:rPr>
                <w:rFonts w:ascii="Times New Roman" w:eastAsia="Calibri" w:hAnsi="Times New Roman" w:cs="Times New Roman"/>
                <w:bCs/>
                <w:sz w:val="28"/>
                <w:szCs w:val="28"/>
                <w:lang w:eastAsia="ru-RU"/>
              </w:rPr>
              <w:t>Тип и</w:t>
            </w:r>
          </w:p>
          <w:p w14:paraId="7DC89128"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lang w:eastAsia="ru-RU"/>
              </w:rPr>
            </w:pPr>
            <w:r w:rsidRPr="0014776F">
              <w:rPr>
                <w:rFonts w:ascii="Times New Roman" w:eastAsia="Calibri" w:hAnsi="Times New Roman" w:cs="Times New Roman"/>
                <w:bCs/>
                <w:sz w:val="28"/>
                <w:szCs w:val="28"/>
                <w:lang w:eastAsia="ru-RU"/>
              </w:rPr>
              <w:t>№ задания</w:t>
            </w:r>
          </w:p>
        </w:tc>
      </w:tr>
      <w:tr w:rsidR="006F495E" w:rsidRPr="0014776F" w14:paraId="7B0A676D" w14:textId="77777777" w:rsidTr="00417040">
        <w:tc>
          <w:tcPr>
            <w:tcW w:w="2427" w:type="pct"/>
            <w:vAlign w:val="center"/>
          </w:tcPr>
          <w:p w14:paraId="48249337"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lang w:eastAsia="ru-RU"/>
              </w:rPr>
            </w:pPr>
            <w:r w:rsidRPr="0014776F">
              <w:rPr>
                <w:rFonts w:ascii="Times New Roman" w:eastAsia="Calibri" w:hAnsi="Times New Roman" w:cs="Times New Roman"/>
                <w:bCs/>
                <w:sz w:val="28"/>
                <w:szCs w:val="28"/>
                <w:lang w:eastAsia="ru-RU"/>
              </w:rPr>
              <w:t>1</w:t>
            </w:r>
          </w:p>
        </w:tc>
        <w:tc>
          <w:tcPr>
            <w:tcW w:w="1176" w:type="pct"/>
            <w:vAlign w:val="center"/>
          </w:tcPr>
          <w:p w14:paraId="3E307F0B"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lang w:eastAsia="ru-RU"/>
              </w:rPr>
            </w:pPr>
            <w:r w:rsidRPr="0014776F">
              <w:rPr>
                <w:rFonts w:ascii="Times New Roman" w:eastAsia="Calibri" w:hAnsi="Times New Roman" w:cs="Times New Roman"/>
                <w:bCs/>
                <w:sz w:val="28"/>
                <w:szCs w:val="28"/>
                <w:lang w:eastAsia="ru-RU"/>
              </w:rPr>
              <w:t>2</w:t>
            </w:r>
          </w:p>
        </w:tc>
        <w:tc>
          <w:tcPr>
            <w:tcW w:w="1397" w:type="pct"/>
            <w:vAlign w:val="center"/>
          </w:tcPr>
          <w:p w14:paraId="6586AF92"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3</w:t>
            </w:r>
          </w:p>
        </w:tc>
      </w:tr>
      <w:tr w:rsidR="006F495E" w:rsidRPr="0014776F" w14:paraId="28F1A624" w14:textId="77777777" w:rsidTr="00417040">
        <w:trPr>
          <w:trHeight w:val="3312"/>
        </w:trPr>
        <w:tc>
          <w:tcPr>
            <w:tcW w:w="2427" w:type="pct"/>
          </w:tcPr>
          <w:p w14:paraId="592EB64F"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t xml:space="preserve">Трудовая функция: </w:t>
            </w:r>
          </w:p>
          <w:p w14:paraId="7014DC53"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t>C/01.4 Выполнение простых работ по монтажу, плановому и неплановому текущему ремонту домовых электрических систем и оборудования, а также устранение аварий на домовых электрических системах и оборудовании</w:t>
            </w:r>
          </w:p>
          <w:p w14:paraId="6B553E02"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038B542"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t>Необходимые знания:</w:t>
            </w:r>
          </w:p>
          <w:p w14:paraId="5A8E796B"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sz w:val="28"/>
                <w:szCs w:val="28"/>
                <w:lang w:eastAsia="ru-RU"/>
              </w:rPr>
              <w:t xml:space="preserve">Виды, назначение и правила пользования ручным, </w:t>
            </w:r>
            <w:r w:rsidRPr="006F495E">
              <w:rPr>
                <w:rFonts w:ascii="Times New Roman" w:eastAsia="Times New Roman" w:hAnsi="Times New Roman" w:cs="Times New Roman"/>
                <w:sz w:val="28"/>
                <w:szCs w:val="28"/>
                <w:lang w:eastAsia="ru-RU"/>
              </w:rPr>
              <w:lastRenderedPageBreak/>
              <w:t>механизированным и контрольно-измерительным инструментом</w:t>
            </w:r>
            <w:r w:rsidRPr="006F495E">
              <w:rPr>
                <w:rFonts w:ascii="Times New Roman" w:eastAsia="Times New Roman" w:hAnsi="Times New Roman" w:cs="Times New Roman"/>
                <w:b/>
                <w:bCs/>
                <w:sz w:val="28"/>
                <w:szCs w:val="28"/>
                <w:lang w:eastAsia="ru-RU"/>
              </w:rPr>
              <w:t xml:space="preserve"> </w:t>
            </w:r>
          </w:p>
          <w:p w14:paraId="26D4F2E9"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277A3D8"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t>Необходимые умения 1:</w:t>
            </w:r>
          </w:p>
          <w:p w14:paraId="52D56F15"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495E">
              <w:rPr>
                <w:rFonts w:ascii="Times New Roman" w:eastAsia="Times New Roman" w:hAnsi="Times New Roman" w:cs="Times New Roman"/>
                <w:sz w:val="28"/>
                <w:szCs w:val="28"/>
                <w:lang w:eastAsia="ru-RU"/>
              </w:rPr>
              <w:t>Измерять мегомметром сопротивление изоляции</w:t>
            </w:r>
            <w:r w:rsidRPr="006F495E">
              <w:rPr>
                <w:rFonts w:ascii="Times New Roman" w:eastAsia="Times New Roman" w:hAnsi="Times New Roman" w:cs="Times New Roman"/>
                <w:b/>
                <w:bCs/>
                <w:sz w:val="28"/>
                <w:szCs w:val="28"/>
                <w:lang w:eastAsia="ru-RU"/>
              </w:rPr>
              <w:t xml:space="preserve"> </w:t>
            </w:r>
            <w:r w:rsidRPr="006F495E">
              <w:rPr>
                <w:rFonts w:ascii="Times New Roman" w:eastAsia="Times New Roman" w:hAnsi="Times New Roman" w:cs="Times New Roman"/>
                <w:sz w:val="28"/>
                <w:szCs w:val="28"/>
                <w:lang w:eastAsia="ru-RU"/>
              </w:rPr>
              <w:t>распределительных сетей статоров и роторов электродвигателей, обмоток трансформаторов, вводов и выводов кабелей</w:t>
            </w:r>
          </w:p>
          <w:p w14:paraId="61135BC2"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t>Необходимые умения 2:</w:t>
            </w:r>
          </w:p>
          <w:p w14:paraId="3EB4073B"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495E">
              <w:rPr>
                <w:rFonts w:ascii="Times New Roman" w:eastAsia="Times New Roman" w:hAnsi="Times New Roman" w:cs="Times New Roman"/>
                <w:sz w:val="28"/>
                <w:szCs w:val="28"/>
                <w:lang w:eastAsia="ru-RU"/>
              </w:rPr>
              <w:t>Выполнять требования охраны труда, пожарной и экологической безопасности при выполнении работ на домовых силовых системах</w:t>
            </w:r>
          </w:p>
          <w:p w14:paraId="1B862F8A"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5DA7117"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28313C6C"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3E7D680"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01CA91D"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690BBB8"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97E30D3"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t>Необходимые умения 3:</w:t>
            </w:r>
          </w:p>
          <w:p w14:paraId="0923E439" w14:textId="77777777" w:rsidR="006F495E" w:rsidRPr="006F495E" w:rsidRDefault="006F495E" w:rsidP="00417040">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6F495E">
              <w:rPr>
                <w:rFonts w:ascii="Times New Roman" w:eastAsia="Times New Roman" w:hAnsi="Times New Roman" w:cs="Times New Roman"/>
                <w:sz w:val="28"/>
                <w:szCs w:val="28"/>
                <w:lang w:eastAsia="ru-RU"/>
              </w:rPr>
              <w:t>Разделять, сращивать, изолировать и паять провода</w:t>
            </w:r>
          </w:p>
        </w:tc>
        <w:tc>
          <w:tcPr>
            <w:tcW w:w="1176" w:type="pct"/>
          </w:tcPr>
          <w:p w14:paraId="40F722D1"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14776F">
              <w:rPr>
                <w:rFonts w:ascii="Times New Roman" w:eastAsia="Calibri" w:hAnsi="Times New Roman" w:cs="Times New Roman"/>
                <w:sz w:val="28"/>
                <w:szCs w:val="28"/>
                <w:lang w:eastAsia="ru-RU"/>
              </w:rPr>
              <w:lastRenderedPageBreak/>
              <w:t>Дихотомическая</w:t>
            </w:r>
          </w:p>
          <w:p w14:paraId="63FF8A09"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r w:rsidRPr="0014776F">
              <w:rPr>
                <w:rFonts w:ascii="Times New Roman" w:eastAsia="Calibri" w:hAnsi="Times New Roman" w:cs="Times New Roman"/>
                <w:sz w:val="28"/>
                <w:szCs w:val="28"/>
              </w:rPr>
              <w:t xml:space="preserve">(за правильное </w:t>
            </w:r>
          </w:p>
          <w:p w14:paraId="5D5F5A80"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r w:rsidRPr="0014776F">
              <w:rPr>
                <w:rFonts w:ascii="Times New Roman" w:eastAsia="Calibri" w:hAnsi="Times New Roman" w:cs="Times New Roman"/>
                <w:sz w:val="28"/>
                <w:szCs w:val="28"/>
              </w:rPr>
              <w:t xml:space="preserve">решение </w:t>
            </w:r>
          </w:p>
          <w:p w14:paraId="2E1FDB89"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r w:rsidRPr="0014776F">
              <w:rPr>
                <w:rFonts w:ascii="Times New Roman" w:eastAsia="Calibri" w:hAnsi="Times New Roman" w:cs="Times New Roman"/>
                <w:sz w:val="28"/>
                <w:szCs w:val="28"/>
              </w:rPr>
              <w:t>задания - 1 балл)</w:t>
            </w:r>
          </w:p>
          <w:p w14:paraId="1735D3F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071253C0"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6523A11F"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22E92131"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64AB2319"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146E6F2B"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r w:rsidRPr="0014776F">
              <w:rPr>
                <w:rFonts w:ascii="Times New Roman" w:eastAsia="Calibri" w:hAnsi="Times New Roman" w:cs="Times New Roman"/>
                <w:sz w:val="28"/>
                <w:szCs w:val="28"/>
              </w:rPr>
              <w:t xml:space="preserve"> </w:t>
            </w:r>
          </w:p>
          <w:p w14:paraId="6BAB8C7A"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2F390594"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3997CFEA"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101012FC" w14:textId="77777777" w:rsidR="006F495E" w:rsidRPr="0014776F" w:rsidRDefault="006F495E" w:rsidP="00417040">
            <w:pPr>
              <w:shd w:val="clear" w:color="auto" w:fill="FFFFFF"/>
              <w:spacing w:after="0" w:line="240" w:lineRule="auto"/>
              <w:rPr>
                <w:rFonts w:ascii="Times New Roman" w:eastAsia="Calibri" w:hAnsi="Times New Roman" w:cs="Times New Roman"/>
                <w:sz w:val="28"/>
                <w:szCs w:val="28"/>
              </w:rPr>
            </w:pPr>
          </w:p>
          <w:p w14:paraId="53B51241"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648A371B"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2570EB70"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7804FF5A"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72C50D76"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0CA26C1E"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4E1A854D"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6A78C2F9"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35DCA8CB"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6D444185"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6E9279FC"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r w:rsidRPr="00220D1E">
              <w:rPr>
                <w:rFonts w:ascii="Times New Roman" w:eastAsia="Calibri" w:hAnsi="Times New Roman" w:cs="Times New Roman"/>
                <w:sz w:val="28"/>
                <w:szCs w:val="28"/>
              </w:rPr>
              <w:t>ГОСТ 30331.1–2013</w:t>
            </w:r>
          </w:p>
          <w:p w14:paraId="045E9D54"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r w:rsidRPr="00220D1E">
              <w:rPr>
                <w:rFonts w:ascii="Times New Roman" w:eastAsia="Calibri" w:hAnsi="Times New Roman" w:cs="Times New Roman"/>
                <w:sz w:val="28"/>
                <w:szCs w:val="28"/>
              </w:rPr>
              <w:t>ГОСТ 12.2.007.0–75</w:t>
            </w:r>
          </w:p>
          <w:p w14:paraId="3CC65ED5"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r w:rsidRPr="00220D1E">
              <w:rPr>
                <w:rFonts w:ascii="Times New Roman" w:eastAsia="Calibri" w:hAnsi="Times New Roman" w:cs="Times New Roman"/>
                <w:sz w:val="28"/>
                <w:szCs w:val="28"/>
              </w:rPr>
              <w:t xml:space="preserve">ГОСТ Р 56602–2015  </w:t>
            </w:r>
          </w:p>
          <w:p w14:paraId="2130D784"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r w:rsidRPr="00D31231">
              <w:rPr>
                <w:rFonts w:ascii="Times New Roman" w:eastAsia="Calibri" w:hAnsi="Times New Roman" w:cs="Times New Roman"/>
                <w:sz w:val="28"/>
                <w:szCs w:val="28"/>
              </w:rPr>
              <w:t>ГОСТ 30331.1–2013</w:t>
            </w:r>
          </w:p>
          <w:p w14:paraId="69C89707"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4F56CA99"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4FA72E5E"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5BAA9D5F"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ГОСТы</w:t>
            </w:r>
          </w:p>
        </w:tc>
        <w:tc>
          <w:tcPr>
            <w:tcW w:w="1397" w:type="pct"/>
          </w:tcPr>
          <w:p w14:paraId="3B641B74"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0A7E1818"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226F1A3A"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B4DDDD1"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5435DF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54797C30"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539E3001"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76A465C9"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BE1BE8B"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3E578AFA"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 xml:space="preserve">Задания с выбором ответа № </w:t>
            </w:r>
            <w:r w:rsidRPr="00220D1E">
              <w:rPr>
                <w:rFonts w:ascii="Times New Roman" w:eastAsia="Calibri" w:hAnsi="Times New Roman" w:cs="Times New Roman"/>
                <w:bCs/>
                <w:sz w:val="28"/>
                <w:szCs w:val="28"/>
              </w:rPr>
              <w:t>38</w:t>
            </w:r>
          </w:p>
          <w:p w14:paraId="3F7B604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7B2A4EBF"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211C015B" w14:textId="77777777" w:rsidR="006F495E"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4A6CBF39"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Задания с выбором ответа № 1</w:t>
            </w:r>
          </w:p>
          <w:p w14:paraId="48F0CC44"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58D92F62"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EFBA4E9"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36F23E1C"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06458C3F" w14:textId="77777777" w:rsidR="006F495E" w:rsidRDefault="006F495E" w:rsidP="00417040">
            <w:pPr>
              <w:shd w:val="clear" w:color="auto" w:fill="FFFFFF"/>
              <w:spacing w:after="0" w:line="240" w:lineRule="auto"/>
              <w:jc w:val="center"/>
              <w:rPr>
                <w:rFonts w:ascii="Times New Roman" w:eastAsiaTheme="minorEastAsia" w:hAnsi="Times New Roman" w:cs="Times New Roman"/>
                <w:sz w:val="28"/>
                <w:szCs w:val="28"/>
                <w:lang w:eastAsia="ru-RU"/>
              </w:rPr>
            </w:pPr>
            <w:r w:rsidRPr="0014776F">
              <w:rPr>
                <w:rFonts w:ascii="Times New Roman" w:eastAsia="Calibri" w:hAnsi="Times New Roman" w:cs="Times New Roman"/>
                <w:bCs/>
                <w:sz w:val="28"/>
                <w:szCs w:val="28"/>
              </w:rPr>
              <w:t xml:space="preserve">Задания с выбором ответа №№ </w:t>
            </w:r>
            <w:r w:rsidRPr="0014776F">
              <w:rPr>
                <w:rFonts w:ascii="Times New Roman" w:eastAsiaTheme="minorEastAsia" w:hAnsi="Times New Roman" w:cs="Times New Roman"/>
                <w:sz w:val="28"/>
                <w:szCs w:val="28"/>
                <w:lang w:eastAsia="ru-RU"/>
              </w:rPr>
              <w:t>15,25,26</w:t>
            </w:r>
          </w:p>
          <w:p w14:paraId="3521F8B9" w14:textId="77777777" w:rsidR="006F495E" w:rsidRDefault="006F495E" w:rsidP="00417040">
            <w:pPr>
              <w:shd w:val="clear" w:color="auto" w:fill="FFFFFF"/>
              <w:spacing w:after="0" w:line="240" w:lineRule="auto"/>
              <w:jc w:val="center"/>
              <w:rPr>
                <w:rFonts w:ascii="Times New Roman" w:eastAsiaTheme="minorEastAsia" w:hAnsi="Times New Roman" w:cs="Times New Roman"/>
                <w:sz w:val="28"/>
                <w:szCs w:val="28"/>
                <w:lang w:eastAsia="ru-RU"/>
              </w:rPr>
            </w:pPr>
          </w:p>
          <w:p w14:paraId="734F8EA5" w14:textId="77777777" w:rsidR="006F495E" w:rsidRPr="00220D1E" w:rsidRDefault="006F495E" w:rsidP="00417040">
            <w:pPr>
              <w:shd w:val="clear" w:color="auto" w:fill="FFFFFF"/>
              <w:spacing w:after="0" w:line="240" w:lineRule="auto"/>
              <w:jc w:val="center"/>
              <w:rPr>
                <w:rFonts w:ascii="Times New Roman" w:eastAsiaTheme="minorEastAsia" w:hAnsi="Times New Roman" w:cs="Times New Roman"/>
                <w:sz w:val="28"/>
                <w:szCs w:val="28"/>
                <w:lang w:eastAsia="ru-RU"/>
              </w:rPr>
            </w:pPr>
            <w:r w:rsidRPr="00220D1E">
              <w:rPr>
                <w:rFonts w:ascii="Times New Roman" w:eastAsiaTheme="minorEastAsia" w:hAnsi="Times New Roman" w:cs="Times New Roman"/>
                <w:sz w:val="28"/>
                <w:szCs w:val="28"/>
                <w:lang w:eastAsia="ru-RU"/>
              </w:rPr>
              <w:t>Задание на установление</w:t>
            </w:r>
          </w:p>
          <w:p w14:paraId="4E204E0C" w14:textId="77777777" w:rsidR="006F495E" w:rsidRDefault="006F495E" w:rsidP="00417040">
            <w:pPr>
              <w:shd w:val="clear" w:color="auto" w:fill="FFFFFF"/>
              <w:spacing w:after="0" w:line="240" w:lineRule="auto"/>
              <w:jc w:val="center"/>
              <w:rPr>
                <w:rFonts w:ascii="Times New Roman" w:eastAsiaTheme="minorEastAsia" w:hAnsi="Times New Roman" w:cs="Times New Roman"/>
                <w:sz w:val="28"/>
                <w:szCs w:val="28"/>
                <w:lang w:eastAsia="ru-RU"/>
              </w:rPr>
            </w:pPr>
            <w:r w:rsidRPr="00220D1E">
              <w:rPr>
                <w:rFonts w:ascii="Times New Roman" w:eastAsiaTheme="minorEastAsia" w:hAnsi="Times New Roman" w:cs="Times New Roman"/>
                <w:sz w:val="28"/>
                <w:szCs w:val="28"/>
                <w:lang w:eastAsia="ru-RU"/>
              </w:rPr>
              <w:t xml:space="preserve">соответствия </w:t>
            </w:r>
          </w:p>
          <w:p w14:paraId="485EF0CF" w14:textId="77777777" w:rsidR="006F495E" w:rsidRPr="0014776F" w:rsidRDefault="006F495E" w:rsidP="00417040">
            <w:pPr>
              <w:shd w:val="clear" w:color="auto" w:fill="FFFFFF"/>
              <w:spacing w:after="0" w:line="240" w:lineRule="auto"/>
              <w:jc w:val="center"/>
              <w:rPr>
                <w:rFonts w:ascii="Times New Roman" w:eastAsiaTheme="minorEastAsia" w:hAnsi="Times New Roman" w:cs="Times New Roman"/>
                <w:sz w:val="28"/>
                <w:szCs w:val="28"/>
                <w:lang w:eastAsia="ru-RU"/>
              </w:rPr>
            </w:pPr>
            <w:r w:rsidRPr="00220D1E">
              <w:rPr>
                <w:rFonts w:ascii="Times New Roman" w:eastAsiaTheme="minorEastAsia" w:hAnsi="Times New Roman" w:cs="Times New Roman"/>
                <w:sz w:val="28"/>
                <w:szCs w:val="28"/>
                <w:lang w:eastAsia="ru-RU"/>
              </w:rPr>
              <w:t>№№ 32,33,37,40</w:t>
            </w:r>
          </w:p>
          <w:p w14:paraId="7D4915DA" w14:textId="77777777" w:rsidR="006F495E" w:rsidRPr="0014776F" w:rsidRDefault="006F495E" w:rsidP="00417040">
            <w:pPr>
              <w:shd w:val="clear" w:color="auto" w:fill="FFFFFF"/>
              <w:spacing w:after="0" w:line="240" w:lineRule="auto"/>
              <w:jc w:val="center"/>
              <w:rPr>
                <w:rFonts w:ascii="Times New Roman" w:eastAsiaTheme="minorEastAsia" w:hAnsi="Times New Roman" w:cs="Times New Roman"/>
                <w:sz w:val="28"/>
                <w:szCs w:val="28"/>
                <w:lang w:eastAsia="ru-RU"/>
              </w:rPr>
            </w:pPr>
          </w:p>
          <w:p w14:paraId="77D85888" w14:textId="77777777" w:rsidR="006F495E"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41C961DA" w14:textId="77777777" w:rsidR="006F495E"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65BBB931" w14:textId="77777777" w:rsidR="006F495E"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6DBC7433" w14:textId="77777777" w:rsidR="006F495E" w:rsidRDefault="006F495E" w:rsidP="00417040">
            <w:pPr>
              <w:shd w:val="clear" w:color="auto" w:fill="FFFFFF"/>
              <w:spacing w:after="0" w:line="240" w:lineRule="auto"/>
              <w:jc w:val="center"/>
              <w:rPr>
                <w:rFonts w:ascii="Times New Roman" w:eastAsiaTheme="minorEastAsia" w:hAnsi="Times New Roman" w:cs="Times New Roman"/>
                <w:sz w:val="28"/>
                <w:szCs w:val="28"/>
                <w:lang w:eastAsia="ru-RU"/>
              </w:rPr>
            </w:pPr>
            <w:r w:rsidRPr="0014776F">
              <w:rPr>
                <w:rFonts w:ascii="Times New Roman" w:eastAsia="Calibri" w:hAnsi="Times New Roman" w:cs="Times New Roman"/>
                <w:bCs/>
                <w:sz w:val="28"/>
                <w:szCs w:val="28"/>
              </w:rPr>
              <w:t xml:space="preserve">Задания с выбором ответа № </w:t>
            </w:r>
            <w:r w:rsidRPr="0014776F">
              <w:rPr>
                <w:rFonts w:ascii="Times New Roman" w:eastAsiaTheme="minorEastAsia" w:hAnsi="Times New Roman" w:cs="Times New Roman"/>
                <w:sz w:val="28"/>
                <w:szCs w:val="28"/>
                <w:lang w:eastAsia="ru-RU"/>
              </w:rPr>
              <w:t>16</w:t>
            </w:r>
          </w:p>
          <w:p w14:paraId="71C2BBD7" w14:textId="77777777" w:rsidR="006F495E" w:rsidRDefault="006F495E" w:rsidP="00417040">
            <w:pPr>
              <w:shd w:val="clear" w:color="auto" w:fill="FFFFFF"/>
              <w:spacing w:after="0" w:line="240" w:lineRule="auto"/>
              <w:jc w:val="center"/>
              <w:rPr>
                <w:rFonts w:ascii="Times New Roman" w:eastAsiaTheme="minorEastAsia" w:hAnsi="Times New Roman" w:cs="Times New Roman"/>
                <w:sz w:val="28"/>
                <w:szCs w:val="28"/>
                <w:lang w:eastAsia="ru-RU"/>
              </w:rPr>
            </w:pPr>
          </w:p>
          <w:p w14:paraId="56AD15EC" w14:textId="77777777" w:rsidR="006F495E" w:rsidRPr="00220D1E" w:rsidRDefault="006F495E" w:rsidP="00417040">
            <w:pPr>
              <w:shd w:val="clear" w:color="auto" w:fill="FFFFFF"/>
              <w:spacing w:after="0" w:line="240" w:lineRule="auto"/>
              <w:jc w:val="center"/>
              <w:rPr>
                <w:rFonts w:ascii="Times New Roman" w:eastAsiaTheme="minorEastAsia" w:hAnsi="Times New Roman" w:cs="Times New Roman"/>
                <w:sz w:val="28"/>
                <w:szCs w:val="28"/>
                <w:lang w:eastAsia="ru-RU"/>
              </w:rPr>
            </w:pPr>
            <w:r w:rsidRPr="00220D1E">
              <w:rPr>
                <w:rFonts w:ascii="Times New Roman" w:eastAsiaTheme="minorEastAsia" w:hAnsi="Times New Roman" w:cs="Times New Roman"/>
                <w:sz w:val="28"/>
                <w:szCs w:val="28"/>
                <w:lang w:eastAsia="ru-RU"/>
              </w:rPr>
              <w:t>Задание на установление</w:t>
            </w:r>
          </w:p>
          <w:p w14:paraId="492EF173"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220D1E">
              <w:rPr>
                <w:rFonts w:ascii="Times New Roman" w:eastAsiaTheme="minorEastAsia" w:hAnsi="Times New Roman" w:cs="Times New Roman"/>
                <w:sz w:val="28"/>
                <w:szCs w:val="28"/>
                <w:lang w:eastAsia="ru-RU"/>
              </w:rPr>
              <w:t>соответствия №</w:t>
            </w:r>
            <w:r>
              <w:rPr>
                <w:rFonts w:ascii="Times New Roman" w:eastAsiaTheme="minorEastAsia" w:hAnsi="Times New Roman" w:cs="Times New Roman"/>
                <w:sz w:val="28"/>
                <w:szCs w:val="28"/>
                <w:lang w:eastAsia="ru-RU"/>
              </w:rPr>
              <w:t xml:space="preserve"> </w:t>
            </w:r>
            <w:r w:rsidRPr="00220D1E">
              <w:rPr>
                <w:rFonts w:ascii="Times New Roman" w:eastAsiaTheme="minorEastAsia" w:hAnsi="Times New Roman" w:cs="Times New Roman"/>
                <w:sz w:val="28"/>
                <w:szCs w:val="28"/>
                <w:lang w:eastAsia="ru-RU"/>
              </w:rPr>
              <w:t>39</w:t>
            </w:r>
          </w:p>
        </w:tc>
      </w:tr>
      <w:tr w:rsidR="006F495E" w:rsidRPr="0014776F" w14:paraId="5FE4BE36" w14:textId="77777777" w:rsidTr="00417040">
        <w:tc>
          <w:tcPr>
            <w:tcW w:w="2427" w:type="pct"/>
          </w:tcPr>
          <w:p w14:paraId="597F72FE"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lastRenderedPageBreak/>
              <w:t xml:space="preserve">Трудовая функция: </w:t>
            </w:r>
          </w:p>
          <w:p w14:paraId="096B51CB" w14:textId="77777777" w:rsidR="006F495E" w:rsidRPr="006F495E" w:rsidRDefault="006F495E" w:rsidP="00417040">
            <w:pPr>
              <w:shd w:val="clear" w:color="auto" w:fill="FFFFFF"/>
              <w:autoSpaceDE w:val="0"/>
              <w:autoSpaceDN w:val="0"/>
              <w:adjustRightInd w:val="0"/>
              <w:spacing w:after="0" w:line="240" w:lineRule="auto"/>
              <w:rPr>
                <w:rFonts w:ascii="Times New Roman" w:eastAsia="Times New Roman" w:hAnsi="Times New Roman" w:cs="Times New Roman"/>
                <w:b/>
                <w:bCs/>
                <w:sz w:val="28"/>
                <w:szCs w:val="28"/>
                <w:shd w:val="clear" w:color="auto" w:fill="FFFFFF"/>
              </w:rPr>
            </w:pPr>
            <w:r w:rsidRPr="006F495E">
              <w:rPr>
                <w:rFonts w:ascii="Times New Roman" w:eastAsia="Times New Roman" w:hAnsi="Times New Roman" w:cs="Times New Roman"/>
                <w:b/>
                <w:bCs/>
                <w:sz w:val="28"/>
                <w:szCs w:val="28"/>
                <w:shd w:val="clear" w:color="auto" w:fill="FFFFFF"/>
              </w:rPr>
              <w:t>C/02.4 Выполнение работ по плановому и неплановому текущему ремонту домовых слаботочных систем, а также устранение аварий на домовых слаботочных системах</w:t>
            </w:r>
          </w:p>
          <w:p w14:paraId="752D9237"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04F2E08" w14:textId="77777777" w:rsidR="006F495E" w:rsidRPr="006F495E" w:rsidRDefault="006F495E" w:rsidP="00417040">
            <w:pPr>
              <w:widowControl w:val="0"/>
              <w:autoSpaceDE w:val="0"/>
              <w:autoSpaceDN w:val="0"/>
              <w:adjustRightInd w:val="0"/>
              <w:spacing w:after="0" w:line="240" w:lineRule="auto"/>
              <w:rPr>
                <w:rFonts w:ascii="Times New Roman" w:hAnsi="Times New Roman" w:cs="Times New Roman"/>
                <w:b/>
                <w:bCs/>
                <w:sz w:val="28"/>
                <w:szCs w:val="28"/>
              </w:rPr>
            </w:pPr>
            <w:r w:rsidRPr="006F495E">
              <w:rPr>
                <w:rFonts w:ascii="Times New Roman" w:hAnsi="Times New Roman" w:cs="Times New Roman"/>
                <w:b/>
                <w:bCs/>
                <w:sz w:val="28"/>
                <w:szCs w:val="28"/>
              </w:rPr>
              <w:t>Необходимые умения:</w:t>
            </w:r>
          </w:p>
          <w:p w14:paraId="28A5D208" w14:textId="77777777" w:rsidR="006F495E" w:rsidRPr="006F495E" w:rsidRDefault="006F495E" w:rsidP="00417040">
            <w:pPr>
              <w:widowControl w:val="0"/>
              <w:autoSpaceDE w:val="0"/>
              <w:autoSpaceDN w:val="0"/>
              <w:adjustRightInd w:val="0"/>
              <w:spacing w:after="0" w:line="240" w:lineRule="auto"/>
              <w:rPr>
                <w:rFonts w:ascii="Times New Roman" w:hAnsi="Times New Roman" w:cs="Times New Roman"/>
                <w:sz w:val="28"/>
                <w:szCs w:val="28"/>
              </w:rPr>
            </w:pPr>
            <w:r w:rsidRPr="006F495E">
              <w:rPr>
                <w:rFonts w:ascii="Times New Roman" w:hAnsi="Times New Roman" w:cs="Times New Roman"/>
                <w:sz w:val="28"/>
                <w:szCs w:val="28"/>
              </w:rPr>
              <w:t xml:space="preserve">Устранять неисправности в домовых слаботочных сетях </w:t>
            </w:r>
          </w:p>
          <w:p w14:paraId="7C7750BF"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861B969"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495E">
              <w:rPr>
                <w:rFonts w:ascii="Times New Roman" w:eastAsia="Times New Roman" w:hAnsi="Times New Roman" w:cs="Times New Roman"/>
                <w:b/>
                <w:bCs/>
                <w:sz w:val="28"/>
                <w:szCs w:val="28"/>
                <w:lang w:eastAsia="ru-RU"/>
              </w:rPr>
              <w:t>Необходимые знания 1:</w:t>
            </w:r>
            <w:r w:rsidRPr="006F495E">
              <w:rPr>
                <w:rFonts w:ascii="Times New Roman" w:eastAsia="Times New Roman" w:hAnsi="Times New Roman" w:cs="Times New Roman"/>
                <w:sz w:val="28"/>
                <w:szCs w:val="28"/>
                <w:lang w:eastAsia="ru-RU"/>
              </w:rPr>
              <w:t xml:space="preserve"> </w:t>
            </w:r>
          </w:p>
          <w:p w14:paraId="281294BD" w14:textId="77777777" w:rsidR="006F495E" w:rsidRPr="006F495E" w:rsidRDefault="006F495E" w:rsidP="00417040">
            <w:pPr>
              <w:shd w:val="clear" w:color="auto" w:fill="FFFFFF"/>
              <w:autoSpaceDE w:val="0"/>
              <w:autoSpaceDN w:val="0"/>
              <w:adjustRightInd w:val="0"/>
              <w:spacing w:after="0" w:line="240" w:lineRule="auto"/>
              <w:rPr>
                <w:rFonts w:ascii="Times New Roman" w:eastAsia="Calibri" w:hAnsi="Times New Roman" w:cs="Times New Roman"/>
                <w:sz w:val="28"/>
                <w:szCs w:val="28"/>
                <w:shd w:val="clear" w:color="auto" w:fill="FFFFFF"/>
              </w:rPr>
            </w:pPr>
            <w:r w:rsidRPr="006F495E">
              <w:rPr>
                <w:rFonts w:ascii="Times New Roman" w:eastAsia="Calibri" w:hAnsi="Times New Roman" w:cs="Times New Roman"/>
                <w:sz w:val="28"/>
                <w:szCs w:val="28"/>
                <w:shd w:val="clear" w:color="auto" w:fill="FFFFFF"/>
              </w:rPr>
              <w:t>Основные сведения о кабельных и линейных сооружениях, их устройство и порядок обслуживания</w:t>
            </w:r>
          </w:p>
          <w:p w14:paraId="6BE0D4D9" w14:textId="77777777" w:rsidR="006F495E" w:rsidRPr="006F495E" w:rsidRDefault="006F495E" w:rsidP="00417040">
            <w:pPr>
              <w:widowControl w:val="0"/>
              <w:autoSpaceDE w:val="0"/>
              <w:autoSpaceDN w:val="0"/>
              <w:adjustRightInd w:val="0"/>
              <w:spacing w:after="0" w:line="240" w:lineRule="auto"/>
              <w:rPr>
                <w:rFonts w:ascii="Times New Roman" w:hAnsi="Times New Roman" w:cs="Times New Roman"/>
                <w:b/>
                <w:bCs/>
                <w:sz w:val="28"/>
                <w:szCs w:val="28"/>
              </w:rPr>
            </w:pPr>
            <w:r w:rsidRPr="006F495E">
              <w:rPr>
                <w:rFonts w:ascii="Times New Roman" w:hAnsi="Times New Roman" w:cs="Times New Roman"/>
                <w:b/>
                <w:bCs/>
                <w:sz w:val="28"/>
                <w:szCs w:val="28"/>
              </w:rPr>
              <w:t>Необходимые знания 2:</w:t>
            </w:r>
          </w:p>
          <w:p w14:paraId="2B527FE5" w14:textId="77777777" w:rsidR="006F495E" w:rsidRPr="006F495E" w:rsidRDefault="006F495E" w:rsidP="00417040">
            <w:pPr>
              <w:shd w:val="clear" w:color="auto" w:fill="FFFFFF"/>
              <w:autoSpaceDE w:val="0"/>
              <w:autoSpaceDN w:val="0"/>
              <w:adjustRightInd w:val="0"/>
              <w:spacing w:after="0" w:line="240" w:lineRule="auto"/>
              <w:rPr>
                <w:rFonts w:ascii="Times New Roman" w:eastAsia="Calibri" w:hAnsi="Times New Roman" w:cs="Times New Roman"/>
                <w:sz w:val="28"/>
                <w:szCs w:val="28"/>
                <w:shd w:val="clear" w:color="auto" w:fill="FFFFFF"/>
              </w:rPr>
            </w:pPr>
            <w:r w:rsidRPr="006F495E">
              <w:rPr>
                <w:rFonts w:ascii="Times New Roman" w:hAnsi="Times New Roman" w:cs="Times New Roman"/>
                <w:sz w:val="28"/>
                <w:szCs w:val="28"/>
              </w:rPr>
              <w:t>Виды, назначение, устройство, принцип работы домовых слаботочных систем</w:t>
            </w:r>
          </w:p>
        </w:tc>
        <w:tc>
          <w:tcPr>
            <w:tcW w:w="1176" w:type="pct"/>
          </w:tcPr>
          <w:p w14:paraId="17013FCC"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14776F">
              <w:rPr>
                <w:rFonts w:ascii="Times New Roman" w:eastAsia="Calibri" w:hAnsi="Times New Roman" w:cs="Times New Roman"/>
                <w:sz w:val="28"/>
                <w:szCs w:val="28"/>
                <w:lang w:eastAsia="ru-RU"/>
              </w:rPr>
              <w:t>Дихотомическая</w:t>
            </w:r>
          </w:p>
          <w:p w14:paraId="25F93327"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r w:rsidRPr="0014776F">
              <w:rPr>
                <w:rFonts w:ascii="Times New Roman" w:eastAsia="Calibri" w:hAnsi="Times New Roman" w:cs="Times New Roman"/>
                <w:sz w:val="28"/>
                <w:szCs w:val="28"/>
              </w:rPr>
              <w:t xml:space="preserve">(за правильное решение </w:t>
            </w:r>
          </w:p>
          <w:p w14:paraId="642C21E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r w:rsidRPr="0014776F">
              <w:rPr>
                <w:rFonts w:ascii="Times New Roman" w:eastAsia="Calibri" w:hAnsi="Times New Roman" w:cs="Times New Roman"/>
                <w:sz w:val="28"/>
                <w:szCs w:val="28"/>
              </w:rPr>
              <w:t>задания - 1 балл)</w:t>
            </w:r>
          </w:p>
          <w:p w14:paraId="0C1E7B3C"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086A6320"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74696A2F"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0B1B89AF"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3A7DB4BF" w14:textId="77777777" w:rsidR="006F495E" w:rsidRPr="0014776F" w:rsidRDefault="006F495E" w:rsidP="00417040">
            <w:pPr>
              <w:shd w:val="clear" w:color="auto" w:fill="FFFFFF"/>
              <w:spacing w:after="0" w:line="240" w:lineRule="auto"/>
              <w:rPr>
                <w:rFonts w:ascii="Times New Roman" w:eastAsia="Calibri" w:hAnsi="Times New Roman" w:cs="Times New Roman"/>
                <w:sz w:val="28"/>
                <w:szCs w:val="28"/>
              </w:rPr>
            </w:pPr>
          </w:p>
          <w:p w14:paraId="038BE9BE"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p w14:paraId="2992D625"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p>
        </w:tc>
        <w:tc>
          <w:tcPr>
            <w:tcW w:w="1397" w:type="pct"/>
          </w:tcPr>
          <w:p w14:paraId="012E2528"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62542F98"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52B2BFAC"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2E700C8A"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B9DE8EB"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3FD5099"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7809AD29"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2644E4D9"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Задания с выбором ответа № 2</w:t>
            </w:r>
          </w:p>
          <w:p w14:paraId="3C0C227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3893DE17"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BBBF98A"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Задания с выбором ответа №№ 8,9</w:t>
            </w:r>
          </w:p>
          <w:p w14:paraId="1560ED2A"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4277296B"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707CBA72"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Задания с выбором ответа №№ 6,7</w:t>
            </w:r>
          </w:p>
          <w:p w14:paraId="7C0999A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7598234"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tc>
      </w:tr>
      <w:tr w:rsidR="006F495E" w:rsidRPr="0014776F" w14:paraId="15233244" w14:textId="77777777" w:rsidTr="00417040">
        <w:tc>
          <w:tcPr>
            <w:tcW w:w="2427" w:type="pct"/>
          </w:tcPr>
          <w:p w14:paraId="6561F5BB"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t xml:space="preserve">Трудовая функция: </w:t>
            </w:r>
          </w:p>
          <w:p w14:paraId="7A1CF826"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t xml:space="preserve">C/03.4 Выполнение работ по плановому и неплановому текущему </w:t>
            </w:r>
            <w:r w:rsidRPr="006F495E">
              <w:rPr>
                <w:rFonts w:ascii="Times New Roman" w:eastAsia="Times New Roman" w:hAnsi="Times New Roman" w:cs="Times New Roman"/>
                <w:b/>
                <w:bCs/>
                <w:sz w:val="28"/>
                <w:szCs w:val="28"/>
                <w:lang w:eastAsia="ru-RU"/>
              </w:rPr>
              <w:lastRenderedPageBreak/>
              <w:t>ремонту домовых силовых систем, а также устранение аварий на домовых силовых системах</w:t>
            </w:r>
          </w:p>
          <w:p w14:paraId="4468B540"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FFE445E"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495E">
              <w:rPr>
                <w:rFonts w:ascii="Times New Roman" w:eastAsia="Times New Roman" w:hAnsi="Times New Roman" w:cs="Times New Roman"/>
                <w:b/>
                <w:bCs/>
                <w:sz w:val="28"/>
                <w:szCs w:val="28"/>
                <w:lang w:eastAsia="ru-RU"/>
              </w:rPr>
              <w:t>Необходимые знания:</w:t>
            </w:r>
            <w:r w:rsidRPr="006F495E">
              <w:rPr>
                <w:rFonts w:ascii="Times New Roman" w:eastAsia="Times New Roman" w:hAnsi="Times New Roman" w:cs="Times New Roman"/>
                <w:sz w:val="28"/>
                <w:szCs w:val="28"/>
                <w:lang w:eastAsia="ru-RU"/>
              </w:rPr>
              <w:t xml:space="preserve"> </w:t>
            </w:r>
          </w:p>
          <w:p w14:paraId="5891CE78"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495E">
              <w:rPr>
                <w:rFonts w:ascii="Times New Roman" w:hAnsi="Times New Roman" w:cs="Times New Roman"/>
                <w:sz w:val="28"/>
                <w:szCs w:val="28"/>
              </w:rPr>
              <w:t>Виды, назначение, устройство принцип работы домовых силовых систем</w:t>
            </w:r>
          </w:p>
        </w:tc>
        <w:tc>
          <w:tcPr>
            <w:tcW w:w="1176" w:type="pct"/>
          </w:tcPr>
          <w:p w14:paraId="6CAAC967"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14776F">
              <w:rPr>
                <w:rFonts w:ascii="Times New Roman" w:eastAsia="Calibri" w:hAnsi="Times New Roman" w:cs="Times New Roman"/>
                <w:sz w:val="28"/>
                <w:szCs w:val="28"/>
                <w:lang w:eastAsia="ru-RU"/>
              </w:rPr>
              <w:lastRenderedPageBreak/>
              <w:t>Дихотомическая</w:t>
            </w:r>
          </w:p>
          <w:p w14:paraId="6EFD5F43"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r w:rsidRPr="0014776F">
              <w:rPr>
                <w:rFonts w:ascii="Times New Roman" w:eastAsia="Calibri" w:hAnsi="Times New Roman" w:cs="Times New Roman"/>
                <w:sz w:val="28"/>
                <w:szCs w:val="28"/>
              </w:rPr>
              <w:t xml:space="preserve">(за правильное решение </w:t>
            </w:r>
          </w:p>
          <w:p w14:paraId="093C8E72"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14776F">
              <w:rPr>
                <w:rFonts w:ascii="Times New Roman" w:eastAsia="Calibri" w:hAnsi="Times New Roman" w:cs="Times New Roman"/>
                <w:sz w:val="28"/>
                <w:szCs w:val="28"/>
              </w:rPr>
              <w:lastRenderedPageBreak/>
              <w:t>задания - 1 балл)</w:t>
            </w:r>
          </w:p>
          <w:p w14:paraId="73315DB0"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47E42492"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165BC3CB" w14:textId="77777777" w:rsidR="006F495E" w:rsidRPr="0014776F" w:rsidRDefault="006F495E" w:rsidP="00417040">
            <w:pPr>
              <w:shd w:val="clear" w:color="auto" w:fill="FFFFFF"/>
              <w:spacing w:after="0" w:line="240" w:lineRule="auto"/>
              <w:rPr>
                <w:rFonts w:ascii="Times New Roman" w:eastAsia="Calibri" w:hAnsi="Times New Roman" w:cs="Times New Roman"/>
                <w:sz w:val="28"/>
                <w:szCs w:val="28"/>
                <w:lang w:eastAsia="ru-RU"/>
              </w:rPr>
            </w:pPr>
            <w:r w:rsidRPr="0014776F">
              <w:rPr>
                <w:rFonts w:ascii="Times New Roman" w:eastAsia="Calibri" w:hAnsi="Times New Roman" w:cs="Times New Roman"/>
                <w:sz w:val="28"/>
                <w:szCs w:val="28"/>
                <w:lang w:eastAsia="ru-RU"/>
              </w:rPr>
              <w:t xml:space="preserve">                 </w:t>
            </w:r>
          </w:p>
          <w:p w14:paraId="5972F28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29CFE0B8"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26ECAFF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tc>
        <w:tc>
          <w:tcPr>
            <w:tcW w:w="1397" w:type="pct"/>
          </w:tcPr>
          <w:p w14:paraId="612838C7"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5F170927"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1C6F55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8BF9C3F"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09D9DDDA"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0620BA2F"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30934337"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C8659EB"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Задания с выбором ответа №№ 13,22</w:t>
            </w:r>
          </w:p>
          <w:p w14:paraId="6934440A"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i/>
                <w:iCs/>
                <w:sz w:val="28"/>
                <w:szCs w:val="28"/>
              </w:rPr>
            </w:pPr>
            <w:r w:rsidRPr="0014776F">
              <w:rPr>
                <w:rFonts w:ascii="Times New Roman" w:eastAsia="Calibri" w:hAnsi="Times New Roman" w:cs="Times New Roman"/>
                <w:bCs/>
                <w:sz w:val="28"/>
                <w:szCs w:val="28"/>
              </w:rPr>
              <w:t xml:space="preserve"> </w:t>
            </w:r>
          </w:p>
        </w:tc>
      </w:tr>
      <w:tr w:rsidR="006F495E" w:rsidRPr="0014776F" w14:paraId="533EE467" w14:textId="77777777" w:rsidTr="00417040">
        <w:tc>
          <w:tcPr>
            <w:tcW w:w="2427" w:type="pct"/>
          </w:tcPr>
          <w:p w14:paraId="024C0D22"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lastRenderedPageBreak/>
              <w:t>C/04.4 Выполнение работ по монтажу и наладке домовых силовых систем</w:t>
            </w:r>
          </w:p>
          <w:p w14:paraId="3AA08E32"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C7BDA86"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t>Необходимые умения 1:</w:t>
            </w:r>
          </w:p>
          <w:p w14:paraId="767B26A9"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sz w:val="28"/>
                <w:szCs w:val="28"/>
                <w:lang w:eastAsia="ru-RU"/>
              </w:rPr>
              <w:t xml:space="preserve">Технология и техника монтажа домовых силовых электрических сетей по чертежам и образцам, связывания групп проводников и изолирования их </w:t>
            </w:r>
          </w:p>
          <w:p w14:paraId="6D871562"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24C3155"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t xml:space="preserve">Необходимые умения 2: </w:t>
            </w:r>
          </w:p>
          <w:p w14:paraId="700D76E6"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F495E">
              <w:rPr>
                <w:rFonts w:ascii="Times New Roman" w:eastAsia="Times New Roman" w:hAnsi="Times New Roman" w:cs="Times New Roman"/>
                <w:sz w:val="28"/>
                <w:szCs w:val="28"/>
                <w:lang w:eastAsia="ru-RU"/>
              </w:rPr>
              <w:t>Читать схемы монтажа домовых силовых систем</w:t>
            </w:r>
          </w:p>
          <w:p w14:paraId="4F973A7C"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7AB744B"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07996BDE"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b/>
                <w:bCs/>
                <w:sz w:val="28"/>
                <w:szCs w:val="28"/>
                <w:lang w:eastAsia="ru-RU"/>
              </w:rPr>
              <w:t>Необходимые знания:</w:t>
            </w:r>
          </w:p>
          <w:p w14:paraId="23CBD8A0" w14:textId="77777777" w:rsidR="006F495E" w:rsidRP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F495E">
              <w:rPr>
                <w:rFonts w:ascii="Times New Roman" w:eastAsia="Times New Roman" w:hAnsi="Times New Roman" w:cs="Times New Roman"/>
                <w:sz w:val="28"/>
                <w:szCs w:val="28"/>
                <w:lang w:eastAsia="ru-RU"/>
              </w:rPr>
              <w:t>Технология и техника монтажа домовых силовых электрических сетей по чертежам и образцам, связывания групп проводников и изолирования их</w:t>
            </w:r>
          </w:p>
        </w:tc>
        <w:tc>
          <w:tcPr>
            <w:tcW w:w="1176" w:type="pct"/>
          </w:tcPr>
          <w:p w14:paraId="5E4235B5"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14776F">
              <w:rPr>
                <w:rFonts w:ascii="Times New Roman" w:eastAsia="Calibri" w:hAnsi="Times New Roman" w:cs="Times New Roman"/>
                <w:sz w:val="28"/>
                <w:szCs w:val="28"/>
                <w:lang w:eastAsia="ru-RU"/>
              </w:rPr>
              <w:t>Дихотомическая</w:t>
            </w:r>
          </w:p>
          <w:p w14:paraId="2D135AD0"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rPr>
            </w:pPr>
            <w:r w:rsidRPr="0014776F">
              <w:rPr>
                <w:rFonts w:ascii="Times New Roman" w:eastAsia="Calibri" w:hAnsi="Times New Roman" w:cs="Times New Roman"/>
                <w:sz w:val="28"/>
                <w:szCs w:val="28"/>
              </w:rPr>
              <w:t xml:space="preserve">(за правильное решение </w:t>
            </w:r>
          </w:p>
          <w:p w14:paraId="5A8FB347"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r w:rsidRPr="0014776F">
              <w:rPr>
                <w:rFonts w:ascii="Times New Roman" w:eastAsia="Calibri" w:hAnsi="Times New Roman" w:cs="Times New Roman"/>
                <w:sz w:val="28"/>
                <w:szCs w:val="28"/>
              </w:rPr>
              <w:t>задания - 1 балл)</w:t>
            </w:r>
          </w:p>
          <w:p w14:paraId="55DDA334"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32CAD7C2"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2AC40D76"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3E45357E"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00220383"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33ED58CF"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rPr>
            </w:pPr>
          </w:p>
          <w:p w14:paraId="1438DE9A"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220D1E">
              <w:rPr>
                <w:rFonts w:ascii="Times New Roman" w:eastAsia="Calibri" w:hAnsi="Times New Roman" w:cs="Times New Roman"/>
                <w:sz w:val="28"/>
                <w:szCs w:val="28"/>
                <w:lang w:eastAsia="ru-RU"/>
              </w:rPr>
              <w:t xml:space="preserve">ГОСТ 21.210–2014  </w:t>
            </w:r>
          </w:p>
          <w:p w14:paraId="64C07EBA"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47CA9C08"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42D0BF6A"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5D4C1D8C"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4C166E1B"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138AF161"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545ADB79"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220D1E">
              <w:rPr>
                <w:rFonts w:ascii="Times New Roman" w:eastAsia="Calibri" w:hAnsi="Times New Roman" w:cs="Times New Roman"/>
                <w:sz w:val="28"/>
                <w:szCs w:val="28"/>
                <w:lang w:eastAsia="ru-RU"/>
              </w:rPr>
              <w:t>ГОСТ 12.4.307–2016</w:t>
            </w:r>
          </w:p>
          <w:p w14:paraId="3CA28481"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220D1E">
              <w:rPr>
                <w:rFonts w:ascii="Times New Roman" w:eastAsia="Calibri" w:hAnsi="Times New Roman" w:cs="Times New Roman"/>
                <w:sz w:val="28"/>
                <w:szCs w:val="28"/>
                <w:lang w:eastAsia="ru-RU"/>
              </w:rPr>
              <w:t>ГОСТ Р 12.1.009–2009</w:t>
            </w:r>
          </w:p>
        </w:tc>
        <w:tc>
          <w:tcPr>
            <w:tcW w:w="1397" w:type="pct"/>
          </w:tcPr>
          <w:p w14:paraId="41C210A5"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4D05643B"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62E3008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39990840"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3EDE4FB9"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Задания с выбором ответа №№ 3,</w:t>
            </w:r>
            <w:r>
              <w:rPr>
                <w:rFonts w:ascii="Times New Roman" w:eastAsia="Calibri" w:hAnsi="Times New Roman" w:cs="Times New Roman"/>
                <w:bCs/>
                <w:sz w:val="28"/>
                <w:szCs w:val="28"/>
              </w:rPr>
              <w:t>4,</w:t>
            </w:r>
            <w:r w:rsidRPr="0014776F">
              <w:rPr>
                <w:rFonts w:ascii="Times New Roman" w:eastAsia="Calibri" w:hAnsi="Times New Roman" w:cs="Times New Roman"/>
                <w:bCs/>
                <w:sz w:val="28"/>
                <w:szCs w:val="28"/>
              </w:rPr>
              <w:t>12,</w:t>
            </w:r>
            <w:r>
              <w:rPr>
                <w:rFonts w:ascii="Times New Roman" w:eastAsia="Calibri" w:hAnsi="Times New Roman" w:cs="Times New Roman"/>
                <w:bCs/>
                <w:sz w:val="28"/>
                <w:szCs w:val="28"/>
              </w:rPr>
              <w:t>14,</w:t>
            </w:r>
            <w:r w:rsidRPr="0014776F">
              <w:rPr>
                <w:rFonts w:ascii="Times New Roman" w:eastAsia="Calibri" w:hAnsi="Times New Roman" w:cs="Times New Roman"/>
                <w:bCs/>
                <w:sz w:val="28"/>
                <w:szCs w:val="28"/>
              </w:rPr>
              <w:t xml:space="preserve"> 17,18,19,20</w:t>
            </w:r>
            <w:r>
              <w:rPr>
                <w:rFonts w:ascii="Times New Roman" w:eastAsia="Calibri" w:hAnsi="Times New Roman" w:cs="Times New Roman"/>
                <w:bCs/>
                <w:sz w:val="28"/>
                <w:szCs w:val="28"/>
              </w:rPr>
              <w:t xml:space="preserve"> </w:t>
            </w:r>
          </w:p>
          <w:p w14:paraId="71A54931"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21,23</w:t>
            </w:r>
            <w:r>
              <w:rPr>
                <w:rFonts w:ascii="Times New Roman" w:eastAsia="Calibri" w:hAnsi="Times New Roman" w:cs="Times New Roman"/>
                <w:bCs/>
                <w:sz w:val="28"/>
                <w:szCs w:val="28"/>
              </w:rPr>
              <w:t>,</w:t>
            </w:r>
            <w:r w:rsidRPr="0014776F">
              <w:rPr>
                <w:rFonts w:ascii="Times New Roman" w:eastAsia="Calibri" w:hAnsi="Times New Roman" w:cs="Times New Roman"/>
                <w:bCs/>
                <w:sz w:val="28"/>
                <w:szCs w:val="28"/>
              </w:rPr>
              <w:t>27</w:t>
            </w:r>
          </w:p>
          <w:p w14:paraId="6CF5C699" w14:textId="77777777" w:rsidR="006F495E"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2BD0C7B5" w14:textId="77777777" w:rsidR="006F495E"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038A226E"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Задание на установление</w:t>
            </w:r>
          </w:p>
          <w:p w14:paraId="655787DC" w14:textId="77777777" w:rsidR="006F495E"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 xml:space="preserve">соответствия </w:t>
            </w:r>
          </w:p>
          <w:p w14:paraId="6A040213"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 34,35,36</w:t>
            </w:r>
          </w:p>
          <w:p w14:paraId="36D0761C"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764FD687"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Задания с выбором ответа № 24</w:t>
            </w:r>
          </w:p>
          <w:p w14:paraId="6FE5E862"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6210F4CE"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Задание на установление</w:t>
            </w:r>
          </w:p>
          <w:p w14:paraId="3F8C70C2" w14:textId="77777777" w:rsidR="006F495E"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 xml:space="preserve">соответствия </w:t>
            </w:r>
          </w:p>
          <w:p w14:paraId="09CE87DD"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  29,30</w:t>
            </w:r>
          </w:p>
        </w:tc>
      </w:tr>
      <w:tr w:rsidR="006F495E" w:rsidRPr="0014776F" w14:paraId="2BA4B7FE" w14:textId="77777777" w:rsidTr="00417040">
        <w:tc>
          <w:tcPr>
            <w:tcW w:w="2427" w:type="pct"/>
          </w:tcPr>
          <w:p w14:paraId="2ECD2952" w14:textId="77777777" w:rsidR="006F495E" w:rsidRPr="0014776F"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4776F">
              <w:rPr>
                <w:rFonts w:ascii="Times New Roman" w:eastAsia="Times New Roman" w:hAnsi="Times New Roman" w:cs="Times New Roman"/>
                <w:b/>
                <w:bCs/>
                <w:sz w:val="28"/>
                <w:szCs w:val="28"/>
                <w:lang w:eastAsia="ru-RU"/>
              </w:rPr>
              <w:t>C/05.4 Выполнение работ по монтажу и наладке домовых слаботочных систем</w:t>
            </w:r>
          </w:p>
          <w:p w14:paraId="0FB709D5" w14:textId="77777777" w:rsid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C00D816" w14:textId="77777777" w:rsidR="006F495E"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476ECE89" w14:textId="77777777" w:rsidR="006F495E" w:rsidRPr="0014776F"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4776F">
              <w:rPr>
                <w:rFonts w:ascii="Times New Roman" w:eastAsia="Times New Roman" w:hAnsi="Times New Roman" w:cs="Times New Roman"/>
                <w:b/>
                <w:bCs/>
                <w:sz w:val="28"/>
                <w:szCs w:val="28"/>
                <w:lang w:eastAsia="ru-RU"/>
              </w:rPr>
              <w:t xml:space="preserve">Необходимые умения 1: </w:t>
            </w:r>
          </w:p>
          <w:p w14:paraId="00F63211" w14:textId="77777777" w:rsidR="006F495E" w:rsidRPr="0014776F" w:rsidRDefault="006F495E" w:rsidP="004170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4776F">
              <w:rPr>
                <w:rFonts w:ascii="Times New Roman" w:eastAsia="Times New Roman" w:hAnsi="Times New Roman" w:cs="Times New Roman"/>
                <w:sz w:val="28"/>
                <w:szCs w:val="28"/>
                <w:lang w:eastAsia="ru-RU"/>
              </w:rPr>
              <w:t>Применять электромонтажный инструмент и измерительные приборы</w:t>
            </w:r>
          </w:p>
          <w:p w14:paraId="7FEB76E9" w14:textId="77777777" w:rsidR="006F495E" w:rsidRPr="0014776F"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7F30E41" w14:textId="77777777" w:rsidR="006F495E" w:rsidRPr="0014776F" w:rsidRDefault="006F495E" w:rsidP="00417040">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4776F">
              <w:rPr>
                <w:rFonts w:ascii="Times New Roman" w:eastAsia="Times New Roman" w:hAnsi="Times New Roman" w:cs="Times New Roman"/>
                <w:b/>
                <w:bCs/>
                <w:sz w:val="28"/>
                <w:szCs w:val="28"/>
                <w:lang w:eastAsia="ru-RU"/>
              </w:rPr>
              <w:t xml:space="preserve">Необходимые умения 2: </w:t>
            </w:r>
          </w:p>
          <w:p w14:paraId="7276C3B4" w14:textId="77777777" w:rsidR="006F495E" w:rsidRPr="0014776F" w:rsidRDefault="006F495E" w:rsidP="004170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4776F">
              <w:rPr>
                <w:rFonts w:ascii="Times New Roman" w:eastAsia="Times New Roman" w:hAnsi="Times New Roman" w:cs="Times New Roman"/>
                <w:sz w:val="28"/>
                <w:szCs w:val="28"/>
                <w:lang w:eastAsia="ru-RU"/>
              </w:rPr>
              <w:t>Виды, назначение, устройство, принцип работы устройств домовых слаботочных систем</w:t>
            </w:r>
          </w:p>
        </w:tc>
        <w:tc>
          <w:tcPr>
            <w:tcW w:w="1176" w:type="pct"/>
          </w:tcPr>
          <w:p w14:paraId="513EC667" w14:textId="77777777" w:rsidR="006F495E" w:rsidRPr="00220D1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220D1E">
              <w:rPr>
                <w:rFonts w:ascii="Times New Roman" w:eastAsia="Calibri" w:hAnsi="Times New Roman" w:cs="Times New Roman"/>
                <w:sz w:val="28"/>
                <w:szCs w:val="28"/>
                <w:lang w:eastAsia="ru-RU"/>
              </w:rPr>
              <w:t>Дихотомическая</w:t>
            </w:r>
          </w:p>
          <w:p w14:paraId="704E3A8D" w14:textId="77777777" w:rsidR="006F495E" w:rsidRPr="00220D1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220D1E">
              <w:rPr>
                <w:rFonts w:ascii="Times New Roman" w:eastAsia="Calibri" w:hAnsi="Times New Roman" w:cs="Times New Roman"/>
                <w:sz w:val="28"/>
                <w:szCs w:val="28"/>
                <w:lang w:eastAsia="ru-RU"/>
              </w:rPr>
              <w:t xml:space="preserve">(за правильное решение </w:t>
            </w:r>
          </w:p>
          <w:p w14:paraId="04292AF6"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220D1E">
              <w:rPr>
                <w:rFonts w:ascii="Times New Roman" w:eastAsia="Calibri" w:hAnsi="Times New Roman" w:cs="Times New Roman"/>
                <w:sz w:val="28"/>
                <w:szCs w:val="28"/>
                <w:lang w:eastAsia="ru-RU"/>
              </w:rPr>
              <w:t>задания - 1 балл)</w:t>
            </w:r>
          </w:p>
          <w:p w14:paraId="3A61DD09"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5769688D"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ГОСТы</w:t>
            </w:r>
          </w:p>
          <w:p w14:paraId="01DCD19A"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0F61B566"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3278C33A"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5DE66940"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6B60ACA4"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76CBFB19" w14:textId="77777777" w:rsidR="006F495E"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p>
          <w:p w14:paraId="0A6CE11A"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sz w:val="28"/>
                <w:szCs w:val="28"/>
                <w:lang w:eastAsia="ru-RU"/>
              </w:rPr>
            </w:pPr>
            <w:r w:rsidRPr="00220D1E">
              <w:rPr>
                <w:rFonts w:ascii="Times New Roman" w:eastAsia="Calibri" w:hAnsi="Times New Roman" w:cs="Times New Roman"/>
                <w:sz w:val="28"/>
                <w:szCs w:val="28"/>
                <w:lang w:eastAsia="ru-RU"/>
              </w:rPr>
              <w:t>ПОТ Р О-45-007-96</w:t>
            </w:r>
          </w:p>
        </w:tc>
        <w:tc>
          <w:tcPr>
            <w:tcW w:w="1397" w:type="pct"/>
          </w:tcPr>
          <w:p w14:paraId="0E044F08"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56589C4E"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2071313B"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317A768E" w14:textId="77777777" w:rsidR="006F495E"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4223026C" w14:textId="77777777" w:rsidR="006F495E"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5420C518"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Задание на установление</w:t>
            </w:r>
          </w:p>
          <w:p w14:paraId="08361E16"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соответствия № 28</w:t>
            </w:r>
          </w:p>
          <w:p w14:paraId="1F2CE8D8"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18ED5873"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Задания с выбором ответа №</w:t>
            </w:r>
            <w:r>
              <w:rPr>
                <w:rFonts w:ascii="Times New Roman" w:eastAsia="Calibri" w:hAnsi="Times New Roman" w:cs="Times New Roman"/>
                <w:bCs/>
                <w:sz w:val="28"/>
                <w:szCs w:val="28"/>
              </w:rPr>
              <w:t>№</w:t>
            </w:r>
            <w:r w:rsidRPr="0014776F">
              <w:rPr>
                <w:rFonts w:ascii="Times New Roman" w:eastAsia="Calibri" w:hAnsi="Times New Roman" w:cs="Times New Roman"/>
                <w:bCs/>
                <w:sz w:val="28"/>
                <w:szCs w:val="28"/>
              </w:rPr>
              <w:t xml:space="preserve"> 5,10,11</w:t>
            </w:r>
          </w:p>
          <w:p w14:paraId="6466ED2C"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p>
          <w:p w14:paraId="5BA59011" w14:textId="77777777" w:rsidR="006F495E" w:rsidRPr="00B00053"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B00053">
              <w:rPr>
                <w:rFonts w:ascii="Times New Roman" w:eastAsia="Calibri" w:hAnsi="Times New Roman" w:cs="Times New Roman"/>
                <w:bCs/>
                <w:sz w:val="28"/>
                <w:szCs w:val="28"/>
              </w:rPr>
              <w:t>Задание на</w:t>
            </w:r>
          </w:p>
          <w:p w14:paraId="7994C945" w14:textId="77777777" w:rsidR="006F495E" w:rsidRPr="00B00053"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B00053">
              <w:rPr>
                <w:rFonts w:ascii="Times New Roman" w:eastAsia="Calibri" w:hAnsi="Times New Roman" w:cs="Times New Roman"/>
                <w:bCs/>
                <w:sz w:val="28"/>
                <w:szCs w:val="28"/>
              </w:rPr>
              <w:t>установление</w:t>
            </w:r>
          </w:p>
          <w:p w14:paraId="5BFA47E3" w14:textId="77777777" w:rsidR="006F495E" w:rsidRPr="0014776F" w:rsidRDefault="006F495E" w:rsidP="00417040">
            <w:pPr>
              <w:shd w:val="clear" w:color="auto" w:fill="FFFFFF"/>
              <w:spacing w:after="0" w:line="240" w:lineRule="auto"/>
              <w:jc w:val="center"/>
              <w:rPr>
                <w:rFonts w:ascii="Times New Roman" w:eastAsia="Calibri" w:hAnsi="Times New Roman" w:cs="Times New Roman"/>
                <w:bCs/>
                <w:sz w:val="28"/>
                <w:szCs w:val="28"/>
              </w:rPr>
            </w:pPr>
            <w:r w:rsidRPr="00B00053">
              <w:rPr>
                <w:rFonts w:ascii="Times New Roman" w:eastAsia="Calibri" w:hAnsi="Times New Roman" w:cs="Times New Roman"/>
                <w:bCs/>
                <w:sz w:val="28"/>
                <w:szCs w:val="28"/>
              </w:rPr>
              <w:t>последовательности №</w:t>
            </w:r>
            <w:r w:rsidRPr="0014776F">
              <w:rPr>
                <w:rFonts w:ascii="Times New Roman" w:eastAsia="Calibri" w:hAnsi="Times New Roman" w:cs="Times New Roman"/>
                <w:bCs/>
                <w:sz w:val="28"/>
                <w:szCs w:val="28"/>
              </w:rPr>
              <w:t xml:space="preserve"> 31</w:t>
            </w:r>
          </w:p>
        </w:tc>
      </w:tr>
    </w:tbl>
    <w:p w14:paraId="5B00F005" w14:textId="52FEAD1A" w:rsidR="00C811FE" w:rsidRDefault="00C811FE" w:rsidP="0014776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p>
    <w:p w14:paraId="71B04017" w14:textId="530F831B" w:rsidR="00057F85" w:rsidRPr="00057F85" w:rsidRDefault="008B6EBA" w:rsidP="00057F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Общая информация по структуре заданий для </w:t>
      </w:r>
      <w:r w:rsidR="00057F85" w:rsidRPr="00057F85">
        <w:rPr>
          <w:rFonts w:ascii="Times New Roman" w:eastAsia="Calibri" w:hAnsi="Times New Roman" w:cs="Times New Roman"/>
          <w:sz w:val="28"/>
          <w:szCs w:val="28"/>
          <w:lang w:eastAsia="ru-RU"/>
        </w:rPr>
        <w:t>теоретического этапа профессионального экзамена:</w:t>
      </w:r>
    </w:p>
    <w:p w14:paraId="1197987C" w14:textId="0DA8E937" w:rsidR="00057F85" w:rsidRPr="00057F85" w:rsidRDefault="00057F85" w:rsidP="00057F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8"/>
          <w:szCs w:val="28"/>
          <w:lang w:eastAsia="ru-RU"/>
        </w:rPr>
      </w:pPr>
      <w:r w:rsidRPr="00057F85">
        <w:rPr>
          <w:rFonts w:ascii="Times New Roman" w:eastAsia="Calibri" w:hAnsi="Times New Roman" w:cs="Times New Roman"/>
          <w:sz w:val="28"/>
          <w:szCs w:val="28"/>
          <w:lang w:eastAsia="ru-RU"/>
        </w:rPr>
        <w:t xml:space="preserve">количество заданий с выбором ответа: </w:t>
      </w:r>
      <w:r>
        <w:rPr>
          <w:rFonts w:ascii="Times New Roman" w:eastAsia="Calibri" w:hAnsi="Times New Roman" w:cs="Times New Roman"/>
          <w:sz w:val="28"/>
          <w:szCs w:val="28"/>
          <w:lang w:eastAsia="ru-RU"/>
        </w:rPr>
        <w:t>27</w:t>
      </w:r>
    </w:p>
    <w:p w14:paraId="7FC196B3" w14:textId="77777777" w:rsidR="00057F85" w:rsidRPr="00057F85" w:rsidRDefault="00057F85" w:rsidP="00057F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8"/>
          <w:szCs w:val="28"/>
          <w:lang w:eastAsia="ru-RU"/>
        </w:rPr>
      </w:pPr>
      <w:r w:rsidRPr="00057F85">
        <w:rPr>
          <w:rFonts w:ascii="Times New Roman" w:eastAsia="Calibri" w:hAnsi="Times New Roman" w:cs="Times New Roman"/>
          <w:sz w:val="28"/>
          <w:szCs w:val="28"/>
          <w:lang w:eastAsia="ru-RU"/>
        </w:rPr>
        <w:t>количество заданий с открытым ответом: -</w:t>
      </w:r>
    </w:p>
    <w:p w14:paraId="40BF4012" w14:textId="5BCC55C5" w:rsidR="00057F85" w:rsidRPr="00057F85" w:rsidRDefault="00057F85" w:rsidP="00057F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8"/>
          <w:szCs w:val="28"/>
          <w:lang w:eastAsia="ru-RU"/>
        </w:rPr>
      </w:pPr>
      <w:r w:rsidRPr="00057F85">
        <w:rPr>
          <w:rFonts w:ascii="Times New Roman" w:eastAsia="Calibri" w:hAnsi="Times New Roman" w:cs="Times New Roman"/>
          <w:sz w:val="28"/>
          <w:szCs w:val="28"/>
          <w:lang w:eastAsia="ru-RU"/>
        </w:rPr>
        <w:t xml:space="preserve">количество заданий на установление соответствия: </w:t>
      </w:r>
      <w:r>
        <w:rPr>
          <w:rFonts w:ascii="Times New Roman" w:eastAsia="Calibri" w:hAnsi="Times New Roman" w:cs="Times New Roman"/>
          <w:sz w:val="28"/>
          <w:szCs w:val="28"/>
          <w:lang w:eastAsia="ru-RU"/>
        </w:rPr>
        <w:t>1</w:t>
      </w:r>
      <w:r w:rsidRPr="00057F85">
        <w:rPr>
          <w:rFonts w:ascii="Times New Roman" w:eastAsia="Calibri" w:hAnsi="Times New Roman" w:cs="Times New Roman"/>
          <w:sz w:val="28"/>
          <w:szCs w:val="28"/>
          <w:lang w:eastAsia="ru-RU"/>
        </w:rPr>
        <w:t>2</w:t>
      </w:r>
    </w:p>
    <w:p w14:paraId="0409D3E0" w14:textId="1F658974" w:rsidR="00057F85" w:rsidRPr="00057F85" w:rsidRDefault="00057F85" w:rsidP="00057F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8"/>
          <w:szCs w:val="28"/>
          <w:lang w:eastAsia="ru-RU"/>
        </w:rPr>
      </w:pPr>
      <w:r w:rsidRPr="00057F85">
        <w:rPr>
          <w:rFonts w:ascii="Times New Roman" w:eastAsia="Calibri" w:hAnsi="Times New Roman" w:cs="Times New Roman"/>
          <w:sz w:val="28"/>
          <w:szCs w:val="28"/>
          <w:lang w:eastAsia="ru-RU"/>
        </w:rPr>
        <w:t xml:space="preserve">количество заданий на установление последовательности: </w:t>
      </w:r>
      <w:r>
        <w:rPr>
          <w:rFonts w:ascii="Times New Roman" w:eastAsia="Calibri" w:hAnsi="Times New Roman" w:cs="Times New Roman"/>
          <w:sz w:val="28"/>
          <w:szCs w:val="28"/>
          <w:lang w:eastAsia="ru-RU"/>
        </w:rPr>
        <w:t>1</w:t>
      </w:r>
    </w:p>
    <w:p w14:paraId="0F438DDF" w14:textId="0811E9FB" w:rsidR="00057F85" w:rsidRDefault="00057F85" w:rsidP="00057F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8"/>
          <w:szCs w:val="28"/>
          <w:lang w:eastAsia="ru-RU"/>
        </w:rPr>
      </w:pPr>
      <w:r w:rsidRPr="00057F85">
        <w:rPr>
          <w:rFonts w:ascii="Times New Roman" w:eastAsia="Calibri" w:hAnsi="Times New Roman" w:cs="Times New Roman"/>
          <w:sz w:val="28"/>
          <w:szCs w:val="28"/>
          <w:lang w:eastAsia="ru-RU"/>
        </w:rPr>
        <w:t xml:space="preserve">время выполнения заданий для теоретического этапа экзамена: </w:t>
      </w:r>
      <w:r w:rsidRPr="00057F85">
        <w:rPr>
          <w:rFonts w:ascii="Times New Roman" w:eastAsia="Calibri" w:hAnsi="Times New Roman" w:cs="Times New Roman"/>
          <w:b/>
          <w:bCs/>
          <w:sz w:val="28"/>
          <w:szCs w:val="28"/>
          <w:lang w:eastAsia="ru-RU"/>
        </w:rPr>
        <w:t>60 минут.</w:t>
      </w:r>
    </w:p>
    <w:p w14:paraId="64908463" w14:textId="77777777" w:rsidR="00057F85" w:rsidRPr="0014776F" w:rsidRDefault="00057F85" w:rsidP="0014776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8"/>
          <w:szCs w:val="28"/>
          <w:lang w:eastAsia="ru-RU"/>
        </w:rPr>
      </w:pPr>
    </w:p>
    <w:p w14:paraId="6AE888DF" w14:textId="77777777" w:rsidR="0083596B" w:rsidRPr="0083596B" w:rsidRDefault="0083596B" w:rsidP="0083596B">
      <w:pPr>
        <w:spacing w:after="0" w:line="240" w:lineRule="auto"/>
        <w:rPr>
          <w:rFonts w:ascii="Times New Roman" w:eastAsia="Times New Roman" w:hAnsi="Times New Roman" w:cs="Times New Roman"/>
          <w:b/>
          <w:sz w:val="28"/>
          <w:szCs w:val="28"/>
          <w:lang w:eastAsia="ru-RU"/>
        </w:rPr>
      </w:pPr>
      <w:r w:rsidRPr="0083596B">
        <w:rPr>
          <w:rFonts w:ascii="Times New Roman" w:eastAsia="Times New Roman" w:hAnsi="Times New Roman" w:cs="Times New Roman"/>
          <w:b/>
          <w:sz w:val="28"/>
          <w:szCs w:val="28"/>
          <w:lang w:eastAsia="ru-RU"/>
        </w:rPr>
        <w:t>1.3. Инструменты для практического этапа экзамена</w:t>
      </w:r>
    </w:p>
    <w:p w14:paraId="6A0B1C49" w14:textId="77777777" w:rsidR="00B83763" w:rsidRPr="0014776F" w:rsidRDefault="00B83763" w:rsidP="0014776F">
      <w:pPr>
        <w:shd w:val="clear" w:color="auto" w:fill="FFFFFF"/>
        <w:spacing w:after="0" w:line="240" w:lineRule="auto"/>
        <w:rPr>
          <w:rFonts w:ascii="Times New Roman" w:eastAsia="Calibri"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2409"/>
        <w:gridCol w:w="2835"/>
      </w:tblGrid>
      <w:tr w:rsidR="00B83763" w:rsidRPr="0014776F" w14:paraId="55CDC571" w14:textId="77777777" w:rsidTr="00676FA6">
        <w:tc>
          <w:tcPr>
            <w:tcW w:w="4962" w:type="dxa"/>
            <w:vAlign w:val="center"/>
          </w:tcPr>
          <w:p w14:paraId="47491D8C" w14:textId="77777777" w:rsidR="00B83763" w:rsidRPr="0014776F" w:rsidRDefault="00B83763" w:rsidP="0014776F">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2409" w:type="dxa"/>
            <w:vAlign w:val="center"/>
          </w:tcPr>
          <w:p w14:paraId="5AFF5574" w14:textId="77777777" w:rsidR="00B83763" w:rsidRPr="0014776F" w:rsidRDefault="00B83763" w:rsidP="0014776F">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Критерии оценки</w:t>
            </w:r>
          </w:p>
        </w:tc>
        <w:tc>
          <w:tcPr>
            <w:tcW w:w="2835" w:type="dxa"/>
            <w:vAlign w:val="center"/>
          </w:tcPr>
          <w:p w14:paraId="107E3BEE" w14:textId="77777777" w:rsidR="00B83763" w:rsidRPr="0014776F" w:rsidRDefault="00B83763" w:rsidP="0014776F">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Тип и № задания</w:t>
            </w:r>
          </w:p>
        </w:tc>
      </w:tr>
      <w:tr w:rsidR="00B83763" w:rsidRPr="0014776F" w14:paraId="79F90DBC" w14:textId="77777777" w:rsidTr="00676FA6">
        <w:tc>
          <w:tcPr>
            <w:tcW w:w="4962" w:type="dxa"/>
            <w:vAlign w:val="center"/>
          </w:tcPr>
          <w:p w14:paraId="521C71CB" w14:textId="77777777" w:rsidR="00B83763" w:rsidRPr="0014776F" w:rsidRDefault="00B83763" w:rsidP="0014776F">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1</w:t>
            </w:r>
          </w:p>
        </w:tc>
        <w:tc>
          <w:tcPr>
            <w:tcW w:w="2409" w:type="dxa"/>
            <w:vAlign w:val="center"/>
          </w:tcPr>
          <w:p w14:paraId="2846483F" w14:textId="77777777" w:rsidR="00B83763" w:rsidRPr="0014776F" w:rsidRDefault="00B83763" w:rsidP="0014776F">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2</w:t>
            </w:r>
          </w:p>
        </w:tc>
        <w:tc>
          <w:tcPr>
            <w:tcW w:w="2835" w:type="dxa"/>
            <w:vAlign w:val="center"/>
          </w:tcPr>
          <w:p w14:paraId="2B4E6803" w14:textId="77777777" w:rsidR="00B83763" w:rsidRPr="0014776F" w:rsidRDefault="00B83763" w:rsidP="0014776F">
            <w:pPr>
              <w:shd w:val="clear" w:color="auto" w:fill="FFFFFF"/>
              <w:spacing w:after="0" w:line="240" w:lineRule="auto"/>
              <w:jc w:val="center"/>
              <w:rPr>
                <w:rFonts w:ascii="Times New Roman" w:eastAsia="Calibri" w:hAnsi="Times New Roman" w:cs="Times New Roman"/>
                <w:bCs/>
                <w:sz w:val="28"/>
                <w:szCs w:val="28"/>
              </w:rPr>
            </w:pPr>
            <w:r w:rsidRPr="0014776F">
              <w:rPr>
                <w:rFonts w:ascii="Times New Roman" w:eastAsia="Calibri" w:hAnsi="Times New Roman" w:cs="Times New Roman"/>
                <w:bCs/>
                <w:sz w:val="28"/>
                <w:szCs w:val="28"/>
              </w:rPr>
              <w:t>3</w:t>
            </w:r>
          </w:p>
        </w:tc>
      </w:tr>
      <w:tr w:rsidR="0016026A" w:rsidRPr="0014776F" w14:paraId="633F4543" w14:textId="77777777" w:rsidTr="008B6EBA">
        <w:trPr>
          <w:trHeight w:val="216"/>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5A65EDF6"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C/01.4. Выполнение простых работ по монтажу, плановому и неплановому текущему ремонту домовых электрических систем и оборудования, а также устранение аварий на домовых электрических системах и оборудовании</w:t>
            </w:r>
          </w:p>
          <w:p w14:paraId="1366EBA3" w14:textId="77777777" w:rsidR="0016026A" w:rsidRPr="000302F0" w:rsidRDefault="0016026A" w:rsidP="0016026A">
            <w:pPr>
              <w:spacing w:after="0" w:line="240" w:lineRule="auto"/>
              <w:jc w:val="both"/>
              <w:rPr>
                <w:rFonts w:ascii="Times New Roman" w:eastAsia="Calibri" w:hAnsi="Times New Roman" w:cs="Times New Roman"/>
                <w:sz w:val="28"/>
                <w:szCs w:val="28"/>
              </w:rPr>
            </w:pPr>
          </w:p>
          <w:p w14:paraId="6E6A7A98"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Трудовые действия 1:</w:t>
            </w:r>
          </w:p>
          <w:p w14:paraId="05EE03C5" w14:textId="77777777" w:rsidR="0016026A" w:rsidRPr="000302F0" w:rsidRDefault="0016026A" w:rsidP="0016026A">
            <w:pPr>
              <w:spacing w:after="0" w:line="240" w:lineRule="auto"/>
              <w:jc w:val="both"/>
              <w:rPr>
                <w:rFonts w:ascii="Times New Roman" w:eastAsia="Calibri" w:hAnsi="Times New Roman" w:cs="Times New Roman"/>
                <w:sz w:val="28"/>
                <w:szCs w:val="28"/>
              </w:rPr>
            </w:pPr>
            <w:r w:rsidRPr="000302F0">
              <w:rPr>
                <w:rFonts w:ascii="Times New Roman" w:eastAsia="Calibri" w:hAnsi="Times New Roman" w:cs="Times New Roman"/>
                <w:sz w:val="28"/>
                <w:szCs w:val="28"/>
              </w:rPr>
              <w:t>Монтаж и ремонт распределительных коробок, клеммников, предохранительных щитков и осветительной арматуры</w:t>
            </w:r>
          </w:p>
          <w:p w14:paraId="17135B6F"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Трудовые действия 2:</w:t>
            </w:r>
          </w:p>
          <w:p w14:paraId="5CA77402" w14:textId="77777777" w:rsidR="0016026A" w:rsidRPr="000302F0" w:rsidRDefault="0016026A" w:rsidP="0016026A">
            <w:pPr>
              <w:spacing w:after="0" w:line="240" w:lineRule="auto"/>
              <w:jc w:val="both"/>
              <w:rPr>
                <w:rFonts w:ascii="Times New Roman" w:eastAsia="Calibri" w:hAnsi="Times New Roman" w:cs="Times New Roman"/>
                <w:sz w:val="28"/>
                <w:szCs w:val="28"/>
              </w:rPr>
            </w:pPr>
            <w:r w:rsidRPr="000302F0">
              <w:rPr>
                <w:rFonts w:ascii="Times New Roman" w:eastAsia="Calibri" w:hAnsi="Times New Roman" w:cs="Times New Roman"/>
                <w:sz w:val="28"/>
                <w:szCs w:val="28"/>
              </w:rPr>
              <w:t>Разделка, сращивание, изоляция и пайка проводов напряжением до 1000 В</w:t>
            </w:r>
          </w:p>
          <w:p w14:paraId="1F1A63E5"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Трудовые действия 3:</w:t>
            </w:r>
          </w:p>
          <w:p w14:paraId="527702A2" w14:textId="77777777" w:rsidR="0016026A" w:rsidRPr="000302F0" w:rsidRDefault="0016026A" w:rsidP="0016026A">
            <w:pPr>
              <w:spacing w:after="0" w:line="240" w:lineRule="auto"/>
              <w:jc w:val="both"/>
              <w:rPr>
                <w:rFonts w:ascii="Times New Roman" w:eastAsia="Calibri" w:hAnsi="Times New Roman" w:cs="Times New Roman"/>
                <w:sz w:val="28"/>
                <w:szCs w:val="28"/>
              </w:rPr>
            </w:pPr>
            <w:r w:rsidRPr="000302F0">
              <w:rPr>
                <w:rFonts w:ascii="Times New Roman" w:eastAsia="Calibri" w:hAnsi="Times New Roman" w:cs="Times New Roman"/>
                <w:sz w:val="28"/>
                <w:szCs w:val="28"/>
              </w:rPr>
              <w:t>Прокладка установочных проводов и кабелей</w:t>
            </w:r>
          </w:p>
          <w:p w14:paraId="1836DCF8"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Необходимые умения:</w:t>
            </w:r>
          </w:p>
          <w:p w14:paraId="26097005" w14:textId="0BC7E0CD" w:rsidR="0016026A" w:rsidRPr="0014776F" w:rsidRDefault="0016026A" w:rsidP="0016026A">
            <w:pPr>
              <w:spacing w:after="0" w:line="240" w:lineRule="auto"/>
              <w:jc w:val="both"/>
              <w:rPr>
                <w:rFonts w:ascii="Times New Roman" w:hAnsi="Times New Roman" w:cs="Times New Roman"/>
                <w:b/>
                <w:bCs/>
                <w:iCs/>
                <w:sz w:val="28"/>
                <w:szCs w:val="28"/>
                <w:lang w:eastAsia="ru-RU"/>
              </w:rPr>
            </w:pPr>
            <w:r w:rsidRPr="000302F0">
              <w:rPr>
                <w:rFonts w:ascii="Times New Roman" w:eastAsia="Calibri" w:hAnsi="Times New Roman" w:cs="Times New Roman"/>
                <w:sz w:val="28"/>
                <w:szCs w:val="28"/>
              </w:rPr>
              <w:t>Разделять, сращивать, изолировать и паять провода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E07CFA0" w14:textId="77777777"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t>Правила устройства электроустановок. 7-е издание п.2.1.21-2.1.48</w:t>
            </w:r>
          </w:p>
          <w:p w14:paraId="5CB4D49C" w14:textId="77777777"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p>
          <w:p w14:paraId="66EA7EF9" w14:textId="204D5A50" w:rsidR="0016026A" w:rsidRPr="0014776F" w:rsidRDefault="0016026A" w:rsidP="0016026A">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t>Учебное издание «Монтаж электрооборудования», Чарыков В. И., Мошкин В. И.,  Буторин В.А., Курганский   государственный  университет, 2018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8E6948" w14:textId="77777777" w:rsidR="0016026A" w:rsidRPr="000302F0" w:rsidRDefault="0016026A" w:rsidP="0016026A">
            <w:pPr>
              <w:autoSpaceDE w:val="0"/>
              <w:autoSpaceDN w:val="0"/>
              <w:adjustRightInd w:val="0"/>
              <w:spacing w:after="0" w:line="240" w:lineRule="auto"/>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t>Практическое задание № 1</w:t>
            </w:r>
          </w:p>
          <w:p w14:paraId="4D161563" w14:textId="3C69CE2A" w:rsidR="0016026A" w:rsidRPr="0014776F" w:rsidRDefault="0016026A" w:rsidP="0016026A">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t>в модельных и реальных условиях</w:t>
            </w:r>
          </w:p>
        </w:tc>
      </w:tr>
      <w:tr w:rsidR="0016026A" w:rsidRPr="0014776F" w14:paraId="56230B80" w14:textId="77777777" w:rsidTr="008B6EBA">
        <w:trPr>
          <w:trHeight w:val="216"/>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44E1E8EC"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C/03.4. Выполнение работ по плановому и неплановому текущему ремонту домовых силовых систем, а также устранение аварий на домовых силовых системах</w:t>
            </w:r>
          </w:p>
          <w:p w14:paraId="29B179BB"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p>
          <w:p w14:paraId="1897C62A"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Трудовые действия 1:</w:t>
            </w:r>
          </w:p>
          <w:p w14:paraId="1199FAD3" w14:textId="77777777" w:rsidR="0016026A" w:rsidRPr="000302F0" w:rsidRDefault="0016026A" w:rsidP="0016026A">
            <w:pPr>
              <w:spacing w:after="0" w:line="240" w:lineRule="auto"/>
              <w:jc w:val="both"/>
              <w:rPr>
                <w:rFonts w:ascii="Times New Roman" w:eastAsia="Calibri" w:hAnsi="Times New Roman" w:cs="Times New Roman"/>
                <w:sz w:val="28"/>
                <w:szCs w:val="28"/>
              </w:rPr>
            </w:pPr>
            <w:r w:rsidRPr="000302F0">
              <w:rPr>
                <w:rFonts w:ascii="Times New Roman" w:eastAsia="Calibri" w:hAnsi="Times New Roman" w:cs="Times New Roman"/>
                <w:sz w:val="28"/>
                <w:szCs w:val="28"/>
              </w:rPr>
              <w:t xml:space="preserve">Выполнение работ в соответствии со сменным заданием по заявкам жильцов, </w:t>
            </w:r>
            <w:r w:rsidRPr="000302F0">
              <w:rPr>
                <w:rFonts w:ascii="Times New Roman" w:eastAsia="Calibri" w:hAnsi="Times New Roman" w:cs="Times New Roman"/>
                <w:sz w:val="28"/>
                <w:szCs w:val="28"/>
              </w:rPr>
              <w:lastRenderedPageBreak/>
              <w:t>текущего ремонта по замене розеток, выключателей, светильников, вышедших из строя устройств защитного отключения, автоматов, неисправных, подгоревших, закрепление провисших проводов</w:t>
            </w:r>
          </w:p>
          <w:p w14:paraId="5B3821A7"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Необходимые умения:</w:t>
            </w:r>
          </w:p>
          <w:p w14:paraId="136FFBEE" w14:textId="77777777" w:rsidR="0016026A" w:rsidRPr="000302F0" w:rsidRDefault="0016026A" w:rsidP="0016026A">
            <w:pPr>
              <w:spacing w:after="0" w:line="240" w:lineRule="auto"/>
              <w:jc w:val="both"/>
              <w:rPr>
                <w:rFonts w:ascii="Times New Roman" w:eastAsia="Calibri" w:hAnsi="Times New Roman" w:cs="Times New Roman"/>
                <w:sz w:val="28"/>
                <w:szCs w:val="28"/>
              </w:rPr>
            </w:pPr>
            <w:r w:rsidRPr="000302F0">
              <w:rPr>
                <w:rFonts w:ascii="Times New Roman" w:eastAsia="Calibri" w:hAnsi="Times New Roman" w:cs="Times New Roman"/>
                <w:sz w:val="28"/>
                <w:szCs w:val="28"/>
              </w:rPr>
              <w:t>Разделять, сращивать, изолировать и паять провода</w:t>
            </w:r>
          </w:p>
          <w:p w14:paraId="4A20A164"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p>
          <w:p w14:paraId="60DC618D"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C/04.4. Выполнение работ по монтажу и наладке домовых силовых систем</w:t>
            </w:r>
          </w:p>
          <w:p w14:paraId="01975177"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p>
          <w:p w14:paraId="251D03A5"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Трудовые действия:</w:t>
            </w:r>
          </w:p>
          <w:p w14:paraId="65219A5F" w14:textId="77777777" w:rsidR="0016026A" w:rsidRPr="000302F0" w:rsidRDefault="0016026A" w:rsidP="0016026A">
            <w:pPr>
              <w:spacing w:after="0" w:line="240" w:lineRule="auto"/>
              <w:jc w:val="both"/>
              <w:rPr>
                <w:rFonts w:ascii="Times New Roman" w:eastAsia="Calibri" w:hAnsi="Times New Roman" w:cs="Times New Roman"/>
                <w:sz w:val="28"/>
                <w:szCs w:val="28"/>
              </w:rPr>
            </w:pPr>
            <w:r w:rsidRPr="000302F0">
              <w:rPr>
                <w:rFonts w:ascii="Times New Roman" w:eastAsia="Calibri" w:hAnsi="Times New Roman" w:cs="Times New Roman"/>
                <w:sz w:val="28"/>
                <w:szCs w:val="28"/>
              </w:rPr>
              <w:t>Монтаж приборов учета, розеток, выключателей и монтажных коробок в жилых и технических помещениях</w:t>
            </w:r>
          </w:p>
          <w:p w14:paraId="552C1427" w14:textId="77777777" w:rsidR="0016026A" w:rsidRPr="000302F0" w:rsidRDefault="0016026A" w:rsidP="0016026A">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Необходимые знания:</w:t>
            </w:r>
          </w:p>
          <w:p w14:paraId="613D111C" w14:textId="170DF20A" w:rsidR="0016026A" w:rsidRPr="0014776F" w:rsidRDefault="0016026A" w:rsidP="0016026A">
            <w:pPr>
              <w:spacing w:after="0" w:line="240" w:lineRule="auto"/>
              <w:jc w:val="both"/>
              <w:rPr>
                <w:rFonts w:ascii="Times New Roman" w:hAnsi="Times New Roman" w:cs="Times New Roman"/>
                <w:iCs/>
                <w:sz w:val="28"/>
                <w:szCs w:val="28"/>
                <w:lang w:eastAsia="ru-RU"/>
              </w:rPr>
            </w:pPr>
            <w:r w:rsidRPr="000302F0">
              <w:rPr>
                <w:rFonts w:ascii="Times New Roman" w:eastAsia="Calibri" w:hAnsi="Times New Roman" w:cs="Times New Roman"/>
                <w:sz w:val="28"/>
                <w:szCs w:val="28"/>
              </w:rPr>
              <w:t>Технология и техника монтажа домовых силовых электрических сетей по чертежам и образцам, связывания групп проводников и изолирования их</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D0B2342" w14:textId="77777777"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lastRenderedPageBreak/>
              <w:t xml:space="preserve">Правила устройства электроустановок. </w:t>
            </w:r>
          </w:p>
          <w:p w14:paraId="7F54423C" w14:textId="77777777"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t>7-е издание</w:t>
            </w:r>
          </w:p>
          <w:p w14:paraId="5E7DFEE4" w14:textId="77777777"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p>
          <w:p w14:paraId="22A85DDA" w14:textId="77777777"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t>СП 256.1325800.2016</w:t>
            </w:r>
          </w:p>
          <w:p w14:paraId="302532B0" w14:textId="77777777"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lastRenderedPageBreak/>
              <w:t>Электроустановки жилых и общественных зданий. Правила проектирования и монтажа</w:t>
            </w:r>
          </w:p>
          <w:p w14:paraId="1E165026" w14:textId="77777777"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p>
          <w:p w14:paraId="590D7CD9" w14:textId="77777777"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t>ГОСТ IEC 60906-1-2015</w:t>
            </w:r>
          </w:p>
          <w:p w14:paraId="757B6FC3" w14:textId="77777777"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t>Система МЭК вилок и штепсельных розеток бытового и аналогичного назначения. Часть 1.</w:t>
            </w:r>
          </w:p>
          <w:p w14:paraId="68FBBE7D" w14:textId="588E33E6"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t>Вилки и штепсельные розетки на 16 А, 250 В переменного тока</w:t>
            </w:r>
          </w:p>
          <w:p w14:paraId="1CC7A225" w14:textId="77777777" w:rsidR="0016026A" w:rsidRPr="000302F0" w:rsidRDefault="0016026A" w:rsidP="0016026A">
            <w:pPr>
              <w:spacing w:after="0" w:line="240" w:lineRule="auto"/>
              <w:ind w:left="67" w:right="14"/>
              <w:jc w:val="center"/>
              <w:rPr>
                <w:rFonts w:ascii="Times New Roman" w:eastAsia="Calibri" w:hAnsi="Times New Roman" w:cs="Times New Roman"/>
                <w:sz w:val="28"/>
                <w:szCs w:val="28"/>
              </w:rPr>
            </w:pPr>
          </w:p>
          <w:p w14:paraId="56F8B72F" w14:textId="1F75475F" w:rsidR="0016026A" w:rsidRPr="0014776F" w:rsidRDefault="0016026A" w:rsidP="0016026A">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A42C06" w14:textId="77777777" w:rsidR="0016026A" w:rsidRPr="000302F0" w:rsidRDefault="0016026A" w:rsidP="0016026A">
            <w:pPr>
              <w:autoSpaceDE w:val="0"/>
              <w:autoSpaceDN w:val="0"/>
              <w:adjustRightInd w:val="0"/>
              <w:spacing w:after="0" w:line="240" w:lineRule="auto"/>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lastRenderedPageBreak/>
              <w:t>Практическое задание № 2</w:t>
            </w:r>
          </w:p>
          <w:p w14:paraId="1E985C8B" w14:textId="0239C012" w:rsidR="0016026A" w:rsidRPr="0014776F" w:rsidRDefault="0016026A" w:rsidP="0016026A">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0302F0">
              <w:rPr>
                <w:rFonts w:ascii="Times New Roman" w:eastAsia="Calibri" w:hAnsi="Times New Roman" w:cs="Times New Roman"/>
                <w:sz w:val="28"/>
                <w:szCs w:val="28"/>
              </w:rPr>
              <w:t>в модельных и реальных условиях</w:t>
            </w:r>
          </w:p>
        </w:tc>
      </w:tr>
    </w:tbl>
    <w:p w14:paraId="75A23CBD" w14:textId="77777777" w:rsidR="009D3804" w:rsidRPr="0014776F" w:rsidRDefault="009D3804" w:rsidP="0014776F">
      <w:pPr>
        <w:shd w:val="clear" w:color="auto" w:fill="FFFFFF"/>
        <w:spacing w:after="0" w:line="240" w:lineRule="auto"/>
        <w:rPr>
          <w:rFonts w:ascii="Times New Roman" w:eastAsia="Calibri" w:hAnsi="Times New Roman" w:cs="Times New Roman"/>
          <w:sz w:val="28"/>
          <w:szCs w:val="28"/>
        </w:rPr>
      </w:pPr>
    </w:p>
    <w:p w14:paraId="10BAAE5B" w14:textId="77777777" w:rsidR="0083596B" w:rsidRPr="0083596B" w:rsidRDefault="0083596B" w:rsidP="0083596B">
      <w:pPr>
        <w:spacing w:after="0" w:line="240" w:lineRule="auto"/>
        <w:rPr>
          <w:rFonts w:ascii="Times New Roman" w:eastAsia="Times New Roman" w:hAnsi="Times New Roman" w:cs="Times New Roman"/>
          <w:b/>
          <w:sz w:val="28"/>
          <w:szCs w:val="28"/>
          <w:lang w:eastAsia="ru-RU"/>
        </w:rPr>
      </w:pPr>
      <w:r w:rsidRPr="0083596B">
        <w:rPr>
          <w:rFonts w:ascii="Times New Roman" w:eastAsia="Times New Roman" w:hAnsi="Times New Roman" w:cs="Times New Roman"/>
          <w:b/>
          <w:sz w:val="28"/>
          <w:szCs w:val="28"/>
          <w:lang w:eastAsia="ru-RU"/>
        </w:rPr>
        <w:t>2. ОЦЕНОЧНЫЕ СРЕДСТВА ДЛЯ ПРОФЕССИОНАЛЬНОГО ЭКЗАМЕНА</w:t>
      </w:r>
    </w:p>
    <w:p w14:paraId="64BF99CB" w14:textId="77777777" w:rsidR="0083596B" w:rsidRPr="0083596B" w:rsidRDefault="0083596B" w:rsidP="008359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57BFE8D" w14:textId="77777777" w:rsidR="0083596B" w:rsidRPr="0083596B" w:rsidRDefault="0083596B" w:rsidP="0083596B">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3596B">
        <w:rPr>
          <w:rFonts w:ascii="Times New Roman" w:eastAsia="Times New Roman" w:hAnsi="Times New Roman" w:cs="Times New Roman"/>
          <w:b/>
          <w:sz w:val="28"/>
          <w:szCs w:val="28"/>
          <w:lang w:eastAsia="ru-RU"/>
        </w:rPr>
        <w:t xml:space="preserve">2.1 Оценочные средства для теоретического этапа профессионального экзамена </w:t>
      </w:r>
    </w:p>
    <w:p w14:paraId="6128D0E4" w14:textId="50909A5B" w:rsidR="009D3804" w:rsidRPr="0014776F" w:rsidRDefault="009D3804" w:rsidP="0014776F">
      <w:pPr>
        <w:spacing w:after="0" w:line="240" w:lineRule="auto"/>
        <w:jc w:val="both"/>
        <w:rPr>
          <w:rFonts w:ascii="Times New Roman" w:eastAsia="Times New Roman" w:hAnsi="Times New Roman" w:cs="Times New Roman"/>
          <w:b/>
          <w:bCs/>
          <w:sz w:val="28"/>
          <w:szCs w:val="28"/>
        </w:rPr>
      </w:pPr>
    </w:p>
    <w:tbl>
      <w:tblPr>
        <w:tblStyle w:val="200"/>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BB779A" w:rsidRPr="0014776F" w14:paraId="04518ADD" w14:textId="77777777" w:rsidTr="00CB663E">
        <w:tc>
          <w:tcPr>
            <w:tcW w:w="10206" w:type="dxa"/>
          </w:tcPr>
          <w:p w14:paraId="665304BD" w14:textId="77777777" w:rsidR="00BB779A" w:rsidRPr="00725F66" w:rsidRDefault="00BB779A" w:rsidP="0014776F">
            <w:pPr>
              <w:tabs>
                <w:tab w:val="left" w:pos="284"/>
              </w:tabs>
              <w:jc w:val="both"/>
              <w:rPr>
                <w:rFonts w:ascii="Times New Roman" w:hAnsi="Times New Roman" w:cs="Times New Roman"/>
                <w:b/>
                <w:bCs/>
                <w:sz w:val="28"/>
                <w:szCs w:val="28"/>
                <w:lang w:eastAsia="ru-RU"/>
              </w:rPr>
            </w:pPr>
            <w:r w:rsidRPr="00725F66">
              <w:rPr>
                <w:rFonts w:ascii="Times New Roman" w:hAnsi="Times New Roman" w:cs="Times New Roman"/>
                <w:b/>
                <w:bCs/>
                <w:sz w:val="28"/>
                <w:szCs w:val="28"/>
                <w:lang w:eastAsia="ru-RU"/>
              </w:rPr>
              <w:t xml:space="preserve">1. Дайте определение распределительной сети в соответствии с ПУЭ. Выберите один правильный ответ </w:t>
            </w:r>
          </w:p>
          <w:p w14:paraId="19E9B003" w14:textId="77777777" w:rsidR="00BB779A" w:rsidRPr="00725F66" w:rsidRDefault="00BB779A" w:rsidP="0014776F">
            <w:pPr>
              <w:tabs>
                <w:tab w:val="left" w:pos="284"/>
              </w:tabs>
              <w:jc w:val="both"/>
              <w:rPr>
                <w:rFonts w:ascii="Times New Roman" w:hAnsi="Times New Roman" w:cs="Times New Roman"/>
                <w:b/>
                <w:bCs/>
                <w:sz w:val="28"/>
                <w:szCs w:val="28"/>
                <w:lang w:eastAsia="ru-RU"/>
              </w:rPr>
            </w:pPr>
          </w:p>
          <w:p w14:paraId="35122567" w14:textId="77777777" w:rsidR="00BB779A" w:rsidRPr="00725F66" w:rsidRDefault="00BB779A" w:rsidP="0014776F">
            <w:pPr>
              <w:tabs>
                <w:tab w:val="left" w:pos="284"/>
              </w:tabs>
              <w:jc w:val="both"/>
              <w:rPr>
                <w:rFonts w:ascii="Times New Roman" w:hAnsi="Times New Roman" w:cs="Times New Roman"/>
                <w:sz w:val="28"/>
                <w:szCs w:val="28"/>
                <w:lang w:eastAsia="ru-RU"/>
              </w:rPr>
            </w:pPr>
            <w:r w:rsidRPr="00725F66">
              <w:rPr>
                <w:rFonts w:ascii="Times New Roman" w:hAnsi="Times New Roman" w:cs="Times New Roman"/>
                <w:sz w:val="28"/>
                <w:szCs w:val="28"/>
                <w:lang w:eastAsia="ru-RU"/>
              </w:rPr>
              <w:t>1. Это сеть от распределительного устройства подстанции до ВУ, ВРУ, ГРЩ</w:t>
            </w:r>
          </w:p>
          <w:p w14:paraId="1431B0BE" w14:textId="77777777" w:rsidR="00BB779A" w:rsidRPr="00725F66" w:rsidRDefault="00BB779A" w:rsidP="0014776F">
            <w:pPr>
              <w:tabs>
                <w:tab w:val="left" w:pos="284"/>
              </w:tabs>
              <w:jc w:val="both"/>
              <w:rPr>
                <w:rFonts w:ascii="Times New Roman" w:hAnsi="Times New Roman" w:cs="Times New Roman"/>
                <w:sz w:val="28"/>
                <w:szCs w:val="28"/>
                <w:lang w:eastAsia="ru-RU"/>
              </w:rPr>
            </w:pPr>
            <w:r w:rsidRPr="00725F66">
              <w:rPr>
                <w:rFonts w:ascii="Times New Roman" w:hAnsi="Times New Roman" w:cs="Times New Roman"/>
                <w:sz w:val="28"/>
                <w:szCs w:val="28"/>
                <w:lang w:eastAsia="ru-RU"/>
              </w:rPr>
              <w:t>2. Это сеть от щитков до электроприемников</w:t>
            </w:r>
          </w:p>
          <w:p w14:paraId="51563812" w14:textId="77777777" w:rsidR="00BB779A" w:rsidRPr="00725F66" w:rsidRDefault="00BB779A" w:rsidP="0014776F">
            <w:pPr>
              <w:tabs>
                <w:tab w:val="left" w:pos="284"/>
              </w:tabs>
              <w:jc w:val="both"/>
              <w:rPr>
                <w:rFonts w:ascii="Times New Roman" w:hAnsi="Times New Roman" w:cs="Times New Roman"/>
                <w:sz w:val="28"/>
                <w:szCs w:val="28"/>
                <w:lang w:eastAsia="ru-RU"/>
              </w:rPr>
            </w:pPr>
            <w:r w:rsidRPr="00725F66">
              <w:rPr>
                <w:rFonts w:ascii="Times New Roman" w:hAnsi="Times New Roman" w:cs="Times New Roman"/>
                <w:sz w:val="28"/>
                <w:szCs w:val="28"/>
                <w:lang w:eastAsia="ru-RU"/>
              </w:rPr>
              <w:t>3. Это система, осуществляющая последовательное включение участков наружного освещения</w:t>
            </w:r>
          </w:p>
          <w:p w14:paraId="73B1FC94" w14:textId="77777777" w:rsidR="00BB779A" w:rsidRPr="00725F66" w:rsidRDefault="00BB779A" w:rsidP="0014776F">
            <w:pPr>
              <w:tabs>
                <w:tab w:val="left" w:pos="284"/>
              </w:tabs>
              <w:jc w:val="both"/>
              <w:rPr>
                <w:rFonts w:ascii="Times New Roman" w:hAnsi="Times New Roman" w:cs="Times New Roman"/>
                <w:sz w:val="28"/>
                <w:szCs w:val="28"/>
                <w:lang w:eastAsia="ru-RU"/>
              </w:rPr>
            </w:pPr>
            <w:r w:rsidRPr="00725F66">
              <w:rPr>
                <w:rFonts w:ascii="Times New Roman" w:hAnsi="Times New Roman" w:cs="Times New Roman"/>
                <w:sz w:val="28"/>
                <w:szCs w:val="28"/>
                <w:lang w:eastAsia="ru-RU"/>
              </w:rPr>
              <w:t>4. Это внутридомовая сеть, распределяющая различные коммунальные ресурсы</w:t>
            </w:r>
          </w:p>
          <w:p w14:paraId="0E33A524" w14:textId="77777777" w:rsidR="00BB779A" w:rsidRPr="00725F66" w:rsidRDefault="00BB779A" w:rsidP="0014776F">
            <w:pPr>
              <w:tabs>
                <w:tab w:val="left" w:pos="284"/>
              </w:tabs>
              <w:contextualSpacing/>
              <w:jc w:val="both"/>
              <w:rPr>
                <w:rFonts w:ascii="Times New Roman" w:hAnsi="Times New Roman" w:cs="Times New Roman"/>
                <w:sz w:val="28"/>
                <w:szCs w:val="28"/>
                <w:lang w:eastAsia="ru-RU"/>
              </w:rPr>
            </w:pPr>
            <w:bookmarkStart w:id="14" w:name="_Hlk35603116"/>
            <w:r w:rsidRPr="00725F66">
              <w:rPr>
                <w:rFonts w:ascii="Times New Roman" w:hAnsi="Times New Roman" w:cs="Times New Roman"/>
                <w:sz w:val="28"/>
                <w:szCs w:val="28"/>
                <w:lang w:eastAsia="ru-RU"/>
              </w:rPr>
              <w:t xml:space="preserve">5. Это </w:t>
            </w:r>
            <w:bookmarkEnd w:id="14"/>
            <w:r w:rsidRPr="00725F66">
              <w:rPr>
                <w:rFonts w:ascii="Times New Roman" w:hAnsi="Times New Roman" w:cs="Times New Roman"/>
                <w:sz w:val="28"/>
                <w:szCs w:val="28"/>
                <w:lang w:eastAsia="ru-RU"/>
              </w:rPr>
              <w:t>сеть от ВУ, ВРУ, ГРЩ до распределительных пунктов, щитков и пунктов питания наружного освещения</w:t>
            </w:r>
          </w:p>
          <w:p w14:paraId="6E5314CA" w14:textId="77777777" w:rsidR="00BB779A" w:rsidRPr="00725F66" w:rsidRDefault="00BB779A" w:rsidP="0014776F">
            <w:pPr>
              <w:tabs>
                <w:tab w:val="left" w:pos="284"/>
              </w:tabs>
              <w:jc w:val="both"/>
              <w:rPr>
                <w:rFonts w:ascii="Times New Roman" w:hAnsi="Times New Roman" w:cs="Times New Roman"/>
                <w:b/>
                <w:bCs/>
                <w:sz w:val="28"/>
                <w:szCs w:val="28"/>
                <w:lang w:eastAsia="ru-RU"/>
              </w:rPr>
            </w:pPr>
          </w:p>
        </w:tc>
      </w:tr>
      <w:tr w:rsidR="00BB779A" w:rsidRPr="0014776F" w14:paraId="13C7DBD6" w14:textId="77777777" w:rsidTr="00CB663E">
        <w:tc>
          <w:tcPr>
            <w:tcW w:w="10206" w:type="dxa"/>
          </w:tcPr>
          <w:p w14:paraId="540459CA" w14:textId="77777777" w:rsidR="00BB779A" w:rsidRPr="00725F66" w:rsidRDefault="00BB779A" w:rsidP="0014776F">
            <w:pPr>
              <w:tabs>
                <w:tab w:val="left" w:pos="426"/>
              </w:tabs>
              <w:jc w:val="both"/>
              <w:rPr>
                <w:rFonts w:ascii="Times New Roman" w:hAnsi="Times New Roman" w:cs="Times New Roman"/>
                <w:b/>
                <w:sz w:val="28"/>
                <w:szCs w:val="28"/>
                <w:lang w:eastAsia="ru-RU"/>
              </w:rPr>
            </w:pPr>
            <w:r w:rsidRPr="00725F66">
              <w:rPr>
                <w:rFonts w:ascii="Times New Roman" w:hAnsi="Times New Roman" w:cs="Times New Roman"/>
                <w:b/>
                <w:sz w:val="28"/>
                <w:szCs w:val="28"/>
              </w:rPr>
              <w:t>2</w:t>
            </w:r>
            <w:r w:rsidRPr="00725F66">
              <w:rPr>
                <w:rFonts w:ascii="Times New Roman" w:hAnsi="Times New Roman" w:cs="Times New Roman"/>
                <w:b/>
                <w:sz w:val="28"/>
                <w:szCs w:val="28"/>
                <w:lang w:eastAsia="ru-RU"/>
              </w:rPr>
              <w:t>. Дайте определение понятию «Пробивной разряд». Выберите один правильный ответ</w:t>
            </w:r>
          </w:p>
          <w:p w14:paraId="45F56EFA" w14:textId="77777777" w:rsidR="00BB779A" w:rsidRPr="00725F66" w:rsidRDefault="00BB779A" w:rsidP="0014776F">
            <w:pPr>
              <w:tabs>
                <w:tab w:val="left" w:pos="426"/>
              </w:tabs>
              <w:jc w:val="both"/>
              <w:rPr>
                <w:rFonts w:ascii="Times New Roman" w:hAnsi="Times New Roman" w:cs="Times New Roman"/>
                <w:bCs/>
                <w:sz w:val="28"/>
                <w:szCs w:val="28"/>
                <w:lang w:eastAsia="ru-RU"/>
              </w:rPr>
            </w:pPr>
          </w:p>
          <w:p w14:paraId="73AF496E" w14:textId="77777777" w:rsidR="00BB779A" w:rsidRPr="00725F66" w:rsidRDefault="00BB779A" w:rsidP="0014776F">
            <w:pPr>
              <w:tabs>
                <w:tab w:val="left" w:pos="426"/>
              </w:tabs>
              <w:jc w:val="both"/>
              <w:rPr>
                <w:rFonts w:ascii="Times New Roman" w:hAnsi="Times New Roman" w:cs="Times New Roman"/>
                <w:bCs/>
                <w:sz w:val="28"/>
                <w:szCs w:val="28"/>
                <w:lang w:eastAsia="ru-RU"/>
              </w:rPr>
            </w:pPr>
            <w:r w:rsidRPr="00725F66">
              <w:rPr>
                <w:rFonts w:ascii="Times New Roman" w:hAnsi="Times New Roman" w:cs="Times New Roman"/>
                <w:bCs/>
                <w:sz w:val="28"/>
                <w:szCs w:val="28"/>
                <w:lang w:eastAsia="ru-RU"/>
              </w:rPr>
              <w:t>1. Электрический пробой, происходящий в газообразном диэлектрике</w:t>
            </w:r>
          </w:p>
          <w:p w14:paraId="26A0EE48" w14:textId="77777777" w:rsidR="00BB779A" w:rsidRPr="00725F66" w:rsidRDefault="00BB779A" w:rsidP="0014776F">
            <w:pPr>
              <w:tabs>
                <w:tab w:val="left" w:pos="426"/>
              </w:tabs>
              <w:jc w:val="both"/>
              <w:rPr>
                <w:rFonts w:ascii="Times New Roman" w:hAnsi="Times New Roman" w:cs="Times New Roman"/>
                <w:bCs/>
                <w:sz w:val="28"/>
                <w:szCs w:val="28"/>
                <w:lang w:eastAsia="ru-RU"/>
              </w:rPr>
            </w:pPr>
            <w:r w:rsidRPr="00725F66">
              <w:rPr>
                <w:rFonts w:ascii="Times New Roman" w:hAnsi="Times New Roman" w:cs="Times New Roman"/>
                <w:bCs/>
                <w:sz w:val="28"/>
                <w:szCs w:val="28"/>
                <w:lang w:eastAsia="ru-RU"/>
              </w:rPr>
              <w:t>2. Электрический пробой вдоль поверхности диэлектрика, окруженного газообразной или жидкой средой</w:t>
            </w:r>
          </w:p>
          <w:p w14:paraId="06E21A99" w14:textId="77777777" w:rsidR="00BB779A" w:rsidRPr="00725F66" w:rsidRDefault="00BB779A" w:rsidP="0014776F">
            <w:pPr>
              <w:tabs>
                <w:tab w:val="left" w:pos="426"/>
              </w:tabs>
              <w:jc w:val="both"/>
              <w:rPr>
                <w:rFonts w:ascii="Times New Roman" w:hAnsi="Times New Roman" w:cs="Times New Roman"/>
                <w:bCs/>
                <w:sz w:val="28"/>
                <w:szCs w:val="28"/>
                <w:lang w:eastAsia="ru-RU"/>
              </w:rPr>
            </w:pPr>
            <w:r w:rsidRPr="00725F66">
              <w:rPr>
                <w:rFonts w:ascii="Times New Roman" w:hAnsi="Times New Roman" w:cs="Times New Roman"/>
                <w:bCs/>
                <w:sz w:val="28"/>
                <w:szCs w:val="28"/>
                <w:lang w:eastAsia="ru-RU"/>
              </w:rPr>
              <w:t>3. Пробивной разряд, происходящий в твердом диэлектрике</w:t>
            </w:r>
          </w:p>
          <w:p w14:paraId="2B231C47" w14:textId="77777777" w:rsidR="00BB779A" w:rsidRPr="00725F66" w:rsidRDefault="00BB779A" w:rsidP="0014776F">
            <w:pPr>
              <w:tabs>
                <w:tab w:val="left" w:pos="284"/>
              </w:tabs>
              <w:jc w:val="both"/>
              <w:rPr>
                <w:rFonts w:ascii="Times New Roman" w:hAnsi="Times New Roman" w:cs="Times New Roman"/>
                <w:bCs/>
                <w:sz w:val="28"/>
                <w:szCs w:val="28"/>
                <w:lang w:eastAsia="ru-RU"/>
              </w:rPr>
            </w:pPr>
            <w:r w:rsidRPr="00725F66">
              <w:rPr>
                <w:rFonts w:ascii="Times New Roman" w:hAnsi="Times New Roman" w:cs="Times New Roman"/>
                <w:bCs/>
                <w:sz w:val="28"/>
                <w:szCs w:val="28"/>
                <w:lang w:eastAsia="ru-RU"/>
              </w:rPr>
              <w:lastRenderedPageBreak/>
              <w:t>4. Электрический пробой, происходящий в изоляции электрооборудования</w:t>
            </w:r>
          </w:p>
          <w:p w14:paraId="7D008836" w14:textId="77777777" w:rsidR="00BB779A" w:rsidRPr="00725F66" w:rsidRDefault="00BB779A" w:rsidP="0014776F">
            <w:pPr>
              <w:tabs>
                <w:tab w:val="left" w:pos="426"/>
              </w:tabs>
              <w:jc w:val="both"/>
              <w:rPr>
                <w:rFonts w:ascii="Times New Roman" w:hAnsi="Times New Roman" w:cs="Times New Roman"/>
                <w:bCs/>
                <w:sz w:val="28"/>
                <w:szCs w:val="28"/>
                <w:lang w:eastAsia="ru-RU"/>
              </w:rPr>
            </w:pPr>
            <w:r w:rsidRPr="00725F66">
              <w:rPr>
                <w:rFonts w:ascii="Times New Roman" w:hAnsi="Times New Roman" w:cs="Times New Roman"/>
                <w:bCs/>
                <w:sz w:val="28"/>
                <w:szCs w:val="28"/>
                <w:lang w:eastAsia="ru-RU"/>
              </w:rPr>
              <w:t>5. Прохождение дуги после диэлектрического пробоя</w:t>
            </w:r>
          </w:p>
          <w:p w14:paraId="18767735" w14:textId="77777777" w:rsidR="00BB779A" w:rsidRPr="00725F66" w:rsidRDefault="00BB779A" w:rsidP="0014776F">
            <w:pPr>
              <w:tabs>
                <w:tab w:val="left" w:pos="284"/>
              </w:tabs>
              <w:jc w:val="both"/>
              <w:rPr>
                <w:rFonts w:ascii="Times New Roman" w:hAnsi="Times New Roman" w:cs="Times New Roman"/>
                <w:b/>
                <w:bCs/>
                <w:sz w:val="28"/>
                <w:szCs w:val="28"/>
                <w:lang w:eastAsia="ru-RU"/>
              </w:rPr>
            </w:pPr>
          </w:p>
        </w:tc>
      </w:tr>
      <w:tr w:rsidR="00BB779A" w:rsidRPr="00E301DB" w14:paraId="0BA62825" w14:textId="77777777" w:rsidTr="00CB663E">
        <w:tc>
          <w:tcPr>
            <w:tcW w:w="10206" w:type="dxa"/>
          </w:tcPr>
          <w:p w14:paraId="1B27C363" w14:textId="77777777" w:rsidR="00BB779A" w:rsidRPr="00725F66" w:rsidRDefault="00BB779A" w:rsidP="0014776F">
            <w:pPr>
              <w:autoSpaceDE w:val="0"/>
              <w:autoSpaceDN w:val="0"/>
              <w:adjustRightInd w:val="0"/>
              <w:jc w:val="both"/>
              <w:rPr>
                <w:rFonts w:ascii="Times New Roman" w:hAnsi="Times New Roman" w:cs="Times New Roman"/>
                <w:b/>
                <w:bCs/>
                <w:iCs/>
                <w:sz w:val="28"/>
                <w:szCs w:val="28"/>
                <w:lang w:eastAsia="ru-RU"/>
              </w:rPr>
            </w:pPr>
            <w:r w:rsidRPr="00725F66">
              <w:rPr>
                <w:rFonts w:ascii="Times New Roman" w:hAnsi="Times New Roman" w:cs="Times New Roman"/>
                <w:b/>
                <w:bCs/>
                <w:iCs/>
                <w:sz w:val="28"/>
                <w:szCs w:val="28"/>
                <w:lang w:eastAsia="ru-RU"/>
              </w:rPr>
              <w:lastRenderedPageBreak/>
              <w:t xml:space="preserve">3. В своей работе Вы используете различные электроинструменты. На какие классы по способу защиты человека от поражения электрическим током они подразделяются? Выберите один правильный ответ </w:t>
            </w:r>
          </w:p>
          <w:p w14:paraId="5F7F67C8" w14:textId="77777777" w:rsidR="00BB779A" w:rsidRPr="00725F66" w:rsidRDefault="00BB779A" w:rsidP="0014776F">
            <w:pPr>
              <w:autoSpaceDE w:val="0"/>
              <w:autoSpaceDN w:val="0"/>
              <w:adjustRightInd w:val="0"/>
              <w:jc w:val="both"/>
              <w:rPr>
                <w:rFonts w:ascii="Times New Roman" w:hAnsi="Times New Roman" w:cs="Times New Roman"/>
                <w:sz w:val="28"/>
                <w:szCs w:val="28"/>
              </w:rPr>
            </w:pPr>
          </w:p>
          <w:p w14:paraId="35BD540D" w14:textId="77777777" w:rsidR="00BB779A" w:rsidRPr="00725F66" w:rsidRDefault="00BB779A" w:rsidP="0014776F">
            <w:pPr>
              <w:autoSpaceDE w:val="0"/>
              <w:autoSpaceDN w:val="0"/>
              <w:adjustRightInd w:val="0"/>
              <w:jc w:val="both"/>
              <w:rPr>
                <w:rFonts w:ascii="Times New Roman" w:hAnsi="Times New Roman" w:cs="Times New Roman"/>
                <w:sz w:val="28"/>
                <w:szCs w:val="28"/>
              </w:rPr>
            </w:pPr>
            <w:r w:rsidRPr="00725F66">
              <w:rPr>
                <w:rFonts w:ascii="Times New Roman" w:hAnsi="Times New Roman" w:cs="Times New Roman"/>
                <w:sz w:val="28"/>
                <w:szCs w:val="28"/>
              </w:rPr>
              <w:t xml:space="preserve">1. </w:t>
            </w:r>
            <w:r w:rsidRPr="00725F66">
              <w:rPr>
                <w:rFonts w:ascii="Times New Roman" w:hAnsi="Times New Roman" w:cs="Times New Roman"/>
                <w:sz w:val="28"/>
                <w:szCs w:val="28"/>
                <w:lang w:val="en-US"/>
              </w:rPr>
              <w:t>I</w:t>
            </w:r>
            <w:r w:rsidRPr="00725F66">
              <w:rPr>
                <w:rFonts w:ascii="Times New Roman" w:hAnsi="Times New Roman" w:cs="Times New Roman"/>
                <w:sz w:val="28"/>
                <w:szCs w:val="28"/>
              </w:rPr>
              <w:t xml:space="preserve">; </w:t>
            </w:r>
            <w:r w:rsidRPr="00725F66">
              <w:rPr>
                <w:rFonts w:ascii="Times New Roman" w:hAnsi="Times New Roman" w:cs="Times New Roman"/>
                <w:sz w:val="28"/>
                <w:szCs w:val="28"/>
                <w:lang w:val="en-US"/>
              </w:rPr>
              <w:t>II</w:t>
            </w:r>
          </w:p>
          <w:p w14:paraId="3B4E3BE2" w14:textId="77777777" w:rsidR="00BB779A" w:rsidRPr="00725F66" w:rsidRDefault="00BB779A" w:rsidP="0014776F">
            <w:pPr>
              <w:autoSpaceDE w:val="0"/>
              <w:autoSpaceDN w:val="0"/>
              <w:adjustRightInd w:val="0"/>
              <w:jc w:val="both"/>
              <w:rPr>
                <w:rFonts w:ascii="Times New Roman" w:hAnsi="Times New Roman" w:cs="Times New Roman"/>
                <w:sz w:val="28"/>
                <w:szCs w:val="28"/>
              </w:rPr>
            </w:pPr>
            <w:r w:rsidRPr="00725F66">
              <w:rPr>
                <w:rFonts w:ascii="Times New Roman" w:hAnsi="Times New Roman" w:cs="Times New Roman"/>
                <w:sz w:val="28"/>
                <w:szCs w:val="28"/>
              </w:rPr>
              <w:t xml:space="preserve">2. </w:t>
            </w:r>
            <w:r w:rsidRPr="00725F66">
              <w:rPr>
                <w:rFonts w:ascii="Times New Roman" w:hAnsi="Times New Roman" w:cs="Times New Roman"/>
                <w:sz w:val="28"/>
                <w:szCs w:val="28"/>
                <w:lang w:val="en-US"/>
              </w:rPr>
              <w:t>I</w:t>
            </w:r>
            <w:r w:rsidRPr="00725F66">
              <w:rPr>
                <w:rFonts w:ascii="Times New Roman" w:hAnsi="Times New Roman" w:cs="Times New Roman"/>
                <w:sz w:val="28"/>
                <w:szCs w:val="28"/>
              </w:rPr>
              <w:t xml:space="preserve">; </w:t>
            </w:r>
            <w:r w:rsidRPr="00725F66">
              <w:rPr>
                <w:rFonts w:ascii="Times New Roman" w:hAnsi="Times New Roman" w:cs="Times New Roman"/>
                <w:sz w:val="28"/>
                <w:szCs w:val="28"/>
                <w:lang w:val="en-US"/>
              </w:rPr>
              <w:t>II</w:t>
            </w:r>
            <w:r w:rsidRPr="00725F66">
              <w:rPr>
                <w:rFonts w:ascii="Times New Roman" w:hAnsi="Times New Roman" w:cs="Times New Roman"/>
                <w:sz w:val="28"/>
                <w:szCs w:val="28"/>
              </w:rPr>
              <w:t xml:space="preserve">; </w:t>
            </w:r>
            <w:r w:rsidRPr="00725F66">
              <w:rPr>
                <w:rFonts w:ascii="Times New Roman" w:hAnsi="Times New Roman" w:cs="Times New Roman"/>
                <w:sz w:val="28"/>
                <w:szCs w:val="28"/>
                <w:lang w:val="en-US"/>
              </w:rPr>
              <w:t>III</w:t>
            </w:r>
          </w:p>
          <w:p w14:paraId="435C19AE" w14:textId="77777777" w:rsidR="00BB779A" w:rsidRPr="00725F66" w:rsidRDefault="00BB779A" w:rsidP="0014776F">
            <w:pPr>
              <w:autoSpaceDE w:val="0"/>
              <w:autoSpaceDN w:val="0"/>
              <w:adjustRightInd w:val="0"/>
              <w:jc w:val="both"/>
              <w:rPr>
                <w:rFonts w:ascii="Times New Roman" w:hAnsi="Times New Roman" w:cs="Times New Roman"/>
                <w:sz w:val="28"/>
                <w:szCs w:val="28"/>
              </w:rPr>
            </w:pPr>
            <w:r w:rsidRPr="00725F66">
              <w:rPr>
                <w:rFonts w:ascii="Times New Roman" w:hAnsi="Times New Roman" w:cs="Times New Roman"/>
                <w:sz w:val="28"/>
                <w:szCs w:val="28"/>
              </w:rPr>
              <w:t xml:space="preserve">3. 0; </w:t>
            </w:r>
            <w:r w:rsidRPr="00725F66">
              <w:rPr>
                <w:rFonts w:ascii="Times New Roman" w:hAnsi="Times New Roman" w:cs="Times New Roman"/>
                <w:sz w:val="28"/>
                <w:szCs w:val="28"/>
                <w:lang w:val="en-US"/>
              </w:rPr>
              <w:t>I</w:t>
            </w:r>
            <w:r w:rsidRPr="00725F66">
              <w:rPr>
                <w:rFonts w:ascii="Times New Roman" w:hAnsi="Times New Roman" w:cs="Times New Roman"/>
                <w:sz w:val="28"/>
                <w:szCs w:val="28"/>
              </w:rPr>
              <w:t xml:space="preserve">; </w:t>
            </w:r>
            <w:r w:rsidRPr="00725F66">
              <w:rPr>
                <w:rFonts w:ascii="Times New Roman" w:hAnsi="Times New Roman" w:cs="Times New Roman"/>
                <w:sz w:val="28"/>
                <w:szCs w:val="28"/>
                <w:lang w:val="en-US"/>
              </w:rPr>
              <w:t>II</w:t>
            </w:r>
            <w:r w:rsidRPr="00725F66">
              <w:rPr>
                <w:rFonts w:ascii="Times New Roman" w:hAnsi="Times New Roman" w:cs="Times New Roman"/>
                <w:sz w:val="28"/>
                <w:szCs w:val="28"/>
              </w:rPr>
              <w:t xml:space="preserve">; </w:t>
            </w:r>
            <w:r w:rsidRPr="00725F66">
              <w:rPr>
                <w:rFonts w:ascii="Times New Roman" w:hAnsi="Times New Roman" w:cs="Times New Roman"/>
                <w:sz w:val="28"/>
                <w:szCs w:val="28"/>
                <w:lang w:val="en-US"/>
              </w:rPr>
              <w:t>III</w:t>
            </w:r>
          </w:p>
          <w:p w14:paraId="3F51F41D" w14:textId="77777777" w:rsidR="00BB779A" w:rsidRPr="00725F66" w:rsidRDefault="00BB779A" w:rsidP="0014776F">
            <w:pPr>
              <w:autoSpaceDE w:val="0"/>
              <w:autoSpaceDN w:val="0"/>
              <w:adjustRightInd w:val="0"/>
              <w:jc w:val="both"/>
              <w:rPr>
                <w:rFonts w:ascii="Times New Roman" w:hAnsi="Times New Roman" w:cs="Times New Roman"/>
                <w:sz w:val="28"/>
                <w:szCs w:val="28"/>
                <w:lang w:val="en-US"/>
              </w:rPr>
            </w:pPr>
            <w:r w:rsidRPr="00725F66">
              <w:rPr>
                <w:rFonts w:ascii="Times New Roman" w:hAnsi="Times New Roman" w:cs="Times New Roman"/>
                <w:sz w:val="28"/>
                <w:szCs w:val="28"/>
                <w:lang w:val="en-US"/>
              </w:rPr>
              <w:t>4. 0; 0I; I; II; III</w:t>
            </w:r>
          </w:p>
          <w:p w14:paraId="460ED673" w14:textId="77777777" w:rsidR="00BB779A" w:rsidRPr="00725F66" w:rsidRDefault="00BB779A" w:rsidP="0014776F">
            <w:pPr>
              <w:autoSpaceDE w:val="0"/>
              <w:autoSpaceDN w:val="0"/>
              <w:adjustRightInd w:val="0"/>
              <w:jc w:val="both"/>
              <w:rPr>
                <w:rFonts w:ascii="Times New Roman" w:hAnsi="Times New Roman" w:cs="Times New Roman"/>
                <w:sz w:val="28"/>
                <w:szCs w:val="28"/>
                <w:lang w:val="en-US"/>
              </w:rPr>
            </w:pPr>
            <w:r w:rsidRPr="00725F66">
              <w:rPr>
                <w:rFonts w:ascii="Times New Roman" w:hAnsi="Times New Roman" w:cs="Times New Roman"/>
                <w:sz w:val="28"/>
                <w:szCs w:val="28"/>
                <w:lang w:val="en-US"/>
              </w:rPr>
              <w:t>5. 0; 0I; I; II; III, IV</w:t>
            </w:r>
          </w:p>
          <w:p w14:paraId="4245D26B" w14:textId="77777777" w:rsidR="00BB779A" w:rsidRPr="00725F66" w:rsidRDefault="00BB779A" w:rsidP="0014776F">
            <w:pPr>
              <w:tabs>
                <w:tab w:val="left" w:pos="284"/>
              </w:tabs>
              <w:jc w:val="both"/>
              <w:rPr>
                <w:rFonts w:ascii="Times New Roman" w:hAnsi="Times New Roman" w:cs="Times New Roman"/>
                <w:b/>
                <w:bCs/>
                <w:sz w:val="28"/>
                <w:szCs w:val="28"/>
                <w:lang w:val="en-US" w:eastAsia="ru-RU"/>
              </w:rPr>
            </w:pPr>
          </w:p>
        </w:tc>
      </w:tr>
    </w:tbl>
    <w:p w14:paraId="4A4CFFC9" w14:textId="0837369F" w:rsidR="009D3804" w:rsidRPr="0014776F" w:rsidRDefault="009D3804" w:rsidP="0014776F">
      <w:pPr>
        <w:keepNext/>
        <w:keepLines/>
        <w:spacing w:after="0" w:line="240" w:lineRule="auto"/>
        <w:ind w:firstLine="709"/>
        <w:jc w:val="both"/>
        <w:outlineLvl w:val="0"/>
        <w:rPr>
          <w:rFonts w:ascii="Times New Roman" w:eastAsia="Times New Roman" w:hAnsi="Times New Roman" w:cs="Times New Roman"/>
          <w:sz w:val="28"/>
          <w:szCs w:val="28"/>
          <w:lang w:eastAsia="ru-RU"/>
        </w:rPr>
      </w:pPr>
      <w:bookmarkStart w:id="15" w:name="_Toc499658242"/>
      <w:r w:rsidRPr="0014776F">
        <w:rPr>
          <w:rFonts w:ascii="Times New Roman" w:eastAsia="Times New Roman" w:hAnsi="Times New Roman" w:cs="Times New Roman"/>
          <w:sz w:val="28"/>
          <w:szCs w:val="28"/>
          <w:lang w:eastAsia="ru-RU"/>
        </w:rPr>
        <w:t>Всего 40 заданий.</w:t>
      </w:r>
    </w:p>
    <w:p w14:paraId="06FDA66D" w14:textId="77777777" w:rsidR="009D3804" w:rsidRPr="0014776F" w:rsidRDefault="009D3804" w:rsidP="0014776F">
      <w:pPr>
        <w:keepNext/>
        <w:keepLines/>
        <w:spacing w:after="0" w:line="240" w:lineRule="auto"/>
        <w:ind w:firstLine="709"/>
        <w:jc w:val="both"/>
        <w:outlineLvl w:val="0"/>
        <w:rPr>
          <w:rFonts w:ascii="Times New Roman" w:eastAsia="Times New Roman" w:hAnsi="Times New Roman" w:cs="Times New Roman"/>
          <w:bCs/>
          <w:sz w:val="28"/>
          <w:szCs w:val="28"/>
          <w:lang w:eastAsia="ru-RU"/>
        </w:rPr>
      </w:pPr>
      <w:r w:rsidRPr="0014776F">
        <w:rPr>
          <w:rFonts w:ascii="Times New Roman" w:eastAsia="Times New Roman" w:hAnsi="Times New Roman" w:cs="Times New Roman"/>
          <w:sz w:val="28"/>
          <w:szCs w:val="28"/>
          <w:lang w:eastAsia="ru-RU"/>
        </w:rPr>
        <w:t>Баллы, полученные за выполненные задания, суммируются. Максимальное количество баллов – 40. Решение о допуске к практическому этапу экзамена принимается при условии достижения набранной суммы баллов от 32 (80%) и более.</w:t>
      </w:r>
    </w:p>
    <w:p w14:paraId="4BE6665C" w14:textId="77777777" w:rsidR="009D3804" w:rsidRPr="0014776F" w:rsidRDefault="009D3804" w:rsidP="0014776F">
      <w:pPr>
        <w:keepNext/>
        <w:keepLines/>
        <w:spacing w:after="0" w:line="240" w:lineRule="auto"/>
        <w:ind w:firstLine="709"/>
        <w:jc w:val="both"/>
        <w:outlineLvl w:val="0"/>
        <w:rPr>
          <w:rFonts w:ascii="Times New Roman" w:eastAsia="Times New Roman" w:hAnsi="Times New Roman" w:cs="Times New Roman"/>
          <w:bCs/>
          <w:sz w:val="28"/>
          <w:szCs w:val="28"/>
          <w:lang w:eastAsia="ru-RU"/>
        </w:rPr>
      </w:pPr>
    </w:p>
    <w:p w14:paraId="51335C88" w14:textId="77777777" w:rsidR="0083596B" w:rsidRPr="0083596B" w:rsidRDefault="0083596B" w:rsidP="0083596B">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83596B">
        <w:rPr>
          <w:rFonts w:ascii="Times New Roman" w:eastAsia="Times New Roman" w:hAnsi="Times New Roman" w:cs="Times New Roman"/>
          <w:b/>
          <w:bCs/>
          <w:sz w:val="28"/>
          <w:szCs w:val="28"/>
          <w:lang w:eastAsia="ru-RU"/>
        </w:rPr>
        <w:t>2.2. Оценочные средства для практического этапа профессионального экзамена</w:t>
      </w:r>
    </w:p>
    <w:p w14:paraId="3A71A632" w14:textId="77777777" w:rsidR="0083596B" w:rsidRPr="0083596B" w:rsidRDefault="0083596B" w:rsidP="0083596B">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14:paraId="3501AF5F" w14:textId="77777777" w:rsidR="0083596B" w:rsidRPr="0083596B" w:rsidRDefault="0083596B" w:rsidP="0083596B">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3596B">
        <w:rPr>
          <w:rFonts w:ascii="Times New Roman" w:eastAsia="Times New Roman" w:hAnsi="Times New Roman" w:cs="Times New Roman"/>
          <w:b/>
          <w:bCs/>
          <w:sz w:val="28"/>
          <w:szCs w:val="28"/>
          <w:lang w:eastAsia="ru-RU"/>
        </w:rPr>
        <w:t>Задание на выполнение трудовых функций, трудовых действий в модельных условиях:</w:t>
      </w:r>
    </w:p>
    <w:p w14:paraId="43F8BFA2" w14:textId="429CF8F5" w:rsidR="000302F0" w:rsidRPr="00E6727E" w:rsidRDefault="00414F28" w:rsidP="000302F0">
      <w:pPr>
        <w:spacing w:after="0" w:line="240" w:lineRule="auto"/>
        <w:jc w:val="both"/>
        <w:rPr>
          <w:rFonts w:ascii="Times New Roman" w:eastAsia="Calibri" w:hAnsi="Times New Roman" w:cs="Times New Roman"/>
          <w:bCs/>
          <w:sz w:val="28"/>
          <w:szCs w:val="28"/>
        </w:rPr>
      </w:pPr>
      <w:r w:rsidRPr="00B32DBC">
        <w:rPr>
          <w:rFonts w:ascii="Times New Roman" w:eastAsia="Calibri" w:hAnsi="Times New Roman"/>
          <w:b/>
          <w:bCs/>
          <w:iCs/>
          <w:sz w:val="28"/>
          <w:szCs w:val="28"/>
          <w:lang w:eastAsia="ru-RU"/>
        </w:rPr>
        <w:t xml:space="preserve">Трудовая функция: </w:t>
      </w:r>
      <w:r w:rsidR="000302F0" w:rsidRPr="000302F0">
        <w:rPr>
          <w:rFonts w:ascii="Times New Roman" w:eastAsia="Calibri" w:hAnsi="Times New Roman" w:cs="Times New Roman"/>
          <w:b/>
          <w:bCs/>
          <w:sz w:val="28"/>
          <w:szCs w:val="28"/>
        </w:rPr>
        <w:t xml:space="preserve">C/01.4. </w:t>
      </w:r>
      <w:r w:rsidR="000302F0" w:rsidRPr="00E6727E">
        <w:rPr>
          <w:rFonts w:ascii="Times New Roman" w:eastAsia="Calibri" w:hAnsi="Times New Roman" w:cs="Times New Roman"/>
          <w:bCs/>
          <w:sz w:val="28"/>
          <w:szCs w:val="28"/>
        </w:rPr>
        <w:t>Выполнение простых работ по монтажу, плановому и неплановому текущему ремонту домовых электрических систем и оборудования, а также устранение аварий на домовых электрических системах и оборудовании</w:t>
      </w:r>
    </w:p>
    <w:p w14:paraId="38DC87F6" w14:textId="77777777" w:rsidR="000302F0" w:rsidRPr="000302F0" w:rsidRDefault="000302F0" w:rsidP="000302F0">
      <w:pPr>
        <w:spacing w:after="0" w:line="240" w:lineRule="auto"/>
        <w:jc w:val="both"/>
        <w:rPr>
          <w:rFonts w:ascii="Times New Roman" w:eastAsia="Calibri" w:hAnsi="Times New Roman" w:cs="Times New Roman"/>
          <w:sz w:val="28"/>
          <w:szCs w:val="28"/>
        </w:rPr>
      </w:pPr>
    </w:p>
    <w:p w14:paraId="7F58C799" w14:textId="77777777" w:rsidR="000302F0" w:rsidRPr="000302F0" w:rsidRDefault="000302F0" w:rsidP="000302F0">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Трудовые действия 1:</w:t>
      </w:r>
    </w:p>
    <w:p w14:paraId="0BEE339E" w14:textId="77777777" w:rsidR="000302F0" w:rsidRPr="000302F0" w:rsidRDefault="000302F0" w:rsidP="000302F0">
      <w:pPr>
        <w:spacing w:after="0" w:line="240" w:lineRule="auto"/>
        <w:jc w:val="both"/>
        <w:rPr>
          <w:rFonts w:ascii="Times New Roman" w:eastAsia="Calibri" w:hAnsi="Times New Roman" w:cs="Times New Roman"/>
          <w:sz w:val="28"/>
          <w:szCs w:val="28"/>
        </w:rPr>
      </w:pPr>
      <w:r w:rsidRPr="000302F0">
        <w:rPr>
          <w:rFonts w:ascii="Times New Roman" w:eastAsia="Calibri" w:hAnsi="Times New Roman" w:cs="Times New Roman"/>
          <w:sz w:val="28"/>
          <w:szCs w:val="28"/>
        </w:rPr>
        <w:t>Монтаж и ремонт распределительных коробок, клеммников, предохранительных щитков и осветительной арматуры</w:t>
      </w:r>
    </w:p>
    <w:p w14:paraId="4C3EF1C4" w14:textId="77777777" w:rsidR="000302F0" w:rsidRPr="000302F0" w:rsidRDefault="000302F0" w:rsidP="000302F0">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Трудовые действия 2:</w:t>
      </w:r>
    </w:p>
    <w:p w14:paraId="25CDBCFA" w14:textId="77777777" w:rsidR="000302F0" w:rsidRPr="000302F0" w:rsidRDefault="000302F0" w:rsidP="000302F0">
      <w:pPr>
        <w:spacing w:after="0" w:line="240" w:lineRule="auto"/>
        <w:jc w:val="both"/>
        <w:rPr>
          <w:rFonts w:ascii="Times New Roman" w:eastAsia="Calibri" w:hAnsi="Times New Roman" w:cs="Times New Roman"/>
          <w:sz w:val="28"/>
          <w:szCs w:val="28"/>
        </w:rPr>
      </w:pPr>
      <w:r w:rsidRPr="000302F0">
        <w:rPr>
          <w:rFonts w:ascii="Times New Roman" w:eastAsia="Calibri" w:hAnsi="Times New Roman" w:cs="Times New Roman"/>
          <w:sz w:val="28"/>
          <w:szCs w:val="28"/>
        </w:rPr>
        <w:t>Разделка, сращивание, изоляция и пайка проводов напряжением до 1000 В</w:t>
      </w:r>
    </w:p>
    <w:p w14:paraId="60D79551" w14:textId="77777777" w:rsidR="000302F0" w:rsidRPr="000302F0" w:rsidRDefault="000302F0" w:rsidP="000302F0">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Трудовые действия 3:</w:t>
      </w:r>
    </w:p>
    <w:p w14:paraId="49881DBD" w14:textId="77777777" w:rsidR="000302F0" w:rsidRPr="000302F0" w:rsidRDefault="000302F0" w:rsidP="000302F0">
      <w:pPr>
        <w:spacing w:after="0" w:line="240" w:lineRule="auto"/>
        <w:jc w:val="both"/>
        <w:rPr>
          <w:rFonts w:ascii="Times New Roman" w:eastAsia="Calibri" w:hAnsi="Times New Roman" w:cs="Times New Roman"/>
          <w:sz w:val="28"/>
          <w:szCs w:val="28"/>
        </w:rPr>
      </w:pPr>
      <w:r w:rsidRPr="000302F0">
        <w:rPr>
          <w:rFonts w:ascii="Times New Roman" w:eastAsia="Calibri" w:hAnsi="Times New Roman" w:cs="Times New Roman"/>
          <w:sz w:val="28"/>
          <w:szCs w:val="28"/>
        </w:rPr>
        <w:t>Прокладка установочных проводов и кабелей</w:t>
      </w:r>
    </w:p>
    <w:p w14:paraId="74DB9F07" w14:textId="77777777" w:rsidR="000302F0" w:rsidRPr="000302F0" w:rsidRDefault="000302F0" w:rsidP="000302F0">
      <w:pPr>
        <w:spacing w:after="0" w:line="240" w:lineRule="auto"/>
        <w:jc w:val="both"/>
        <w:rPr>
          <w:rFonts w:ascii="Times New Roman" w:eastAsia="Calibri" w:hAnsi="Times New Roman" w:cs="Times New Roman"/>
          <w:b/>
          <w:bCs/>
          <w:sz w:val="28"/>
          <w:szCs w:val="28"/>
        </w:rPr>
      </w:pPr>
      <w:r w:rsidRPr="000302F0">
        <w:rPr>
          <w:rFonts w:ascii="Times New Roman" w:eastAsia="Calibri" w:hAnsi="Times New Roman" w:cs="Times New Roman"/>
          <w:b/>
          <w:bCs/>
          <w:sz w:val="28"/>
          <w:szCs w:val="28"/>
        </w:rPr>
        <w:t>Необходимые умения:</w:t>
      </w:r>
    </w:p>
    <w:p w14:paraId="2870C183" w14:textId="77777777" w:rsidR="000302F0" w:rsidRPr="000302F0" w:rsidRDefault="000302F0" w:rsidP="000302F0">
      <w:pPr>
        <w:spacing w:after="0" w:line="240" w:lineRule="auto"/>
        <w:jc w:val="both"/>
        <w:rPr>
          <w:rFonts w:ascii="Times New Roman" w:eastAsia="Calibri" w:hAnsi="Times New Roman" w:cs="Times New Roman"/>
          <w:sz w:val="28"/>
          <w:szCs w:val="28"/>
        </w:rPr>
      </w:pPr>
      <w:r w:rsidRPr="000302F0">
        <w:rPr>
          <w:rFonts w:ascii="Times New Roman" w:eastAsia="Calibri" w:hAnsi="Times New Roman" w:cs="Times New Roman"/>
          <w:sz w:val="28"/>
          <w:szCs w:val="28"/>
        </w:rPr>
        <w:t>Разделять, сращивать, изолировать и паять провода</w:t>
      </w:r>
    </w:p>
    <w:tbl>
      <w:tblPr>
        <w:tblStyle w:val="81"/>
        <w:tblW w:w="10353" w:type="dxa"/>
        <w:tblInd w:w="-5" w:type="dxa"/>
        <w:tblLook w:val="04A0" w:firstRow="1" w:lastRow="0" w:firstColumn="1" w:lastColumn="0" w:noHBand="0" w:noVBand="1"/>
      </w:tblPr>
      <w:tblGrid>
        <w:gridCol w:w="113"/>
        <w:gridCol w:w="3710"/>
        <w:gridCol w:w="260"/>
        <w:gridCol w:w="2410"/>
        <w:gridCol w:w="3860"/>
      </w:tblGrid>
      <w:tr w:rsidR="000302F0" w:rsidRPr="000302F0" w14:paraId="2363534A" w14:textId="77777777" w:rsidTr="008B6EBA">
        <w:tc>
          <w:tcPr>
            <w:tcW w:w="3823" w:type="dxa"/>
            <w:gridSpan w:val="2"/>
            <w:tcBorders>
              <w:top w:val="nil"/>
              <w:left w:val="nil"/>
              <w:bottom w:val="nil"/>
              <w:right w:val="nil"/>
            </w:tcBorders>
          </w:tcPr>
          <w:p w14:paraId="08BC7CB6" w14:textId="77777777" w:rsidR="000302F0" w:rsidRPr="000302F0" w:rsidRDefault="000302F0" w:rsidP="000302F0">
            <w:pPr>
              <w:jc w:val="both"/>
              <w:rPr>
                <w:rFonts w:ascii="Times New Roman" w:eastAsia="Times New Roman" w:hAnsi="Times New Roman"/>
                <w:b/>
                <w:bCs/>
                <w:iCs/>
                <w:sz w:val="28"/>
                <w:szCs w:val="28"/>
                <w:lang w:eastAsia="ru-RU"/>
              </w:rPr>
            </w:pPr>
          </w:p>
          <w:p w14:paraId="4208F57C" w14:textId="77777777" w:rsidR="000302F0" w:rsidRPr="000302F0" w:rsidRDefault="000302F0" w:rsidP="000302F0">
            <w:pPr>
              <w:ind w:left="-112"/>
              <w:jc w:val="both"/>
              <w:rPr>
                <w:rFonts w:ascii="Times New Roman" w:hAnsi="Times New Roman"/>
                <w:b/>
                <w:color w:val="000000"/>
                <w:sz w:val="28"/>
                <w:szCs w:val="28"/>
              </w:rPr>
            </w:pPr>
            <w:r w:rsidRPr="000302F0">
              <w:rPr>
                <w:rFonts w:ascii="Times New Roman" w:eastAsia="Times New Roman" w:hAnsi="Times New Roman"/>
                <w:b/>
                <w:bCs/>
                <w:iCs/>
                <w:sz w:val="28"/>
                <w:szCs w:val="28"/>
                <w:lang w:eastAsia="ru-RU"/>
              </w:rPr>
              <w:t xml:space="preserve">Типовое задание </w:t>
            </w:r>
          </w:p>
        </w:tc>
        <w:tc>
          <w:tcPr>
            <w:tcW w:w="6530" w:type="dxa"/>
            <w:gridSpan w:val="3"/>
            <w:tcBorders>
              <w:top w:val="nil"/>
              <w:left w:val="nil"/>
              <w:bottom w:val="nil"/>
              <w:right w:val="nil"/>
            </w:tcBorders>
          </w:tcPr>
          <w:p w14:paraId="6CBE65B1" w14:textId="77777777" w:rsidR="000302F0" w:rsidRPr="000302F0" w:rsidRDefault="000302F0" w:rsidP="000302F0">
            <w:pPr>
              <w:ind w:left="139" w:firstLine="327"/>
              <w:jc w:val="both"/>
              <w:rPr>
                <w:rFonts w:ascii="Times New Roman" w:eastAsia="Times New Roman" w:hAnsi="Times New Roman"/>
                <w:sz w:val="28"/>
                <w:szCs w:val="28"/>
                <w:lang w:eastAsia="ru-RU"/>
              </w:rPr>
            </w:pPr>
          </w:p>
          <w:p w14:paraId="73361872" w14:textId="7F0E3DBB" w:rsidR="00DA7BDD" w:rsidRPr="000302F0" w:rsidRDefault="00DA7BDD" w:rsidP="00DA7BDD">
            <w:pPr>
              <w:ind w:left="-90" w:firstLine="4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0302F0">
              <w:rPr>
                <w:rFonts w:ascii="Times New Roman" w:eastAsia="Times New Roman" w:hAnsi="Times New Roman"/>
                <w:sz w:val="28"/>
                <w:szCs w:val="28"/>
                <w:lang w:eastAsia="ru-RU"/>
              </w:rPr>
              <w:t xml:space="preserve">. Ответить на </w:t>
            </w:r>
            <w:r w:rsidR="00D1063A">
              <w:rPr>
                <w:rFonts w:ascii="Times New Roman" w:eastAsia="Times New Roman" w:hAnsi="Times New Roman"/>
                <w:sz w:val="28"/>
                <w:szCs w:val="28"/>
                <w:lang w:eastAsia="ru-RU"/>
              </w:rPr>
              <w:t xml:space="preserve">поставленные </w:t>
            </w:r>
            <w:r w:rsidRPr="000302F0">
              <w:rPr>
                <w:rFonts w:ascii="Times New Roman" w:eastAsia="Times New Roman" w:hAnsi="Times New Roman"/>
                <w:sz w:val="28"/>
                <w:szCs w:val="28"/>
                <w:lang w:eastAsia="ru-RU"/>
              </w:rPr>
              <w:t>типовые вопросы</w:t>
            </w:r>
            <w:r>
              <w:rPr>
                <w:rFonts w:ascii="Times New Roman" w:eastAsia="Times New Roman" w:hAnsi="Times New Roman"/>
                <w:sz w:val="28"/>
                <w:szCs w:val="28"/>
                <w:lang w:eastAsia="ru-RU"/>
              </w:rPr>
              <w:t xml:space="preserve">, связанные с </w:t>
            </w:r>
            <w:r w:rsidR="00D1063A" w:rsidRPr="00D1063A">
              <w:rPr>
                <w:rFonts w:ascii="Times New Roman" w:eastAsia="Times New Roman" w:hAnsi="Times New Roman"/>
                <w:sz w:val="28"/>
                <w:szCs w:val="28"/>
                <w:lang w:eastAsia="ru-RU"/>
              </w:rPr>
              <w:t>соединени</w:t>
            </w:r>
            <w:r w:rsidR="00D1063A">
              <w:rPr>
                <w:rFonts w:ascii="Times New Roman" w:eastAsia="Times New Roman" w:hAnsi="Times New Roman"/>
                <w:sz w:val="28"/>
                <w:szCs w:val="28"/>
                <w:lang w:eastAsia="ru-RU"/>
              </w:rPr>
              <w:t>ем</w:t>
            </w:r>
            <w:r w:rsidR="00D1063A" w:rsidRPr="00D1063A">
              <w:rPr>
                <w:rFonts w:ascii="Times New Roman" w:eastAsia="Times New Roman" w:hAnsi="Times New Roman"/>
                <w:sz w:val="28"/>
                <w:szCs w:val="28"/>
                <w:lang w:eastAsia="ru-RU"/>
              </w:rPr>
              <w:t xml:space="preserve"> жил проводов и кабелей</w:t>
            </w:r>
            <w:r w:rsidR="00D1063A">
              <w:rPr>
                <w:rFonts w:ascii="Times New Roman" w:eastAsia="Times New Roman" w:hAnsi="Times New Roman"/>
                <w:sz w:val="28"/>
                <w:szCs w:val="28"/>
                <w:lang w:eastAsia="ru-RU"/>
              </w:rPr>
              <w:t>.</w:t>
            </w:r>
          </w:p>
          <w:p w14:paraId="5F503AB9" w14:textId="419E36CF" w:rsidR="000302F0" w:rsidRPr="000302F0" w:rsidRDefault="00DA7BDD" w:rsidP="000302F0">
            <w:pPr>
              <w:ind w:left="-90" w:firstLine="4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0302F0" w:rsidRPr="000302F0">
              <w:rPr>
                <w:rFonts w:ascii="Times New Roman" w:eastAsia="Times New Roman" w:hAnsi="Times New Roman"/>
                <w:sz w:val="28"/>
                <w:szCs w:val="28"/>
                <w:lang w:eastAsia="ru-RU"/>
              </w:rPr>
              <w:t xml:space="preserve">. </w:t>
            </w:r>
            <w:r w:rsidR="000302F0" w:rsidRPr="000302F0">
              <w:rPr>
                <w:rFonts w:ascii="Times New Roman" w:eastAsia="Times New Roman" w:hAnsi="Times New Roman"/>
                <w:sz w:val="28"/>
                <w:szCs w:val="28"/>
                <w:lang w:eastAsia="ru-RU"/>
              </w:rPr>
              <w:tab/>
              <w:t>Выполнить практическое подключение двухклавишного выключателя и одного/двух светильников через распределительную коробку</w:t>
            </w:r>
            <w:r w:rsidR="000302F0" w:rsidRPr="000065B6">
              <w:rPr>
                <w:rFonts w:ascii="Times New Roman" w:eastAsia="Times New Roman" w:hAnsi="Times New Roman"/>
                <w:sz w:val="28"/>
                <w:szCs w:val="28"/>
                <w:lang w:eastAsia="ru-RU"/>
              </w:rPr>
              <w:t xml:space="preserve"> с применением зажимов, предложенных экспертами.</w:t>
            </w:r>
          </w:p>
          <w:p w14:paraId="58E2E733" w14:textId="77777777" w:rsidR="000302F0" w:rsidRPr="000302F0" w:rsidRDefault="000302F0" w:rsidP="000302F0">
            <w:pPr>
              <w:ind w:left="-90" w:firstLine="425"/>
              <w:jc w:val="both"/>
              <w:rPr>
                <w:rFonts w:ascii="Times New Roman" w:eastAsia="Times New Roman" w:hAnsi="Times New Roman"/>
                <w:sz w:val="28"/>
                <w:szCs w:val="28"/>
                <w:lang w:eastAsia="ru-RU"/>
              </w:rPr>
            </w:pPr>
            <w:r w:rsidRPr="000302F0">
              <w:rPr>
                <w:rFonts w:ascii="Times New Roman" w:eastAsia="Times New Roman" w:hAnsi="Times New Roman"/>
                <w:sz w:val="28"/>
                <w:szCs w:val="28"/>
                <w:lang w:eastAsia="ru-RU"/>
              </w:rPr>
              <w:t>Работы выполняются на учебном стенде №1.</w:t>
            </w:r>
          </w:p>
          <w:p w14:paraId="13CC659F" w14:textId="77777777" w:rsidR="000302F0" w:rsidRPr="000302F0" w:rsidRDefault="000302F0" w:rsidP="000302F0">
            <w:pPr>
              <w:ind w:left="-90" w:firstLine="425"/>
              <w:jc w:val="both"/>
              <w:rPr>
                <w:rFonts w:ascii="Times New Roman" w:hAnsi="Times New Roman"/>
                <w:color w:val="000000"/>
                <w:sz w:val="28"/>
                <w:szCs w:val="28"/>
              </w:rPr>
            </w:pPr>
            <w:r w:rsidRPr="000302F0">
              <w:rPr>
                <w:rFonts w:ascii="Times New Roman" w:eastAsia="Times New Roman" w:hAnsi="Times New Roman"/>
                <w:sz w:val="28"/>
                <w:szCs w:val="28"/>
                <w:lang w:eastAsia="ru-RU"/>
              </w:rPr>
              <w:t>Для подготовки аргументированного ответа следует придерживаться предложенного ниже Плана выполнения задания.</w:t>
            </w:r>
          </w:p>
        </w:tc>
      </w:tr>
      <w:tr w:rsidR="000302F0" w:rsidRPr="000302F0" w14:paraId="070F104D" w14:textId="77777777" w:rsidTr="008B6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53" w:type="dxa"/>
            <w:gridSpan w:val="5"/>
            <w:tcBorders>
              <w:top w:val="single" w:sz="4" w:space="0" w:color="auto"/>
              <w:left w:val="nil"/>
              <w:right w:val="nil"/>
            </w:tcBorders>
            <w:hideMark/>
          </w:tcPr>
          <w:p w14:paraId="347EFF25" w14:textId="77777777" w:rsidR="000302F0" w:rsidRPr="000302F0" w:rsidRDefault="000302F0" w:rsidP="000302F0">
            <w:pPr>
              <w:jc w:val="center"/>
              <w:rPr>
                <w:rFonts w:ascii="Times New Roman" w:eastAsia="Times New Roman" w:hAnsi="Times New Roman"/>
                <w:b/>
                <w:bCs/>
                <w:iCs/>
                <w:sz w:val="28"/>
                <w:szCs w:val="28"/>
                <w:lang w:eastAsia="ru-RU"/>
              </w:rPr>
            </w:pPr>
            <w:r w:rsidRPr="000302F0">
              <w:rPr>
                <w:rFonts w:ascii="Times New Roman" w:eastAsia="Times New Roman" w:hAnsi="Times New Roman"/>
                <w:iCs/>
                <w:sz w:val="28"/>
                <w:szCs w:val="28"/>
                <w:vertAlign w:val="superscript"/>
                <w:lang w:eastAsia="ru-RU"/>
              </w:rPr>
              <w:t>(формулировка задания)</w:t>
            </w:r>
          </w:p>
        </w:tc>
      </w:tr>
      <w:tr w:rsidR="000302F0" w:rsidRPr="000302F0" w14:paraId="4BE03C06" w14:textId="77777777" w:rsidTr="008B6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53" w:type="dxa"/>
            <w:gridSpan w:val="5"/>
          </w:tcPr>
          <w:p w14:paraId="67F115FD" w14:textId="77777777" w:rsidR="000302F0" w:rsidRPr="000302F0" w:rsidRDefault="000302F0" w:rsidP="000302F0">
            <w:pPr>
              <w:jc w:val="center"/>
              <w:rPr>
                <w:rFonts w:ascii="Times New Roman" w:hAnsi="Times New Roman"/>
                <w:sz w:val="28"/>
                <w:szCs w:val="28"/>
              </w:rPr>
            </w:pPr>
          </w:p>
          <w:p w14:paraId="26E577B5" w14:textId="77777777" w:rsidR="000302F0" w:rsidRPr="000302F0" w:rsidRDefault="000302F0" w:rsidP="000302F0">
            <w:pPr>
              <w:jc w:val="center"/>
              <w:rPr>
                <w:rFonts w:ascii="Times New Roman" w:hAnsi="Times New Roman"/>
                <w:b/>
                <w:bCs/>
                <w:sz w:val="28"/>
                <w:szCs w:val="28"/>
              </w:rPr>
            </w:pPr>
            <w:r w:rsidRPr="000302F0">
              <w:rPr>
                <w:rFonts w:ascii="Times New Roman" w:hAnsi="Times New Roman"/>
                <w:b/>
                <w:bCs/>
                <w:sz w:val="28"/>
                <w:szCs w:val="28"/>
              </w:rPr>
              <w:t>План выполнения задания</w:t>
            </w:r>
          </w:p>
          <w:p w14:paraId="4C2E2AB4" w14:textId="77777777" w:rsidR="000302F0" w:rsidRPr="000302F0" w:rsidRDefault="000302F0" w:rsidP="000302F0">
            <w:pPr>
              <w:jc w:val="center"/>
              <w:rPr>
                <w:rFonts w:ascii="Times New Roman" w:hAnsi="Times New Roman"/>
                <w:b/>
                <w:bCs/>
                <w:sz w:val="28"/>
                <w:szCs w:val="28"/>
              </w:rPr>
            </w:pPr>
          </w:p>
          <w:p w14:paraId="22290DF7" w14:textId="5F992528" w:rsidR="000302F0" w:rsidRPr="000302F0" w:rsidRDefault="000302F0" w:rsidP="000302F0">
            <w:pPr>
              <w:ind w:firstLine="746"/>
              <w:jc w:val="both"/>
              <w:rPr>
                <w:rFonts w:ascii="Times New Roman" w:hAnsi="Times New Roman"/>
                <w:sz w:val="28"/>
                <w:szCs w:val="28"/>
              </w:rPr>
            </w:pPr>
            <w:r w:rsidRPr="000302F0">
              <w:rPr>
                <w:rFonts w:ascii="Times New Roman" w:hAnsi="Times New Roman"/>
                <w:sz w:val="28"/>
                <w:szCs w:val="28"/>
              </w:rPr>
              <w:t>1. Ответить на типовой вопрос: Какие требования предъявляются ПУЭ к качеству соединений, ответвлений и оконцеванию жил проводов и кабелей?</w:t>
            </w:r>
          </w:p>
          <w:p w14:paraId="1C0976A7" w14:textId="77777777" w:rsidR="000302F0" w:rsidRPr="000302F0" w:rsidRDefault="000302F0" w:rsidP="000302F0">
            <w:pPr>
              <w:ind w:firstLine="746"/>
              <w:jc w:val="both"/>
              <w:rPr>
                <w:rFonts w:ascii="Times New Roman" w:hAnsi="Times New Roman"/>
                <w:sz w:val="28"/>
                <w:szCs w:val="28"/>
              </w:rPr>
            </w:pPr>
            <w:r w:rsidRPr="000302F0">
              <w:rPr>
                <w:rFonts w:ascii="Times New Roman" w:hAnsi="Times New Roman"/>
                <w:sz w:val="28"/>
                <w:szCs w:val="28"/>
              </w:rPr>
              <w:t xml:space="preserve">2. Ответить на типовой вопрос: Какие разрешенные для применения способы соединения проводов Вы знаете? </w:t>
            </w:r>
          </w:p>
          <w:p w14:paraId="3219A7CE" w14:textId="77777777" w:rsidR="000302F0" w:rsidRPr="000302F0" w:rsidRDefault="000302F0" w:rsidP="000302F0">
            <w:pPr>
              <w:ind w:firstLine="746"/>
              <w:jc w:val="both"/>
              <w:rPr>
                <w:rFonts w:ascii="Times New Roman" w:hAnsi="Times New Roman"/>
                <w:sz w:val="28"/>
                <w:szCs w:val="28"/>
              </w:rPr>
            </w:pPr>
            <w:r w:rsidRPr="000302F0">
              <w:rPr>
                <w:rFonts w:ascii="Times New Roman" w:hAnsi="Times New Roman"/>
                <w:sz w:val="28"/>
                <w:szCs w:val="28"/>
              </w:rPr>
              <w:t>3. Устно описать и наглядно продемонстрировать на имеющихся образцах основные этапы по опрессовке проводов, объяснить принцип работы обжимных клещей.</w:t>
            </w:r>
          </w:p>
          <w:p w14:paraId="1D475A16" w14:textId="77777777" w:rsidR="000302F0" w:rsidRPr="000302F0" w:rsidRDefault="000302F0" w:rsidP="000302F0">
            <w:pPr>
              <w:ind w:firstLine="746"/>
              <w:jc w:val="both"/>
              <w:rPr>
                <w:rFonts w:ascii="Times New Roman" w:hAnsi="Times New Roman"/>
                <w:sz w:val="28"/>
                <w:szCs w:val="28"/>
              </w:rPr>
            </w:pPr>
            <w:r w:rsidRPr="000302F0">
              <w:rPr>
                <w:rFonts w:ascii="Times New Roman" w:hAnsi="Times New Roman"/>
                <w:sz w:val="28"/>
                <w:szCs w:val="28"/>
              </w:rPr>
              <w:t>4. Продемонстрировать на имеющихся образцах зажимов проводов принцип работы, достоинства и недостатки каждого из них.</w:t>
            </w:r>
          </w:p>
          <w:p w14:paraId="5557C612" w14:textId="77777777" w:rsidR="000302F0" w:rsidRPr="000302F0" w:rsidRDefault="000302F0" w:rsidP="000302F0">
            <w:pPr>
              <w:ind w:firstLine="746"/>
              <w:jc w:val="both"/>
              <w:rPr>
                <w:rFonts w:ascii="Times New Roman" w:hAnsi="Times New Roman"/>
                <w:sz w:val="28"/>
                <w:szCs w:val="28"/>
              </w:rPr>
            </w:pPr>
            <w:r w:rsidRPr="000302F0">
              <w:rPr>
                <w:rFonts w:ascii="Times New Roman" w:hAnsi="Times New Roman"/>
                <w:sz w:val="28"/>
                <w:szCs w:val="28"/>
              </w:rPr>
              <w:t xml:space="preserve">5. Выполнить практическое подключение двухклавишного выключателя и одного/двух светильников через распределительную коробку </w:t>
            </w:r>
            <w:r w:rsidRPr="000302F0">
              <w:rPr>
                <w:rFonts w:ascii="Times New Roman" w:hAnsi="Times New Roman"/>
                <w:b/>
                <w:bCs/>
                <w:sz w:val="28"/>
                <w:szCs w:val="28"/>
              </w:rPr>
              <w:t>с применением зажимов, предложенных экспертами.</w:t>
            </w:r>
          </w:p>
          <w:p w14:paraId="235696B4" w14:textId="77777777" w:rsidR="000302F0" w:rsidRPr="000302F0" w:rsidRDefault="000302F0" w:rsidP="000302F0">
            <w:pPr>
              <w:ind w:firstLine="746"/>
              <w:jc w:val="both"/>
              <w:rPr>
                <w:rFonts w:ascii="Times New Roman" w:eastAsia="Times New Roman" w:hAnsi="Times New Roman"/>
                <w:sz w:val="28"/>
                <w:szCs w:val="28"/>
                <w:lang w:eastAsia="ru-RU"/>
              </w:rPr>
            </w:pPr>
          </w:p>
        </w:tc>
      </w:tr>
      <w:tr w:rsidR="000302F0" w:rsidRPr="000302F0" w14:paraId="5F1AD424" w14:textId="77777777" w:rsidTr="008B6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10240" w:type="dxa"/>
            <w:gridSpan w:val="4"/>
          </w:tcPr>
          <w:p w14:paraId="746B9AB4" w14:textId="77777777" w:rsidR="000302F0" w:rsidRPr="000302F0" w:rsidRDefault="000302F0" w:rsidP="000302F0">
            <w:pPr>
              <w:widowControl w:val="0"/>
              <w:autoSpaceDE w:val="0"/>
              <w:autoSpaceDN w:val="0"/>
              <w:adjustRightInd w:val="0"/>
              <w:jc w:val="center"/>
              <w:rPr>
                <w:rFonts w:ascii="Times New Roman" w:eastAsia="Times New Roman" w:hAnsi="Times New Roman"/>
                <w:b/>
                <w:bCs/>
                <w:sz w:val="28"/>
                <w:szCs w:val="28"/>
                <w:lang w:eastAsia="ru-RU"/>
              </w:rPr>
            </w:pPr>
            <w:r w:rsidRPr="000302F0">
              <w:rPr>
                <w:rFonts w:ascii="Times New Roman" w:eastAsia="Times New Roman" w:hAnsi="Times New Roman"/>
                <w:b/>
                <w:bCs/>
                <w:sz w:val="28"/>
                <w:szCs w:val="28"/>
                <w:lang w:eastAsia="ru-RU"/>
              </w:rPr>
              <w:t>Условия выполнения задания:</w:t>
            </w:r>
          </w:p>
        </w:tc>
      </w:tr>
      <w:tr w:rsidR="000302F0" w:rsidRPr="000302F0" w14:paraId="6FD591BE" w14:textId="77777777" w:rsidTr="008B6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3970" w:type="dxa"/>
            <w:gridSpan w:val="2"/>
          </w:tcPr>
          <w:p w14:paraId="23494086" w14:textId="77777777" w:rsidR="000302F0" w:rsidRPr="000302F0" w:rsidRDefault="000302F0" w:rsidP="000302F0">
            <w:pPr>
              <w:widowControl w:val="0"/>
              <w:autoSpaceDE w:val="0"/>
              <w:autoSpaceDN w:val="0"/>
              <w:adjustRightInd w:val="0"/>
              <w:jc w:val="both"/>
              <w:rPr>
                <w:rFonts w:ascii="Times New Roman" w:eastAsia="Times New Roman" w:hAnsi="Times New Roman"/>
                <w:sz w:val="28"/>
                <w:szCs w:val="28"/>
                <w:lang w:eastAsia="ru-RU"/>
              </w:rPr>
            </w:pPr>
          </w:p>
          <w:p w14:paraId="4C3D072E" w14:textId="77777777" w:rsidR="000302F0" w:rsidRPr="000302F0" w:rsidRDefault="000302F0" w:rsidP="000302F0">
            <w:pPr>
              <w:widowControl w:val="0"/>
              <w:autoSpaceDE w:val="0"/>
              <w:autoSpaceDN w:val="0"/>
              <w:adjustRightInd w:val="0"/>
              <w:jc w:val="both"/>
              <w:rPr>
                <w:rFonts w:ascii="Times New Roman" w:eastAsia="Times New Roman" w:hAnsi="Times New Roman"/>
                <w:sz w:val="28"/>
                <w:szCs w:val="28"/>
                <w:lang w:eastAsia="ru-RU"/>
              </w:rPr>
            </w:pPr>
            <w:r w:rsidRPr="000302F0">
              <w:rPr>
                <w:rFonts w:ascii="Times New Roman" w:eastAsia="Times New Roman" w:hAnsi="Times New Roman"/>
                <w:sz w:val="28"/>
                <w:szCs w:val="28"/>
                <w:lang w:eastAsia="ru-RU"/>
              </w:rPr>
              <w:t>1. Место выполнения задания:</w:t>
            </w:r>
          </w:p>
        </w:tc>
        <w:tc>
          <w:tcPr>
            <w:tcW w:w="6270" w:type="dxa"/>
            <w:gridSpan w:val="2"/>
          </w:tcPr>
          <w:p w14:paraId="5C4959E2" w14:textId="77777777" w:rsidR="000302F0" w:rsidRPr="000302F0" w:rsidRDefault="000302F0" w:rsidP="000302F0">
            <w:pPr>
              <w:widowControl w:val="0"/>
              <w:autoSpaceDE w:val="0"/>
              <w:autoSpaceDN w:val="0"/>
              <w:adjustRightInd w:val="0"/>
              <w:jc w:val="both"/>
              <w:rPr>
                <w:rFonts w:ascii="Times New Roman" w:eastAsia="Times New Roman" w:hAnsi="Times New Roman"/>
                <w:sz w:val="28"/>
                <w:szCs w:val="28"/>
                <w:lang w:eastAsia="ru-RU"/>
              </w:rPr>
            </w:pPr>
          </w:p>
          <w:p w14:paraId="050A1BB5" w14:textId="77777777" w:rsidR="000302F0" w:rsidRPr="000302F0" w:rsidRDefault="000302F0" w:rsidP="000302F0">
            <w:pPr>
              <w:widowControl w:val="0"/>
              <w:autoSpaceDE w:val="0"/>
              <w:autoSpaceDN w:val="0"/>
              <w:adjustRightInd w:val="0"/>
              <w:jc w:val="both"/>
              <w:rPr>
                <w:rFonts w:ascii="Times New Roman" w:eastAsia="Times New Roman" w:hAnsi="Times New Roman"/>
                <w:sz w:val="28"/>
                <w:szCs w:val="28"/>
                <w:lang w:eastAsia="ru-RU"/>
              </w:rPr>
            </w:pPr>
            <w:r w:rsidRPr="000302F0">
              <w:rPr>
                <w:rFonts w:ascii="Times New Roman" w:eastAsia="Times New Roman" w:hAnsi="Times New Roman"/>
                <w:sz w:val="28"/>
                <w:szCs w:val="28"/>
                <w:lang w:eastAsia="ru-RU"/>
              </w:rPr>
              <w:t>помещение ЦОК или иная официальная экзаменационная площадка ЦОК для выполнения задания в модельных и реальных условиях.</w:t>
            </w:r>
          </w:p>
        </w:tc>
      </w:tr>
      <w:tr w:rsidR="000302F0" w:rsidRPr="000302F0" w14:paraId="112951F7" w14:textId="77777777" w:rsidTr="008B6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6380" w:type="dxa"/>
            <w:gridSpan w:val="3"/>
            <w:hideMark/>
          </w:tcPr>
          <w:p w14:paraId="6F451F8E" w14:textId="77777777" w:rsidR="000302F0" w:rsidRPr="000302F0" w:rsidRDefault="000302F0" w:rsidP="000302F0">
            <w:pPr>
              <w:widowControl w:val="0"/>
              <w:autoSpaceDE w:val="0"/>
              <w:autoSpaceDN w:val="0"/>
              <w:adjustRightInd w:val="0"/>
              <w:jc w:val="both"/>
              <w:rPr>
                <w:rFonts w:ascii="Times New Roman" w:eastAsia="Times New Roman" w:hAnsi="Times New Roman"/>
                <w:sz w:val="28"/>
                <w:szCs w:val="28"/>
                <w:lang w:eastAsia="ru-RU"/>
              </w:rPr>
            </w:pPr>
            <w:r w:rsidRPr="000302F0">
              <w:rPr>
                <w:rFonts w:ascii="Times New Roman" w:eastAsia="Times New Roman" w:hAnsi="Times New Roman"/>
                <w:sz w:val="28"/>
                <w:szCs w:val="28"/>
                <w:lang w:eastAsia="ru-RU"/>
              </w:rPr>
              <w:t>2. Максимальное время выполнения задания:</w:t>
            </w:r>
          </w:p>
        </w:tc>
        <w:tc>
          <w:tcPr>
            <w:tcW w:w="3860" w:type="dxa"/>
            <w:hideMark/>
          </w:tcPr>
          <w:p w14:paraId="49D87C67" w14:textId="77777777" w:rsidR="000302F0" w:rsidRPr="000302F0" w:rsidRDefault="000302F0" w:rsidP="000302F0">
            <w:pPr>
              <w:widowControl w:val="0"/>
              <w:autoSpaceDE w:val="0"/>
              <w:autoSpaceDN w:val="0"/>
              <w:adjustRightInd w:val="0"/>
              <w:jc w:val="both"/>
              <w:rPr>
                <w:rFonts w:ascii="Times New Roman" w:eastAsia="Times New Roman" w:hAnsi="Times New Roman"/>
                <w:b/>
                <w:bCs/>
                <w:sz w:val="28"/>
                <w:szCs w:val="28"/>
                <w:lang w:eastAsia="ru-RU"/>
              </w:rPr>
            </w:pPr>
            <w:r w:rsidRPr="000302F0">
              <w:rPr>
                <w:rFonts w:ascii="Times New Roman" w:eastAsia="Times New Roman" w:hAnsi="Times New Roman"/>
                <w:b/>
                <w:bCs/>
                <w:sz w:val="28"/>
                <w:szCs w:val="28"/>
                <w:lang w:eastAsia="ru-RU"/>
              </w:rPr>
              <w:t xml:space="preserve">30 мин      </w:t>
            </w:r>
          </w:p>
        </w:tc>
      </w:tr>
      <w:tr w:rsidR="000302F0" w:rsidRPr="000302F0" w14:paraId="455E0481" w14:textId="77777777" w:rsidTr="008B6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Pr>
        <w:tc>
          <w:tcPr>
            <w:tcW w:w="10240" w:type="dxa"/>
            <w:gridSpan w:val="4"/>
          </w:tcPr>
          <w:p w14:paraId="793A1C56" w14:textId="77777777" w:rsidR="000302F0" w:rsidRPr="000302F0" w:rsidRDefault="000302F0" w:rsidP="000302F0">
            <w:pPr>
              <w:widowControl w:val="0"/>
              <w:autoSpaceDE w:val="0"/>
              <w:autoSpaceDN w:val="0"/>
              <w:adjustRightInd w:val="0"/>
              <w:jc w:val="both"/>
              <w:rPr>
                <w:rFonts w:ascii="Times New Roman" w:eastAsia="Times New Roman" w:hAnsi="Times New Roman"/>
                <w:b/>
                <w:bCs/>
                <w:sz w:val="28"/>
                <w:szCs w:val="28"/>
                <w:lang w:eastAsia="ru-RU"/>
              </w:rPr>
            </w:pPr>
          </w:p>
        </w:tc>
      </w:tr>
    </w:tbl>
    <w:p w14:paraId="42DFAD0B" w14:textId="77777777" w:rsidR="000302F0" w:rsidRPr="000302F0" w:rsidRDefault="000302F0" w:rsidP="000302F0">
      <w:pPr>
        <w:spacing w:after="0" w:line="240" w:lineRule="auto"/>
        <w:jc w:val="center"/>
        <w:rPr>
          <w:rFonts w:ascii="Times New Roman" w:eastAsia="Calibri" w:hAnsi="Times New Roman" w:cs="Times New Roman"/>
          <w:b/>
          <w:color w:val="000000"/>
          <w:sz w:val="28"/>
          <w:szCs w:val="28"/>
        </w:rPr>
      </w:pPr>
      <w:r w:rsidRPr="000302F0">
        <w:rPr>
          <w:rFonts w:ascii="Times New Roman" w:eastAsia="Calibri" w:hAnsi="Times New Roman" w:cs="Times New Roman"/>
          <w:b/>
          <w:color w:val="000000"/>
          <w:sz w:val="28"/>
          <w:szCs w:val="28"/>
        </w:rPr>
        <w:t>Критерии оценки</w:t>
      </w:r>
    </w:p>
    <w:p w14:paraId="19FE5338" w14:textId="16EE0DD1" w:rsidR="000302F0" w:rsidRPr="000302F0" w:rsidRDefault="000302F0" w:rsidP="000302F0">
      <w:pPr>
        <w:spacing w:after="0" w:line="240" w:lineRule="auto"/>
        <w:jc w:val="center"/>
        <w:rPr>
          <w:rFonts w:ascii="Times New Roman" w:eastAsia="Calibri" w:hAnsi="Times New Roman" w:cs="Times New Roman"/>
          <w:b/>
          <w:sz w:val="28"/>
          <w:szCs w:val="28"/>
        </w:rPr>
      </w:pPr>
    </w:p>
    <w:p w14:paraId="26ECC88A" w14:textId="6E2299C6" w:rsidR="007251D8" w:rsidRDefault="007251D8" w:rsidP="000302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времени выполнения задания.</w:t>
      </w:r>
    </w:p>
    <w:p w14:paraId="4CCB451D" w14:textId="43E0ECE4" w:rsidR="000302F0" w:rsidRPr="000302F0" w:rsidRDefault="000302F0" w:rsidP="000302F0">
      <w:pPr>
        <w:spacing w:after="0" w:line="240" w:lineRule="auto"/>
        <w:ind w:firstLine="709"/>
        <w:jc w:val="both"/>
        <w:rPr>
          <w:rFonts w:ascii="Times New Roman" w:eastAsia="Times New Roman" w:hAnsi="Times New Roman" w:cs="Times New Roman"/>
          <w:sz w:val="28"/>
          <w:szCs w:val="28"/>
          <w:lang w:eastAsia="ru-RU"/>
        </w:rPr>
      </w:pPr>
      <w:r w:rsidRPr="000302F0">
        <w:rPr>
          <w:rFonts w:ascii="Times New Roman" w:eastAsia="Times New Roman" w:hAnsi="Times New Roman" w:cs="Times New Roman"/>
          <w:sz w:val="28"/>
          <w:szCs w:val="28"/>
          <w:lang w:eastAsia="ru-RU"/>
        </w:rPr>
        <w:t>Соответствие действий соискателя требованиям:</w:t>
      </w:r>
    </w:p>
    <w:p w14:paraId="2D274519" w14:textId="77777777" w:rsidR="000302F0" w:rsidRPr="000302F0" w:rsidRDefault="000302F0" w:rsidP="000302F0">
      <w:pPr>
        <w:spacing w:after="0" w:line="240" w:lineRule="auto"/>
        <w:ind w:firstLine="709"/>
        <w:jc w:val="both"/>
        <w:rPr>
          <w:rFonts w:ascii="Times New Roman" w:eastAsia="Times New Roman" w:hAnsi="Times New Roman" w:cs="Times New Roman"/>
          <w:sz w:val="28"/>
          <w:szCs w:val="28"/>
          <w:lang w:eastAsia="ru-RU"/>
        </w:rPr>
      </w:pPr>
      <w:r w:rsidRPr="000302F0">
        <w:rPr>
          <w:rFonts w:ascii="Times New Roman" w:eastAsia="Times New Roman" w:hAnsi="Times New Roman" w:cs="Times New Roman"/>
          <w:sz w:val="28"/>
          <w:szCs w:val="28"/>
          <w:lang w:eastAsia="ru-RU"/>
        </w:rPr>
        <w:t>1. Правилам Устройства электроустановок. 7-е издание п.2.1.21-2.1.48</w:t>
      </w:r>
    </w:p>
    <w:p w14:paraId="5692A892" w14:textId="77777777" w:rsidR="000302F0" w:rsidRPr="000302F0" w:rsidRDefault="000302F0" w:rsidP="000302F0">
      <w:pPr>
        <w:spacing w:after="0" w:line="240" w:lineRule="auto"/>
        <w:ind w:firstLine="709"/>
        <w:jc w:val="both"/>
        <w:rPr>
          <w:rFonts w:ascii="Times New Roman" w:eastAsia="Times New Roman" w:hAnsi="Times New Roman" w:cs="Times New Roman"/>
          <w:sz w:val="28"/>
          <w:szCs w:val="28"/>
          <w:lang w:eastAsia="ru-RU"/>
        </w:rPr>
      </w:pPr>
      <w:r w:rsidRPr="000302F0">
        <w:rPr>
          <w:rFonts w:ascii="Times New Roman" w:eastAsia="Times New Roman" w:hAnsi="Times New Roman" w:cs="Times New Roman"/>
          <w:sz w:val="28"/>
          <w:szCs w:val="28"/>
          <w:lang w:eastAsia="ru-RU"/>
        </w:rPr>
        <w:t>2. Учебному изданию «Монтаж электрооборудования», Чарыков В. И., Мошкин В. И.,  Буторин В.А., Курганский   государственный  университет, 2018.</w:t>
      </w:r>
    </w:p>
    <w:p w14:paraId="5359D6BC" w14:textId="77777777" w:rsidR="000302F0" w:rsidRPr="000302F0" w:rsidRDefault="000302F0" w:rsidP="000302F0">
      <w:pPr>
        <w:spacing w:after="0" w:line="240" w:lineRule="auto"/>
        <w:jc w:val="both"/>
        <w:rPr>
          <w:rFonts w:ascii="Times New Roman" w:eastAsia="Times New Roman" w:hAnsi="Times New Roman" w:cs="Times New Roman"/>
          <w:sz w:val="28"/>
          <w:szCs w:val="28"/>
          <w:lang w:eastAsia="ru-RU"/>
        </w:rPr>
      </w:pPr>
    </w:p>
    <w:p w14:paraId="388FC124" w14:textId="77777777" w:rsidR="000302F0" w:rsidRPr="000302F0" w:rsidRDefault="000302F0" w:rsidP="000302F0">
      <w:pPr>
        <w:spacing w:after="0" w:line="240" w:lineRule="auto"/>
        <w:ind w:firstLine="709"/>
        <w:jc w:val="both"/>
        <w:rPr>
          <w:rFonts w:ascii="Times New Roman" w:eastAsia="Times New Roman" w:hAnsi="Times New Roman" w:cs="Times New Roman"/>
          <w:sz w:val="28"/>
          <w:szCs w:val="28"/>
          <w:lang w:eastAsia="ru-RU"/>
        </w:rPr>
      </w:pPr>
      <w:bookmarkStart w:id="16" w:name="_Hlk78474988"/>
      <w:r w:rsidRPr="000302F0">
        <w:rPr>
          <w:rFonts w:ascii="Times New Roman" w:eastAsia="Times New Roman" w:hAnsi="Times New Roman" w:cs="Times New Roman"/>
          <w:sz w:val="28"/>
          <w:szCs w:val="28"/>
          <w:lang w:eastAsia="ru-RU"/>
        </w:rPr>
        <w:t>В Таблице 1 определены критерии оценки и количество начисляемых баллов.</w:t>
      </w:r>
    </w:p>
    <w:p w14:paraId="7DF1498E" w14:textId="77777777" w:rsidR="000302F0" w:rsidRPr="000302F0" w:rsidRDefault="000302F0" w:rsidP="000302F0">
      <w:pPr>
        <w:spacing w:after="0" w:line="240" w:lineRule="auto"/>
        <w:ind w:firstLine="709"/>
        <w:jc w:val="both"/>
      </w:pPr>
      <w:r w:rsidRPr="000302F0">
        <w:rPr>
          <w:rFonts w:ascii="Times New Roman" w:eastAsia="Times New Roman" w:hAnsi="Times New Roman" w:cs="Times New Roman"/>
          <w:sz w:val="28"/>
          <w:szCs w:val="28"/>
          <w:lang w:eastAsia="ru-RU"/>
        </w:rPr>
        <w:t xml:space="preserve">Общее максимальное количество баллов задания по всем критериям оценки составляет – </w:t>
      </w:r>
      <w:r w:rsidRPr="000302F0">
        <w:rPr>
          <w:rFonts w:ascii="Times New Roman" w:eastAsia="Times New Roman" w:hAnsi="Times New Roman" w:cs="Times New Roman"/>
          <w:b/>
          <w:bCs/>
          <w:sz w:val="28"/>
          <w:szCs w:val="28"/>
          <w:lang w:eastAsia="ru-RU"/>
        </w:rPr>
        <w:t>19 баллов.</w:t>
      </w:r>
      <w:r w:rsidRPr="000302F0">
        <w:t xml:space="preserve"> </w:t>
      </w:r>
    </w:p>
    <w:p w14:paraId="2C9FD7BB" w14:textId="77777777" w:rsidR="000302F0" w:rsidRPr="000302F0" w:rsidRDefault="000302F0" w:rsidP="000302F0">
      <w:pPr>
        <w:spacing w:after="0" w:line="240" w:lineRule="auto"/>
        <w:ind w:firstLine="709"/>
        <w:jc w:val="both"/>
        <w:rPr>
          <w:rFonts w:ascii="Times New Roman" w:eastAsia="Times New Roman" w:hAnsi="Times New Roman" w:cs="Times New Roman"/>
          <w:sz w:val="28"/>
          <w:szCs w:val="28"/>
          <w:lang w:eastAsia="ru-RU"/>
        </w:rPr>
      </w:pPr>
      <w:r w:rsidRPr="000302F0">
        <w:rPr>
          <w:rFonts w:ascii="Times New Roman" w:eastAsia="Times New Roman" w:hAnsi="Times New Roman" w:cs="Times New Roman"/>
          <w:sz w:val="28"/>
          <w:szCs w:val="28"/>
          <w:lang w:eastAsia="ru-RU"/>
        </w:rPr>
        <w:t>Оценка качества выполнения каждого промежуточного задания выставляется в зависимости от полноты ответа.</w:t>
      </w:r>
    </w:p>
    <w:bookmarkEnd w:id="16"/>
    <w:p w14:paraId="07B96401" w14:textId="77777777" w:rsidR="009D3804" w:rsidRPr="0014776F" w:rsidRDefault="009D3804" w:rsidP="0014776F">
      <w:pPr>
        <w:spacing w:after="0" w:line="240" w:lineRule="auto"/>
        <w:jc w:val="both"/>
        <w:rPr>
          <w:rFonts w:ascii="Times New Roman" w:eastAsia="Calibri" w:hAnsi="Times New Roman" w:cs="Times New Roman"/>
          <w:sz w:val="28"/>
          <w:szCs w:val="28"/>
        </w:rPr>
      </w:pPr>
    </w:p>
    <w:bookmarkEnd w:id="0"/>
    <w:bookmarkEnd w:id="15"/>
    <w:p w14:paraId="41B9FA46" w14:textId="23FC6AF8" w:rsidR="00084060" w:rsidRPr="0014776F" w:rsidRDefault="00833170" w:rsidP="0014776F">
      <w:pPr>
        <w:keepNext/>
        <w:keepLines/>
        <w:spacing w:after="0" w:line="240" w:lineRule="auto"/>
        <w:jc w:val="both"/>
        <w:outlineLvl w:val="0"/>
        <w:rPr>
          <w:rFonts w:ascii="Times New Roman" w:hAnsi="Times New Roman" w:cs="Times New Roman"/>
          <w:b/>
          <w:bCs/>
          <w:sz w:val="28"/>
          <w:szCs w:val="28"/>
          <w:lang w:eastAsia="ru-RU"/>
        </w:rPr>
      </w:pPr>
      <w:r>
        <w:rPr>
          <w:rFonts w:ascii="Times New Roman" w:hAnsi="Times New Roman" w:cs="Times New Roman"/>
          <w:bCs/>
          <w:sz w:val="28"/>
          <w:szCs w:val="28"/>
          <w:lang w:eastAsia="ru-RU"/>
        </w:rPr>
        <w:t xml:space="preserve">3. </w:t>
      </w:r>
      <w:r w:rsidR="00084060" w:rsidRPr="0014776F">
        <w:rPr>
          <w:rFonts w:ascii="Times New Roman" w:hAnsi="Times New Roman" w:cs="Times New Roman"/>
          <w:bCs/>
          <w:sz w:val="28"/>
          <w:szCs w:val="28"/>
          <w:lang w:eastAsia="ru-RU"/>
        </w:rPr>
        <w:t>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084060" w:rsidRPr="0014776F">
        <w:rPr>
          <w:rFonts w:ascii="Times New Roman" w:hAnsi="Times New Roman" w:cs="Times New Roman"/>
          <w:b/>
          <w:bCs/>
          <w:sz w:val="28"/>
          <w:szCs w:val="28"/>
          <w:lang w:eastAsia="ru-RU"/>
        </w:rPr>
        <w:t xml:space="preserve"> </w:t>
      </w:r>
    </w:p>
    <w:p w14:paraId="16C328F9" w14:textId="77777777" w:rsidR="00084060" w:rsidRPr="0014776F" w:rsidRDefault="00084060" w:rsidP="0014776F">
      <w:pPr>
        <w:widowControl w:val="0"/>
        <w:autoSpaceDE w:val="0"/>
        <w:autoSpaceDN w:val="0"/>
        <w:spacing w:after="0" w:line="240" w:lineRule="auto"/>
        <w:jc w:val="both"/>
        <w:rPr>
          <w:rFonts w:ascii="Times New Roman" w:eastAsia="Calibri" w:hAnsi="Times New Roman" w:cs="Times New Roman"/>
          <w:sz w:val="28"/>
          <w:szCs w:val="28"/>
        </w:rPr>
      </w:pPr>
      <w:r w:rsidRPr="0014776F">
        <w:rPr>
          <w:rFonts w:ascii="Times New Roman" w:hAnsi="Times New Roman" w:cs="Times New Roman"/>
          <w:sz w:val="28"/>
          <w:szCs w:val="28"/>
          <w:lang w:eastAsia="ru-RU"/>
        </w:rPr>
        <w:t>Положительное решение о соответствии квалификации соискателя требованиям к квалификации по квалификации</w:t>
      </w:r>
      <w:r w:rsidRPr="0014776F">
        <w:rPr>
          <w:rFonts w:ascii="Times New Roman" w:eastAsia="Calibri" w:hAnsi="Times New Roman" w:cs="Times New Roman"/>
          <w:sz w:val="28"/>
          <w:szCs w:val="28"/>
        </w:rPr>
        <w:t xml:space="preserve"> </w:t>
      </w:r>
    </w:p>
    <w:p w14:paraId="116BFD2F" w14:textId="77777777" w:rsidR="00D67040" w:rsidRDefault="00D67040" w:rsidP="00D67040">
      <w:pPr>
        <w:keepNext/>
        <w:keepLines/>
        <w:spacing w:after="0" w:line="240" w:lineRule="auto"/>
        <w:jc w:val="center"/>
        <w:outlineLvl w:val="0"/>
        <w:rPr>
          <w:rFonts w:ascii="Times New Roman" w:eastAsia="Times New Roman" w:hAnsi="Times New Roman"/>
          <w:b/>
          <w:bCs/>
          <w:noProof/>
          <w:sz w:val="28"/>
          <w:szCs w:val="28"/>
          <w:lang w:eastAsia="ru-RU"/>
        </w:rPr>
      </w:pPr>
      <w:r>
        <w:rPr>
          <w:rFonts w:ascii="Times New Roman" w:eastAsia="Times New Roman" w:hAnsi="Times New Roman"/>
          <w:b/>
          <w:bCs/>
          <w:noProof/>
          <w:sz w:val="28"/>
          <w:szCs w:val="28"/>
          <w:lang w:eastAsia="ru-RU"/>
        </w:rPr>
        <w:t>Э</w:t>
      </w:r>
      <w:r w:rsidRPr="0014776F">
        <w:rPr>
          <w:rFonts w:ascii="Times New Roman" w:eastAsia="Times New Roman" w:hAnsi="Times New Roman"/>
          <w:b/>
          <w:bCs/>
          <w:noProof/>
          <w:sz w:val="28"/>
          <w:szCs w:val="28"/>
          <w:lang w:eastAsia="ru-RU"/>
        </w:rPr>
        <w:t xml:space="preserve">лектромонтажник домовых электрических систем и оборудования </w:t>
      </w:r>
    </w:p>
    <w:p w14:paraId="76DC9CE8" w14:textId="77777777" w:rsidR="00D67040" w:rsidRDefault="00D67040" w:rsidP="00D67040">
      <w:pPr>
        <w:widowControl w:val="0"/>
        <w:pBdr>
          <w:bottom w:val="single" w:sz="4" w:space="1" w:color="auto"/>
        </w:pBdr>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14776F">
        <w:rPr>
          <w:rFonts w:ascii="Times New Roman" w:eastAsia="Times New Roman" w:hAnsi="Times New Roman"/>
          <w:b/>
          <w:bCs/>
          <w:noProof/>
          <w:sz w:val="28"/>
          <w:szCs w:val="28"/>
          <w:lang w:eastAsia="ru-RU"/>
        </w:rPr>
        <w:t>(4 уровень квалификации)</w:t>
      </w:r>
      <w:r w:rsidRPr="0014776F">
        <w:rPr>
          <w:rFonts w:ascii="Times New Roman" w:eastAsia="Times New Roman" w:hAnsi="Times New Roman" w:cs="Times New Roman"/>
          <w:sz w:val="28"/>
          <w:szCs w:val="28"/>
          <w:vertAlign w:val="superscript"/>
          <w:lang w:eastAsia="ru-RU"/>
        </w:rPr>
        <w:t xml:space="preserve"> </w:t>
      </w:r>
    </w:p>
    <w:p w14:paraId="72E8B122" w14:textId="77777777" w:rsidR="00084060" w:rsidRPr="0014776F" w:rsidRDefault="00084060" w:rsidP="0014776F">
      <w:pPr>
        <w:widowControl w:val="0"/>
        <w:autoSpaceDE w:val="0"/>
        <w:autoSpaceDN w:val="0"/>
        <w:spacing w:after="0" w:line="240" w:lineRule="auto"/>
        <w:jc w:val="center"/>
        <w:rPr>
          <w:rFonts w:ascii="Times New Roman" w:hAnsi="Times New Roman" w:cs="Times New Roman"/>
          <w:sz w:val="28"/>
          <w:szCs w:val="28"/>
          <w:vertAlign w:val="superscript"/>
          <w:lang w:eastAsia="ru-RU"/>
        </w:rPr>
      </w:pPr>
      <w:r w:rsidRPr="0014776F">
        <w:rPr>
          <w:rFonts w:ascii="Times New Roman" w:hAnsi="Times New Roman" w:cs="Times New Roman"/>
          <w:sz w:val="28"/>
          <w:szCs w:val="28"/>
          <w:vertAlign w:val="superscript"/>
          <w:lang w:eastAsia="ru-RU"/>
        </w:rPr>
        <w:t xml:space="preserve"> (наименование квалификации)</w:t>
      </w:r>
    </w:p>
    <w:p w14:paraId="63E0658D" w14:textId="77777777" w:rsidR="00084060" w:rsidRPr="0014776F" w:rsidRDefault="00084060" w:rsidP="0014776F">
      <w:pPr>
        <w:widowControl w:val="0"/>
        <w:pBdr>
          <w:bottom w:val="single" w:sz="4" w:space="1" w:color="auto"/>
        </w:pBdr>
        <w:autoSpaceDE w:val="0"/>
        <w:autoSpaceDN w:val="0"/>
        <w:spacing w:after="0" w:line="240" w:lineRule="auto"/>
        <w:jc w:val="both"/>
        <w:rPr>
          <w:rFonts w:ascii="Times New Roman" w:hAnsi="Times New Roman" w:cs="Times New Roman"/>
          <w:b/>
          <w:bCs/>
          <w:sz w:val="28"/>
          <w:szCs w:val="28"/>
          <w:lang w:eastAsia="ru-RU"/>
        </w:rPr>
      </w:pPr>
      <w:r w:rsidRPr="0014776F">
        <w:rPr>
          <w:rFonts w:ascii="Times New Roman" w:hAnsi="Times New Roman" w:cs="Times New Roman"/>
          <w:sz w:val="28"/>
          <w:szCs w:val="28"/>
          <w:lang w:eastAsia="ru-RU"/>
        </w:rPr>
        <w:t xml:space="preserve">принимается </w:t>
      </w:r>
      <w:r w:rsidRPr="0014776F">
        <w:rPr>
          <w:rFonts w:ascii="Times New Roman" w:hAnsi="Times New Roman" w:cs="Times New Roman"/>
          <w:b/>
          <w:bCs/>
          <w:sz w:val="28"/>
          <w:szCs w:val="28"/>
          <w:lang w:eastAsia="ru-RU"/>
        </w:rPr>
        <w:t xml:space="preserve">при получении соискателем по совокупности положительных результатов теоретического и практического этапов экзамена </w:t>
      </w:r>
    </w:p>
    <w:p w14:paraId="32A4CA55" w14:textId="77777777" w:rsidR="00084060" w:rsidRPr="0014776F" w:rsidRDefault="00084060" w:rsidP="0014776F">
      <w:pPr>
        <w:widowControl w:val="0"/>
        <w:autoSpaceDE w:val="0"/>
        <w:autoSpaceDN w:val="0"/>
        <w:spacing w:after="0" w:line="240" w:lineRule="auto"/>
        <w:jc w:val="center"/>
        <w:rPr>
          <w:rFonts w:ascii="Times New Roman" w:hAnsi="Times New Roman" w:cs="Times New Roman"/>
          <w:sz w:val="28"/>
          <w:szCs w:val="28"/>
          <w:vertAlign w:val="superscript"/>
          <w:lang w:eastAsia="ru-RU"/>
        </w:rPr>
      </w:pPr>
      <w:r w:rsidRPr="0014776F">
        <w:rPr>
          <w:rFonts w:ascii="Times New Roman" w:hAnsi="Times New Roman" w:cs="Times New Roman"/>
          <w:sz w:val="28"/>
          <w:szCs w:val="28"/>
          <w:vertAlign w:val="superscript"/>
          <w:lang w:eastAsia="ru-RU"/>
        </w:rPr>
        <w:t xml:space="preserve">(указывается, при каких результатах выполнения задания профессиональный экзамен считается </w:t>
      </w:r>
      <w:r w:rsidRPr="0014776F">
        <w:rPr>
          <w:rFonts w:ascii="Times New Roman" w:hAnsi="Times New Roman" w:cs="Times New Roman"/>
          <w:sz w:val="28"/>
          <w:szCs w:val="28"/>
          <w:vertAlign w:val="superscript"/>
          <w:lang w:eastAsia="ru-RU"/>
        </w:rPr>
        <w:br/>
      </w:r>
      <w:r w:rsidRPr="0014776F">
        <w:rPr>
          <w:rFonts w:ascii="Times New Roman" w:hAnsi="Times New Roman" w:cs="Times New Roman"/>
          <w:sz w:val="28"/>
          <w:szCs w:val="28"/>
          <w:vertAlign w:val="superscript"/>
          <w:lang w:eastAsia="ru-RU"/>
        </w:rPr>
        <w:lastRenderedPageBreak/>
        <w:t>пройденным положительно)</w:t>
      </w:r>
    </w:p>
    <w:p w14:paraId="76F2FF3C" w14:textId="77777777" w:rsidR="00084060" w:rsidRPr="0014776F" w:rsidRDefault="00084060" w:rsidP="0014776F">
      <w:pPr>
        <w:keepNext/>
        <w:keepLines/>
        <w:spacing w:after="0" w:line="240" w:lineRule="auto"/>
        <w:jc w:val="both"/>
        <w:outlineLvl w:val="0"/>
        <w:rPr>
          <w:rFonts w:ascii="Times New Roman" w:hAnsi="Times New Roman" w:cs="Times New Roman"/>
          <w:bCs/>
          <w:sz w:val="28"/>
          <w:szCs w:val="28"/>
          <w:lang w:eastAsia="ru-RU"/>
        </w:rPr>
      </w:pPr>
    </w:p>
    <w:p w14:paraId="63369143" w14:textId="25A065A4" w:rsidR="00084060" w:rsidRPr="0014776F" w:rsidRDefault="00084060" w:rsidP="0014776F">
      <w:pPr>
        <w:keepNext/>
        <w:keepLines/>
        <w:spacing w:after="0" w:line="240" w:lineRule="auto"/>
        <w:jc w:val="both"/>
        <w:outlineLvl w:val="0"/>
        <w:rPr>
          <w:rFonts w:ascii="Times New Roman" w:hAnsi="Times New Roman" w:cs="Times New Roman"/>
          <w:bCs/>
          <w:sz w:val="28"/>
          <w:szCs w:val="28"/>
          <w:lang w:eastAsia="ru-RU"/>
        </w:rPr>
      </w:pPr>
      <w:r w:rsidRPr="0014776F">
        <w:rPr>
          <w:rFonts w:ascii="Times New Roman" w:hAnsi="Times New Roman" w:cs="Times New Roman"/>
          <w:bCs/>
          <w:sz w:val="28"/>
          <w:szCs w:val="28"/>
          <w:lang w:eastAsia="ru-RU"/>
        </w:rPr>
        <w:t xml:space="preserve">4. Перечень нормативных правовых и иных документов, использованных при подготовке комплекта оценочных средств (при наличии): </w:t>
      </w:r>
    </w:p>
    <w:p w14:paraId="191ED217" w14:textId="77777777" w:rsidR="00676FA6" w:rsidRPr="0014776F" w:rsidRDefault="00676FA6" w:rsidP="0014776F">
      <w:pPr>
        <w:keepNext/>
        <w:keepLines/>
        <w:spacing w:after="0" w:line="240" w:lineRule="auto"/>
        <w:jc w:val="both"/>
        <w:outlineLvl w:val="0"/>
        <w:rPr>
          <w:rFonts w:ascii="Times New Roman" w:hAnsi="Times New Roman" w:cs="Times New Roman"/>
          <w:bCs/>
          <w:sz w:val="28"/>
          <w:szCs w:val="28"/>
          <w:lang w:eastAsia="ru-RU"/>
        </w:rPr>
      </w:pPr>
    </w:p>
    <w:p w14:paraId="3F6FA9E8" w14:textId="77777777" w:rsidR="00084060" w:rsidRPr="0014776F" w:rsidRDefault="00084060" w:rsidP="0014776F">
      <w:pPr>
        <w:widowControl w:val="0"/>
        <w:autoSpaceDE w:val="0"/>
        <w:autoSpaceDN w:val="0"/>
        <w:spacing w:after="0" w:line="240" w:lineRule="auto"/>
        <w:jc w:val="both"/>
        <w:rPr>
          <w:rFonts w:ascii="Times New Roman" w:hAnsi="Times New Roman" w:cs="Times New Roman"/>
          <w:bCs/>
          <w:sz w:val="28"/>
          <w:szCs w:val="28"/>
          <w:lang w:eastAsia="ru-RU"/>
        </w:rPr>
      </w:pPr>
      <w:r w:rsidRPr="0014776F">
        <w:rPr>
          <w:rFonts w:ascii="Times New Roman" w:hAnsi="Times New Roman" w:cs="Times New Roman"/>
          <w:bCs/>
          <w:sz w:val="28"/>
          <w:szCs w:val="28"/>
          <w:lang w:eastAsia="ru-RU"/>
        </w:rPr>
        <w:t>1. Федеральный закон от 21.12.1994 № 69-ФЗ «О пожарной безопасности».</w:t>
      </w:r>
    </w:p>
    <w:p w14:paraId="39D5F8B5" w14:textId="77777777" w:rsidR="00084060" w:rsidRPr="0014776F" w:rsidRDefault="00084060" w:rsidP="0014776F">
      <w:pPr>
        <w:widowControl w:val="0"/>
        <w:autoSpaceDE w:val="0"/>
        <w:autoSpaceDN w:val="0"/>
        <w:spacing w:after="0" w:line="240" w:lineRule="auto"/>
        <w:jc w:val="both"/>
        <w:rPr>
          <w:rFonts w:ascii="Times New Roman" w:hAnsi="Times New Roman" w:cs="Times New Roman"/>
          <w:bCs/>
          <w:sz w:val="28"/>
          <w:szCs w:val="28"/>
          <w:lang w:eastAsia="ru-RU"/>
        </w:rPr>
      </w:pPr>
      <w:r w:rsidRPr="0014776F">
        <w:rPr>
          <w:rFonts w:ascii="Times New Roman" w:hAnsi="Times New Roman" w:cs="Times New Roman"/>
          <w:bCs/>
          <w:sz w:val="28"/>
          <w:szCs w:val="28"/>
          <w:lang w:eastAsia="ru-RU"/>
        </w:rPr>
        <w:t>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0B2FFE8" w14:textId="77777777" w:rsidR="00084060" w:rsidRPr="0014776F" w:rsidRDefault="00084060" w:rsidP="0014776F">
      <w:pPr>
        <w:widowControl w:val="0"/>
        <w:autoSpaceDE w:val="0"/>
        <w:autoSpaceDN w:val="0"/>
        <w:spacing w:after="0" w:line="240" w:lineRule="auto"/>
        <w:jc w:val="both"/>
        <w:rPr>
          <w:rFonts w:ascii="Times New Roman" w:hAnsi="Times New Roman" w:cs="Times New Roman"/>
          <w:bCs/>
          <w:sz w:val="28"/>
          <w:szCs w:val="28"/>
          <w:lang w:eastAsia="ru-RU"/>
        </w:rPr>
      </w:pPr>
      <w:r w:rsidRPr="0014776F">
        <w:rPr>
          <w:rFonts w:ascii="Times New Roman" w:hAnsi="Times New Roman" w:cs="Times New Roman"/>
          <w:bCs/>
          <w:sz w:val="28"/>
          <w:szCs w:val="28"/>
          <w:lang w:eastAsia="ru-RU"/>
        </w:rPr>
        <w:t>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4E106469" w14:textId="77777777" w:rsidR="00084060" w:rsidRPr="0014776F" w:rsidRDefault="00084060" w:rsidP="0014776F">
      <w:pPr>
        <w:widowControl w:val="0"/>
        <w:autoSpaceDE w:val="0"/>
        <w:autoSpaceDN w:val="0"/>
        <w:spacing w:after="0" w:line="240" w:lineRule="auto"/>
        <w:jc w:val="both"/>
        <w:rPr>
          <w:rFonts w:ascii="Times New Roman" w:hAnsi="Times New Roman" w:cs="Times New Roman"/>
          <w:bCs/>
          <w:sz w:val="28"/>
          <w:szCs w:val="28"/>
          <w:lang w:eastAsia="ru-RU"/>
        </w:rPr>
      </w:pPr>
      <w:r w:rsidRPr="0014776F">
        <w:rPr>
          <w:rFonts w:ascii="Times New Roman" w:hAnsi="Times New Roman" w:cs="Times New Roman"/>
          <w:bCs/>
          <w:sz w:val="28"/>
          <w:szCs w:val="28"/>
          <w:lang w:eastAsia="ru-RU"/>
        </w:rPr>
        <w:t>4.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14:paraId="65E8F705" w14:textId="77777777" w:rsidR="00084060" w:rsidRPr="0014776F" w:rsidRDefault="00084060" w:rsidP="0014776F">
      <w:pPr>
        <w:widowControl w:val="0"/>
        <w:autoSpaceDE w:val="0"/>
        <w:autoSpaceDN w:val="0"/>
        <w:spacing w:after="0" w:line="240" w:lineRule="auto"/>
        <w:jc w:val="both"/>
        <w:rPr>
          <w:rFonts w:ascii="Times New Roman" w:hAnsi="Times New Roman" w:cs="Times New Roman"/>
          <w:bCs/>
          <w:sz w:val="28"/>
          <w:szCs w:val="28"/>
          <w:lang w:eastAsia="ru-RU"/>
        </w:rPr>
      </w:pPr>
      <w:r w:rsidRPr="0014776F">
        <w:rPr>
          <w:rFonts w:ascii="Times New Roman" w:hAnsi="Times New Roman" w:cs="Times New Roman"/>
          <w:bCs/>
          <w:sz w:val="28"/>
          <w:szCs w:val="28"/>
          <w:lang w:eastAsia="ru-RU"/>
        </w:rPr>
        <w:t>5. Постановление Правительства РФ от 26 декабря 2014 года № 1521 «Об утверждении перечня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w:t>
      </w:r>
    </w:p>
    <w:p w14:paraId="355963B8" w14:textId="77777777" w:rsidR="00084060" w:rsidRPr="0014776F" w:rsidRDefault="00084060" w:rsidP="0014776F">
      <w:pPr>
        <w:widowControl w:val="0"/>
        <w:autoSpaceDE w:val="0"/>
        <w:autoSpaceDN w:val="0"/>
        <w:spacing w:after="0" w:line="240" w:lineRule="auto"/>
        <w:jc w:val="both"/>
        <w:rPr>
          <w:rFonts w:ascii="Times New Roman" w:hAnsi="Times New Roman" w:cs="Times New Roman"/>
          <w:bCs/>
          <w:sz w:val="28"/>
          <w:szCs w:val="28"/>
          <w:lang w:eastAsia="ru-RU"/>
        </w:rPr>
      </w:pPr>
      <w:r w:rsidRPr="0014776F">
        <w:rPr>
          <w:rFonts w:ascii="Times New Roman" w:hAnsi="Times New Roman" w:cs="Times New Roman"/>
          <w:bCs/>
          <w:sz w:val="28"/>
          <w:szCs w:val="28"/>
          <w:lang w:eastAsia="ru-RU"/>
        </w:rPr>
        <w:t>6. Постановление Госстроя РФ от 27 сентября 2003 г. № 170 «Об утверждении Правил и норм технической эксплуатации жилищного фонда».</w:t>
      </w:r>
    </w:p>
    <w:p w14:paraId="33827C58" w14:textId="3C7CCB1F" w:rsidR="00413338" w:rsidRDefault="00413338" w:rsidP="004133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D31231">
        <w:rPr>
          <w:rFonts w:ascii="Times New Roman" w:hAnsi="Times New Roman" w:cs="Times New Roman"/>
          <w:sz w:val="28"/>
          <w:szCs w:val="28"/>
        </w:rPr>
        <w:t>ГОСТ 12.2.007.0–75 Система стандартов безопасности труда. Изделия электротехнические. Общие требования безопасности</w:t>
      </w:r>
    </w:p>
    <w:p w14:paraId="415348B5" w14:textId="290DA98A" w:rsidR="00084060" w:rsidRPr="0014776F" w:rsidRDefault="00413338" w:rsidP="0014776F">
      <w:pPr>
        <w:widowControl w:val="0"/>
        <w:autoSpaceDE w:val="0"/>
        <w:autoSpaceDN w:val="0"/>
        <w:spacing w:after="0" w:line="24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8</w:t>
      </w:r>
      <w:r w:rsidR="00084060" w:rsidRPr="0014776F">
        <w:rPr>
          <w:rFonts w:ascii="Times New Roman" w:hAnsi="Times New Roman" w:cs="Times New Roman"/>
          <w:bCs/>
          <w:sz w:val="28"/>
          <w:szCs w:val="28"/>
          <w:lang w:eastAsia="ru-RU"/>
        </w:rPr>
        <w:t>. ГОСТ 2.710–81  Обозначения буквенно-цифровые в электрических схемах.</w:t>
      </w:r>
    </w:p>
    <w:p w14:paraId="331930CE" w14:textId="55A463C3" w:rsidR="00084060" w:rsidRPr="0014776F" w:rsidRDefault="00413338" w:rsidP="0014776F">
      <w:pPr>
        <w:widowControl w:val="0"/>
        <w:autoSpaceDE w:val="0"/>
        <w:autoSpaceDN w:val="0"/>
        <w:spacing w:after="0" w:line="24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9</w:t>
      </w:r>
      <w:r w:rsidR="00084060" w:rsidRPr="0014776F">
        <w:rPr>
          <w:rFonts w:ascii="Times New Roman" w:hAnsi="Times New Roman" w:cs="Times New Roman"/>
          <w:bCs/>
          <w:sz w:val="28"/>
          <w:szCs w:val="28"/>
          <w:lang w:eastAsia="ru-RU"/>
        </w:rPr>
        <w:t>. ГОСТ 2.755–87  ЕСКД. Обозначения условные графические в электрических схемах.</w:t>
      </w:r>
    </w:p>
    <w:p w14:paraId="68721BA3" w14:textId="76F6249A" w:rsidR="00084060" w:rsidRPr="0014776F" w:rsidRDefault="00413338" w:rsidP="0014776F">
      <w:pPr>
        <w:shd w:val="clear" w:color="auto" w:fill="FFFFFF"/>
        <w:autoSpaceDE w:val="0"/>
        <w:autoSpaceDN w:val="0"/>
        <w:adjustRightInd w:val="0"/>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10</w:t>
      </w:r>
      <w:r w:rsidR="00084060" w:rsidRPr="0014776F">
        <w:rPr>
          <w:rFonts w:ascii="Times New Roman" w:eastAsia="Calibri" w:hAnsi="Times New Roman" w:cs="Times New Roman"/>
          <w:iCs/>
          <w:sz w:val="28"/>
          <w:szCs w:val="28"/>
          <w:lang w:eastAsia="ru-RU"/>
        </w:rPr>
        <w:t>. ГОСТ 14014–91 Приборы и преобразователи измерительные цифровые напряжения, тока, сопротивления. Общие технические требования и методы испытаний</w:t>
      </w:r>
    </w:p>
    <w:p w14:paraId="20032765" w14:textId="2072E1FC" w:rsidR="00413338" w:rsidRDefault="00413338" w:rsidP="0014776F">
      <w:pPr>
        <w:shd w:val="clear" w:color="auto" w:fill="FFFFFF"/>
        <w:autoSpaceDE w:val="0"/>
        <w:autoSpaceDN w:val="0"/>
        <w:adjustRightInd w:val="0"/>
        <w:spacing w:after="0" w:line="240" w:lineRule="auto"/>
        <w:jc w:val="both"/>
        <w:rPr>
          <w:rFonts w:ascii="Times New Roman" w:eastAsia="Calibri" w:hAnsi="Times New Roman" w:cs="Times New Roman"/>
          <w:iCs/>
          <w:sz w:val="28"/>
          <w:szCs w:val="28"/>
          <w:lang w:eastAsia="ru-RU"/>
        </w:rPr>
      </w:pPr>
      <w:r>
        <w:rPr>
          <w:rFonts w:ascii="Times New Roman" w:hAnsi="Times New Roman" w:cs="Times New Roman"/>
          <w:sz w:val="28"/>
          <w:szCs w:val="28"/>
        </w:rPr>
        <w:t xml:space="preserve">11. </w:t>
      </w:r>
      <w:r w:rsidRPr="00D31231">
        <w:rPr>
          <w:rFonts w:ascii="Times New Roman" w:hAnsi="Times New Roman" w:cs="Times New Roman"/>
          <w:sz w:val="28"/>
          <w:szCs w:val="28"/>
        </w:rPr>
        <w:t>ГОСТ Р 12.1.009–2009 Электробезопасность.</w:t>
      </w:r>
      <w:r>
        <w:rPr>
          <w:rFonts w:ascii="Times New Roman" w:hAnsi="Times New Roman" w:cs="Times New Roman"/>
          <w:sz w:val="28"/>
          <w:szCs w:val="28"/>
        </w:rPr>
        <w:t xml:space="preserve"> </w:t>
      </w:r>
      <w:r w:rsidRPr="00D31231">
        <w:rPr>
          <w:rFonts w:ascii="Times New Roman" w:hAnsi="Times New Roman" w:cs="Times New Roman"/>
          <w:sz w:val="28"/>
          <w:szCs w:val="28"/>
        </w:rPr>
        <w:t>Термины и определения</w:t>
      </w:r>
    </w:p>
    <w:p w14:paraId="7C9B1D05" w14:textId="4DA00FB0" w:rsidR="00084060" w:rsidRPr="0014776F" w:rsidRDefault="00084060" w:rsidP="0014776F">
      <w:pPr>
        <w:shd w:val="clear" w:color="auto" w:fill="FFFFFF"/>
        <w:autoSpaceDE w:val="0"/>
        <w:autoSpaceDN w:val="0"/>
        <w:adjustRightInd w:val="0"/>
        <w:spacing w:after="0" w:line="240" w:lineRule="auto"/>
        <w:jc w:val="both"/>
        <w:rPr>
          <w:rFonts w:ascii="Times New Roman" w:eastAsia="Calibri" w:hAnsi="Times New Roman" w:cs="Times New Roman"/>
          <w:iCs/>
          <w:sz w:val="28"/>
          <w:szCs w:val="28"/>
          <w:lang w:eastAsia="ru-RU"/>
        </w:rPr>
      </w:pPr>
      <w:r w:rsidRPr="0014776F">
        <w:rPr>
          <w:rFonts w:ascii="Times New Roman" w:eastAsia="Calibri" w:hAnsi="Times New Roman" w:cs="Times New Roman"/>
          <w:iCs/>
          <w:sz w:val="28"/>
          <w:szCs w:val="28"/>
          <w:lang w:eastAsia="ru-RU"/>
        </w:rPr>
        <w:t>1</w:t>
      </w:r>
      <w:r w:rsidR="00413338">
        <w:rPr>
          <w:rFonts w:ascii="Times New Roman" w:eastAsia="Calibri" w:hAnsi="Times New Roman" w:cs="Times New Roman"/>
          <w:iCs/>
          <w:sz w:val="28"/>
          <w:szCs w:val="28"/>
          <w:lang w:eastAsia="ru-RU"/>
        </w:rPr>
        <w:t>2</w:t>
      </w:r>
      <w:r w:rsidRPr="0014776F">
        <w:rPr>
          <w:rFonts w:ascii="Times New Roman" w:eastAsia="Calibri" w:hAnsi="Times New Roman" w:cs="Times New Roman"/>
          <w:iCs/>
          <w:sz w:val="28"/>
          <w:szCs w:val="28"/>
          <w:lang w:eastAsia="ru-RU"/>
        </w:rPr>
        <w:t>. ГОСТ Р 50030.2–2010 (МЭК 60947–2:2006) «Аппаратура распределения и управления низковольтная. Часть 2, Автоматические выключатели»</w:t>
      </w:r>
    </w:p>
    <w:p w14:paraId="65B53CBA" w14:textId="1D1D17BF" w:rsidR="00084060" w:rsidRPr="0014776F" w:rsidRDefault="00084060" w:rsidP="0014776F">
      <w:pPr>
        <w:shd w:val="clear" w:color="auto" w:fill="FFFFFF"/>
        <w:autoSpaceDE w:val="0"/>
        <w:autoSpaceDN w:val="0"/>
        <w:adjustRightInd w:val="0"/>
        <w:spacing w:after="0" w:line="240" w:lineRule="auto"/>
        <w:jc w:val="both"/>
        <w:rPr>
          <w:rFonts w:ascii="Times New Roman" w:eastAsia="Calibri" w:hAnsi="Times New Roman" w:cs="Times New Roman"/>
          <w:iCs/>
          <w:sz w:val="28"/>
          <w:szCs w:val="28"/>
          <w:lang w:eastAsia="ru-RU"/>
        </w:rPr>
      </w:pPr>
      <w:r w:rsidRPr="0014776F">
        <w:rPr>
          <w:rFonts w:ascii="Times New Roman" w:eastAsia="Calibri" w:hAnsi="Times New Roman" w:cs="Times New Roman"/>
          <w:iCs/>
          <w:sz w:val="28"/>
          <w:szCs w:val="28"/>
          <w:lang w:eastAsia="ru-RU"/>
        </w:rPr>
        <w:t>1</w:t>
      </w:r>
      <w:r w:rsidR="00413338">
        <w:rPr>
          <w:rFonts w:ascii="Times New Roman" w:eastAsia="Calibri" w:hAnsi="Times New Roman" w:cs="Times New Roman"/>
          <w:iCs/>
          <w:sz w:val="28"/>
          <w:szCs w:val="28"/>
          <w:lang w:eastAsia="ru-RU"/>
        </w:rPr>
        <w:t>3</w:t>
      </w:r>
      <w:r w:rsidRPr="0014776F">
        <w:rPr>
          <w:rFonts w:ascii="Times New Roman" w:eastAsia="Calibri" w:hAnsi="Times New Roman" w:cs="Times New Roman"/>
          <w:iCs/>
          <w:sz w:val="28"/>
          <w:szCs w:val="28"/>
          <w:lang w:eastAsia="ru-RU"/>
        </w:rPr>
        <w:t>. ГОСТ Р 51322.1–2011 «Соединители электрические штепсельные бытового и аналогичного назначения»</w:t>
      </w:r>
    </w:p>
    <w:p w14:paraId="74E7ABC5" w14:textId="1D84828D" w:rsidR="00084060" w:rsidRPr="0014776F" w:rsidRDefault="00084060" w:rsidP="0014776F">
      <w:pPr>
        <w:shd w:val="clear" w:color="auto" w:fill="FFFFFF"/>
        <w:autoSpaceDE w:val="0"/>
        <w:autoSpaceDN w:val="0"/>
        <w:adjustRightInd w:val="0"/>
        <w:spacing w:after="0" w:line="240" w:lineRule="auto"/>
        <w:jc w:val="both"/>
        <w:rPr>
          <w:rFonts w:ascii="Times New Roman" w:eastAsia="Calibri" w:hAnsi="Times New Roman" w:cs="Times New Roman"/>
          <w:iCs/>
          <w:sz w:val="28"/>
          <w:szCs w:val="28"/>
          <w:lang w:eastAsia="ru-RU"/>
        </w:rPr>
      </w:pPr>
      <w:r w:rsidRPr="0014776F">
        <w:rPr>
          <w:rFonts w:ascii="Times New Roman" w:eastAsia="Calibri" w:hAnsi="Times New Roman" w:cs="Times New Roman"/>
          <w:iCs/>
          <w:sz w:val="28"/>
          <w:szCs w:val="28"/>
          <w:lang w:eastAsia="ru-RU"/>
        </w:rPr>
        <w:t>1</w:t>
      </w:r>
      <w:r w:rsidR="00413338">
        <w:rPr>
          <w:rFonts w:ascii="Times New Roman" w:eastAsia="Calibri" w:hAnsi="Times New Roman" w:cs="Times New Roman"/>
          <w:iCs/>
          <w:sz w:val="28"/>
          <w:szCs w:val="28"/>
          <w:lang w:eastAsia="ru-RU"/>
        </w:rPr>
        <w:t>4</w:t>
      </w:r>
      <w:r w:rsidRPr="0014776F">
        <w:rPr>
          <w:rFonts w:ascii="Times New Roman" w:eastAsia="Calibri" w:hAnsi="Times New Roman" w:cs="Times New Roman"/>
          <w:iCs/>
          <w:sz w:val="28"/>
          <w:szCs w:val="28"/>
          <w:lang w:eastAsia="ru-RU"/>
        </w:rPr>
        <w:t>. ГОСТ 31819.11–2012 (IEC 62053–11:2003) Аппаратура для измерения электрической энергии переменного тока</w:t>
      </w:r>
    </w:p>
    <w:p w14:paraId="76B59C99" w14:textId="7B696385" w:rsidR="00084060" w:rsidRPr="0014776F" w:rsidRDefault="00084060" w:rsidP="0014776F">
      <w:pPr>
        <w:shd w:val="clear" w:color="auto" w:fill="FFFFFF"/>
        <w:autoSpaceDE w:val="0"/>
        <w:autoSpaceDN w:val="0"/>
        <w:adjustRightInd w:val="0"/>
        <w:spacing w:after="0" w:line="240" w:lineRule="auto"/>
        <w:jc w:val="both"/>
        <w:rPr>
          <w:rFonts w:ascii="Times New Roman" w:eastAsia="Calibri" w:hAnsi="Times New Roman" w:cs="Times New Roman"/>
          <w:iCs/>
          <w:sz w:val="28"/>
          <w:szCs w:val="28"/>
          <w:lang w:eastAsia="ru-RU"/>
        </w:rPr>
      </w:pPr>
      <w:r w:rsidRPr="0014776F">
        <w:rPr>
          <w:rFonts w:ascii="Times New Roman" w:eastAsia="Calibri" w:hAnsi="Times New Roman" w:cs="Times New Roman"/>
          <w:iCs/>
          <w:sz w:val="28"/>
          <w:szCs w:val="28"/>
          <w:lang w:eastAsia="ru-RU"/>
        </w:rPr>
        <w:t>1</w:t>
      </w:r>
      <w:r w:rsidR="00413338">
        <w:rPr>
          <w:rFonts w:ascii="Times New Roman" w:eastAsia="Calibri" w:hAnsi="Times New Roman" w:cs="Times New Roman"/>
          <w:iCs/>
          <w:sz w:val="28"/>
          <w:szCs w:val="28"/>
          <w:lang w:eastAsia="ru-RU"/>
        </w:rPr>
        <w:t>5</w:t>
      </w:r>
      <w:r w:rsidRPr="0014776F">
        <w:rPr>
          <w:rFonts w:ascii="Times New Roman" w:eastAsia="Calibri" w:hAnsi="Times New Roman" w:cs="Times New Roman"/>
          <w:iCs/>
          <w:sz w:val="28"/>
          <w:szCs w:val="28"/>
          <w:lang w:eastAsia="ru-RU"/>
        </w:rPr>
        <w:t>. ГОСТ Р 51324.1–2012 «Выключатели для бытовых и аналогичных стационарных электрических установок» часть 1</w:t>
      </w:r>
    </w:p>
    <w:p w14:paraId="3045997C" w14:textId="6BAB20C4" w:rsidR="00084060" w:rsidRPr="0014776F" w:rsidRDefault="00084060" w:rsidP="0014776F">
      <w:pPr>
        <w:shd w:val="clear" w:color="auto" w:fill="FFFFFF"/>
        <w:autoSpaceDE w:val="0"/>
        <w:autoSpaceDN w:val="0"/>
        <w:adjustRightInd w:val="0"/>
        <w:spacing w:after="0" w:line="240" w:lineRule="auto"/>
        <w:jc w:val="both"/>
        <w:rPr>
          <w:rFonts w:ascii="Times New Roman" w:eastAsia="Calibri" w:hAnsi="Times New Roman" w:cs="Times New Roman"/>
          <w:iCs/>
          <w:sz w:val="28"/>
          <w:szCs w:val="28"/>
          <w:lang w:eastAsia="ru-RU"/>
        </w:rPr>
      </w:pPr>
      <w:r w:rsidRPr="0014776F">
        <w:rPr>
          <w:rFonts w:ascii="Times New Roman" w:eastAsia="Calibri" w:hAnsi="Times New Roman" w:cs="Times New Roman"/>
          <w:iCs/>
          <w:sz w:val="28"/>
          <w:szCs w:val="28"/>
          <w:lang w:eastAsia="ru-RU"/>
        </w:rPr>
        <w:t>1</w:t>
      </w:r>
      <w:r w:rsidR="00413338">
        <w:rPr>
          <w:rFonts w:ascii="Times New Roman" w:eastAsia="Calibri" w:hAnsi="Times New Roman" w:cs="Times New Roman"/>
          <w:iCs/>
          <w:sz w:val="28"/>
          <w:szCs w:val="28"/>
          <w:lang w:eastAsia="ru-RU"/>
        </w:rPr>
        <w:t>6</w:t>
      </w:r>
      <w:r w:rsidRPr="0014776F">
        <w:rPr>
          <w:rFonts w:ascii="Times New Roman" w:eastAsia="Calibri" w:hAnsi="Times New Roman" w:cs="Times New Roman"/>
          <w:iCs/>
          <w:sz w:val="28"/>
          <w:szCs w:val="28"/>
          <w:lang w:eastAsia="ru-RU"/>
        </w:rPr>
        <w:t>. ГОСТ 31223–2012 «Удлинители бытового и аналогичного назначения на кабельных катушках. Общие требования и методы испытаний»</w:t>
      </w:r>
    </w:p>
    <w:p w14:paraId="791E0648" w14:textId="017D82A4" w:rsidR="00084060" w:rsidRPr="0014776F" w:rsidRDefault="00084060" w:rsidP="0014776F">
      <w:pPr>
        <w:shd w:val="clear" w:color="auto" w:fill="FFFFFF"/>
        <w:autoSpaceDE w:val="0"/>
        <w:autoSpaceDN w:val="0"/>
        <w:adjustRightInd w:val="0"/>
        <w:spacing w:after="0" w:line="240" w:lineRule="auto"/>
        <w:jc w:val="both"/>
        <w:rPr>
          <w:rFonts w:ascii="Times New Roman" w:eastAsia="Calibri" w:hAnsi="Times New Roman" w:cs="Times New Roman"/>
          <w:iCs/>
          <w:sz w:val="28"/>
          <w:szCs w:val="28"/>
          <w:lang w:eastAsia="ru-RU"/>
        </w:rPr>
      </w:pPr>
      <w:r w:rsidRPr="0014776F">
        <w:rPr>
          <w:rFonts w:ascii="Times New Roman" w:eastAsia="Calibri" w:hAnsi="Times New Roman" w:cs="Times New Roman"/>
          <w:iCs/>
          <w:sz w:val="28"/>
          <w:szCs w:val="28"/>
          <w:lang w:eastAsia="ru-RU"/>
        </w:rPr>
        <w:lastRenderedPageBreak/>
        <w:t>1</w:t>
      </w:r>
      <w:r w:rsidR="00413338">
        <w:rPr>
          <w:rFonts w:ascii="Times New Roman" w:eastAsia="Calibri" w:hAnsi="Times New Roman" w:cs="Times New Roman"/>
          <w:iCs/>
          <w:sz w:val="28"/>
          <w:szCs w:val="28"/>
          <w:lang w:eastAsia="ru-RU"/>
        </w:rPr>
        <w:t>7</w:t>
      </w:r>
      <w:r w:rsidRPr="0014776F">
        <w:rPr>
          <w:rFonts w:ascii="Times New Roman" w:eastAsia="Calibri" w:hAnsi="Times New Roman" w:cs="Times New Roman"/>
          <w:iCs/>
          <w:sz w:val="28"/>
          <w:szCs w:val="28"/>
          <w:lang w:eastAsia="ru-RU"/>
        </w:rPr>
        <w:t xml:space="preserve">. ГОСТ IЕС 61010-2-033-2013 Безопасность электрических контрольно-измерительных приборов и лабораторного оборудования. Часть 2–033 Частные требования к портативным мультиметрам…» </w:t>
      </w:r>
    </w:p>
    <w:p w14:paraId="53EB7FF1" w14:textId="2F11B4FF" w:rsidR="00413338" w:rsidRDefault="00413338" w:rsidP="004133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D31231">
        <w:rPr>
          <w:rFonts w:ascii="Times New Roman" w:hAnsi="Times New Roman" w:cs="Times New Roman"/>
          <w:sz w:val="28"/>
          <w:szCs w:val="28"/>
        </w:rPr>
        <w:t>ГОСТ 30331.1–2013</w:t>
      </w:r>
      <w:r w:rsidRPr="006F7AA2">
        <w:t xml:space="preserve"> </w:t>
      </w:r>
      <w:r w:rsidRPr="006F7AA2">
        <w:rPr>
          <w:rFonts w:ascii="Times New Roman" w:hAnsi="Times New Roman" w:cs="Times New Roman"/>
          <w:sz w:val="28"/>
          <w:szCs w:val="28"/>
        </w:rPr>
        <w:t>Электроустановки низковольтные</w:t>
      </w:r>
      <w:r>
        <w:rPr>
          <w:rFonts w:ascii="Times New Roman" w:hAnsi="Times New Roman" w:cs="Times New Roman"/>
          <w:sz w:val="28"/>
          <w:szCs w:val="28"/>
        </w:rPr>
        <w:t xml:space="preserve">. </w:t>
      </w:r>
      <w:r w:rsidRPr="006F7AA2">
        <w:rPr>
          <w:rFonts w:ascii="Times New Roman" w:hAnsi="Times New Roman" w:cs="Times New Roman"/>
          <w:sz w:val="28"/>
          <w:szCs w:val="28"/>
        </w:rPr>
        <w:t>Часть 1</w:t>
      </w:r>
      <w:r>
        <w:rPr>
          <w:rFonts w:ascii="Times New Roman" w:hAnsi="Times New Roman" w:cs="Times New Roman"/>
          <w:sz w:val="28"/>
          <w:szCs w:val="28"/>
        </w:rPr>
        <w:t xml:space="preserve">. </w:t>
      </w:r>
      <w:r w:rsidRPr="006F7AA2">
        <w:rPr>
          <w:rFonts w:ascii="Times New Roman" w:hAnsi="Times New Roman" w:cs="Times New Roman"/>
          <w:sz w:val="28"/>
          <w:szCs w:val="28"/>
        </w:rPr>
        <w:t>Основные положения, оценка общих характеристик, термины и определения</w:t>
      </w:r>
    </w:p>
    <w:p w14:paraId="0C9820D6" w14:textId="160C6A3E" w:rsidR="00413338" w:rsidRDefault="00413338" w:rsidP="004133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Pr="00D31231">
        <w:rPr>
          <w:rFonts w:ascii="Times New Roman" w:hAnsi="Times New Roman" w:cs="Times New Roman"/>
          <w:sz w:val="28"/>
          <w:szCs w:val="28"/>
        </w:rPr>
        <w:t>ГОСТ 21.210–2014  Система проектной документации для строительства. Условные графические изображения электрооборудования и проводок на планах</w:t>
      </w:r>
    </w:p>
    <w:p w14:paraId="433074E1" w14:textId="443DBC3A" w:rsidR="00413338" w:rsidRPr="0014776F" w:rsidRDefault="00413338" w:rsidP="004133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Pr="00D31231">
        <w:rPr>
          <w:rFonts w:ascii="Times New Roman" w:hAnsi="Times New Roman" w:cs="Times New Roman"/>
          <w:sz w:val="28"/>
          <w:szCs w:val="28"/>
        </w:rPr>
        <w:t>ГОСТ Р 56602–2015  «Слаботочные системы. Кабельные системы. Термины и определения».</w:t>
      </w:r>
    </w:p>
    <w:p w14:paraId="0FE3E900" w14:textId="71C35A9C" w:rsidR="00084060" w:rsidRPr="0014776F" w:rsidRDefault="00413338" w:rsidP="0014776F">
      <w:pPr>
        <w:widowControl w:val="0"/>
        <w:autoSpaceDE w:val="0"/>
        <w:autoSpaceDN w:val="0"/>
        <w:spacing w:after="0" w:line="24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21</w:t>
      </w:r>
      <w:r w:rsidR="00084060" w:rsidRPr="0014776F">
        <w:rPr>
          <w:rFonts w:ascii="Times New Roman" w:hAnsi="Times New Roman" w:cs="Times New Roman"/>
          <w:bCs/>
          <w:sz w:val="28"/>
          <w:szCs w:val="28"/>
          <w:lang w:eastAsia="ru-RU"/>
        </w:rPr>
        <w:t>. ГОСТ Р 56536–2015  Услуги содержания внутридомовых систем.</w:t>
      </w:r>
    </w:p>
    <w:p w14:paraId="356E6DC2" w14:textId="3D27DB97" w:rsidR="00084060" w:rsidRPr="0014776F" w:rsidRDefault="00413338" w:rsidP="0014776F">
      <w:pPr>
        <w:shd w:val="clear" w:color="auto" w:fill="FFFFFF"/>
        <w:autoSpaceDE w:val="0"/>
        <w:autoSpaceDN w:val="0"/>
        <w:adjustRightInd w:val="0"/>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22</w:t>
      </w:r>
      <w:r w:rsidR="00084060" w:rsidRPr="0014776F">
        <w:rPr>
          <w:rFonts w:ascii="Times New Roman" w:eastAsia="Calibri" w:hAnsi="Times New Roman" w:cs="Times New Roman"/>
          <w:iCs/>
          <w:sz w:val="28"/>
          <w:szCs w:val="28"/>
          <w:lang w:eastAsia="ru-RU"/>
        </w:rPr>
        <w:t>. ГОСТ Р 56536–2015  Услуги содержания внутридомовых систем.</w:t>
      </w:r>
    </w:p>
    <w:p w14:paraId="03EBBDCC" w14:textId="7CF81E10" w:rsidR="00413338" w:rsidRDefault="00413338" w:rsidP="004133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Pr="00D31231">
        <w:rPr>
          <w:rFonts w:ascii="Times New Roman" w:hAnsi="Times New Roman" w:cs="Times New Roman"/>
          <w:sz w:val="28"/>
          <w:szCs w:val="28"/>
        </w:rPr>
        <w:t>ГОСТ 12.4.307–2016 Перчатки диэлектрические из полимерных материалов</w:t>
      </w:r>
    </w:p>
    <w:p w14:paraId="05DCF8A1" w14:textId="24C55848" w:rsidR="00413338" w:rsidRDefault="00413338" w:rsidP="004133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Pr="00D31231">
        <w:rPr>
          <w:rFonts w:ascii="Times New Roman" w:hAnsi="Times New Roman" w:cs="Times New Roman"/>
          <w:sz w:val="28"/>
          <w:szCs w:val="28"/>
        </w:rPr>
        <w:t>ПОТ Правила по охране труда</w:t>
      </w:r>
      <w:r>
        <w:rPr>
          <w:rFonts w:ascii="Times New Roman" w:hAnsi="Times New Roman" w:cs="Times New Roman"/>
          <w:sz w:val="28"/>
          <w:szCs w:val="28"/>
        </w:rPr>
        <w:t xml:space="preserve"> </w:t>
      </w:r>
      <w:r w:rsidRPr="00D31231">
        <w:rPr>
          <w:rFonts w:ascii="Times New Roman" w:hAnsi="Times New Roman" w:cs="Times New Roman"/>
          <w:sz w:val="28"/>
          <w:szCs w:val="28"/>
        </w:rPr>
        <w:t>при работах на телефонных станциях и телеграфах</w:t>
      </w:r>
      <w:r>
        <w:rPr>
          <w:rFonts w:ascii="Times New Roman" w:hAnsi="Times New Roman" w:cs="Times New Roman"/>
          <w:sz w:val="28"/>
          <w:szCs w:val="28"/>
        </w:rPr>
        <w:t xml:space="preserve"> </w:t>
      </w:r>
      <w:r w:rsidRPr="00D31231">
        <w:rPr>
          <w:rFonts w:ascii="Times New Roman" w:hAnsi="Times New Roman" w:cs="Times New Roman"/>
          <w:sz w:val="28"/>
          <w:szCs w:val="28"/>
        </w:rPr>
        <w:t>Р О-45-007-96</w:t>
      </w:r>
    </w:p>
    <w:p w14:paraId="68756D43" w14:textId="29FA0D47" w:rsidR="00084060" w:rsidRPr="0014776F" w:rsidRDefault="00413338" w:rsidP="0014776F">
      <w:pPr>
        <w:shd w:val="clear" w:color="auto" w:fill="FFFFFF"/>
        <w:autoSpaceDE w:val="0"/>
        <w:autoSpaceDN w:val="0"/>
        <w:adjustRightInd w:val="0"/>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25</w:t>
      </w:r>
      <w:r w:rsidR="00084060" w:rsidRPr="0014776F">
        <w:rPr>
          <w:rFonts w:ascii="Times New Roman" w:eastAsia="Calibri" w:hAnsi="Times New Roman" w:cs="Times New Roman"/>
          <w:iCs/>
          <w:sz w:val="28"/>
          <w:szCs w:val="28"/>
          <w:lang w:eastAsia="ru-RU"/>
        </w:rPr>
        <w:t>. ГОСТ IEC 60947-7-1-2016 Колодки клеммные для медных проводников</w:t>
      </w:r>
    </w:p>
    <w:p w14:paraId="7BED8F9C" w14:textId="119F18AD" w:rsidR="00084060" w:rsidRPr="0014776F" w:rsidRDefault="00413338" w:rsidP="0014776F">
      <w:pPr>
        <w:widowControl w:val="0"/>
        <w:autoSpaceDE w:val="0"/>
        <w:autoSpaceDN w:val="0"/>
        <w:spacing w:after="0" w:line="24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26</w:t>
      </w:r>
      <w:r w:rsidR="00084060" w:rsidRPr="0014776F">
        <w:rPr>
          <w:rFonts w:ascii="Times New Roman" w:hAnsi="Times New Roman" w:cs="Times New Roman"/>
          <w:bCs/>
          <w:sz w:val="28"/>
          <w:szCs w:val="28"/>
          <w:lang w:eastAsia="ru-RU"/>
        </w:rPr>
        <w:t>. ГОСТ IEC 60947-7-1-2016 Колодки клеммные для медных проводников</w:t>
      </w:r>
    </w:p>
    <w:p w14:paraId="63AB3F91" w14:textId="665AFBA2" w:rsidR="00084060" w:rsidRPr="0014776F" w:rsidRDefault="00084060" w:rsidP="0014776F">
      <w:pPr>
        <w:widowControl w:val="0"/>
        <w:autoSpaceDE w:val="0"/>
        <w:autoSpaceDN w:val="0"/>
        <w:spacing w:after="0" w:line="240" w:lineRule="auto"/>
        <w:jc w:val="both"/>
        <w:rPr>
          <w:rFonts w:ascii="Times New Roman" w:hAnsi="Times New Roman" w:cs="Times New Roman"/>
          <w:bCs/>
          <w:sz w:val="28"/>
          <w:szCs w:val="28"/>
          <w:lang w:eastAsia="ru-RU"/>
        </w:rPr>
      </w:pPr>
      <w:r w:rsidRPr="0014776F">
        <w:rPr>
          <w:rFonts w:ascii="Times New Roman" w:hAnsi="Times New Roman" w:cs="Times New Roman"/>
          <w:bCs/>
          <w:sz w:val="28"/>
          <w:szCs w:val="28"/>
          <w:lang w:eastAsia="ru-RU"/>
        </w:rPr>
        <w:t>2</w:t>
      </w:r>
      <w:r w:rsidR="00413338">
        <w:rPr>
          <w:rFonts w:ascii="Times New Roman" w:hAnsi="Times New Roman" w:cs="Times New Roman"/>
          <w:bCs/>
          <w:sz w:val="28"/>
          <w:szCs w:val="28"/>
          <w:lang w:eastAsia="ru-RU"/>
        </w:rPr>
        <w:t>7</w:t>
      </w:r>
      <w:r w:rsidRPr="0014776F">
        <w:rPr>
          <w:rFonts w:ascii="Times New Roman" w:hAnsi="Times New Roman" w:cs="Times New Roman"/>
          <w:bCs/>
          <w:sz w:val="28"/>
          <w:szCs w:val="28"/>
          <w:lang w:eastAsia="ru-RU"/>
        </w:rPr>
        <w:t>. Приказ Минтруда от 24 июля 2013 г. № 328н «Об утверждении правил по охране труда при эксплуатации электроустановок».</w:t>
      </w:r>
    </w:p>
    <w:p w14:paraId="3BB28D18" w14:textId="4AF66A62" w:rsidR="00084060" w:rsidRPr="0014776F" w:rsidRDefault="00084060" w:rsidP="0014776F">
      <w:pPr>
        <w:widowControl w:val="0"/>
        <w:tabs>
          <w:tab w:val="left" w:pos="426"/>
        </w:tabs>
        <w:autoSpaceDE w:val="0"/>
        <w:autoSpaceDN w:val="0"/>
        <w:spacing w:after="0" w:line="240" w:lineRule="auto"/>
        <w:contextualSpacing/>
        <w:jc w:val="both"/>
        <w:rPr>
          <w:rFonts w:ascii="Times New Roman" w:hAnsi="Times New Roman" w:cs="Times New Roman"/>
          <w:bCs/>
          <w:sz w:val="28"/>
          <w:szCs w:val="28"/>
          <w:lang w:eastAsia="ru-RU"/>
        </w:rPr>
      </w:pPr>
      <w:r w:rsidRPr="0014776F">
        <w:rPr>
          <w:rFonts w:ascii="Times New Roman" w:hAnsi="Times New Roman" w:cs="Times New Roman"/>
          <w:bCs/>
          <w:sz w:val="28"/>
          <w:szCs w:val="28"/>
          <w:lang w:eastAsia="ru-RU"/>
        </w:rPr>
        <w:t>2</w:t>
      </w:r>
      <w:r w:rsidR="00413338">
        <w:rPr>
          <w:rFonts w:ascii="Times New Roman" w:hAnsi="Times New Roman" w:cs="Times New Roman"/>
          <w:bCs/>
          <w:sz w:val="28"/>
          <w:szCs w:val="28"/>
          <w:lang w:eastAsia="ru-RU"/>
        </w:rPr>
        <w:t>8</w:t>
      </w:r>
      <w:r w:rsidRPr="0014776F">
        <w:rPr>
          <w:rFonts w:ascii="Times New Roman" w:hAnsi="Times New Roman" w:cs="Times New Roman"/>
          <w:bCs/>
          <w:sz w:val="28"/>
          <w:szCs w:val="28"/>
          <w:lang w:eastAsia="ru-RU"/>
        </w:rPr>
        <w:t>. Приказ Минтруда России от 07.07.2015 № 439н «Об утверждении Правил по охране труда в жилищно-коммунальном хозяйстве» (Зарегистрировано в Минюсте России 11.08.2015 № 38474).</w:t>
      </w:r>
    </w:p>
    <w:p w14:paraId="4BDBAF61" w14:textId="67B70527" w:rsidR="00084060" w:rsidRPr="0014776F" w:rsidRDefault="00084060" w:rsidP="0014776F">
      <w:pPr>
        <w:tabs>
          <w:tab w:val="left" w:pos="426"/>
        </w:tabs>
        <w:autoSpaceDE w:val="0"/>
        <w:autoSpaceDN w:val="0"/>
        <w:adjustRightInd w:val="0"/>
        <w:spacing w:after="0" w:line="240" w:lineRule="auto"/>
        <w:jc w:val="both"/>
        <w:rPr>
          <w:rFonts w:ascii="Times New Roman" w:eastAsia="Calibri" w:hAnsi="Times New Roman" w:cs="Times New Roman"/>
          <w:b/>
          <w:color w:val="000000"/>
          <w:sz w:val="28"/>
          <w:szCs w:val="28"/>
        </w:rPr>
      </w:pPr>
      <w:r w:rsidRPr="0014776F">
        <w:rPr>
          <w:rFonts w:ascii="Times New Roman" w:hAnsi="Times New Roman" w:cs="Times New Roman"/>
          <w:bCs/>
          <w:color w:val="000000"/>
          <w:sz w:val="28"/>
          <w:szCs w:val="28"/>
          <w:lang w:eastAsia="ru-RU"/>
        </w:rPr>
        <w:t>2</w:t>
      </w:r>
      <w:r w:rsidR="00413338">
        <w:rPr>
          <w:rFonts w:ascii="Times New Roman" w:hAnsi="Times New Roman" w:cs="Times New Roman"/>
          <w:bCs/>
          <w:color w:val="000000"/>
          <w:sz w:val="28"/>
          <w:szCs w:val="28"/>
          <w:lang w:eastAsia="ru-RU"/>
        </w:rPr>
        <w:t>9</w:t>
      </w:r>
      <w:r w:rsidRPr="0014776F">
        <w:rPr>
          <w:rFonts w:ascii="Times New Roman" w:hAnsi="Times New Roman" w:cs="Times New Roman"/>
          <w:bCs/>
          <w:color w:val="000000"/>
          <w:sz w:val="28"/>
          <w:szCs w:val="28"/>
          <w:lang w:eastAsia="ru-RU"/>
        </w:rPr>
        <w:t>. Приказ Министерства труда и социальной защиты РФ от 21.12.15 № 1073н «Об утверждении профессионального стандарта «</w:t>
      </w:r>
      <w:r w:rsidRPr="0014776F">
        <w:rPr>
          <w:rFonts w:ascii="Times New Roman" w:eastAsia="Calibri" w:hAnsi="Times New Roman" w:cs="Times New Roman"/>
          <w:color w:val="000000"/>
          <w:sz w:val="28"/>
          <w:szCs w:val="28"/>
        </w:rPr>
        <w:t>Электромонтажник домовых электрических систем и оборудования».</w:t>
      </w:r>
    </w:p>
    <w:p w14:paraId="45E3F807" w14:textId="04064E4C" w:rsidR="00084060" w:rsidRPr="0014776F" w:rsidRDefault="00413338" w:rsidP="0014776F">
      <w:pPr>
        <w:shd w:val="clear" w:color="auto" w:fill="FFFFFF"/>
        <w:autoSpaceDE w:val="0"/>
        <w:autoSpaceDN w:val="0"/>
        <w:adjustRightInd w:val="0"/>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30</w:t>
      </w:r>
      <w:r w:rsidR="00084060" w:rsidRPr="0014776F">
        <w:rPr>
          <w:rFonts w:ascii="Times New Roman" w:eastAsia="Calibri" w:hAnsi="Times New Roman" w:cs="Times New Roman"/>
          <w:iCs/>
          <w:sz w:val="28"/>
          <w:szCs w:val="28"/>
          <w:lang w:eastAsia="ru-RU"/>
        </w:rPr>
        <w:t>. ПУЭ, Издание седьмое, Глава 7.1. Электро-установки жилых, общественных, административных и бытовых зданий</w:t>
      </w:r>
    </w:p>
    <w:p w14:paraId="2929B54C" w14:textId="7D995AF6" w:rsidR="0016026A" w:rsidRPr="0016026A" w:rsidRDefault="00413338" w:rsidP="00341539">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iCs/>
          <w:sz w:val="28"/>
          <w:szCs w:val="28"/>
          <w:lang w:eastAsia="ru-RU"/>
        </w:rPr>
        <w:t>31</w:t>
      </w:r>
      <w:r w:rsidR="00084060" w:rsidRPr="0014776F">
        <w:rPr>
          <w:rFonts w:ascii="Times New Roman" w:eastAsia="Calibri" w:hAnsi="Times New Roman" w:cs="Times New Roman"/>
          <w:iCs/>
          <w:sz w:val="28"/>
          <w:szCs w:val="28"/>
          <w:lang w:eastAsia="ru-RU"/>
        </w:rPr>
        <w:t>. Инструкция по монтажу вспомогательных цепей (ассоциация «Росэлектромонтаж») № И 1.06–08</w:t>
      </w:r>
    </w:p>
    <w:sectPr w:rsidR="0016026A" w:rsidRPr="0016026A" w:rsidSect="0016026A">
      <w:foot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2991" w14:textId="77777777" w:rsidR="00952DBB" w:rsidRDefault="00952DBB">
      <w:pPr>
        <w:spacing w:after="0" w:line="240" w:lineRule="auto"/>
      </w:pPr>
      <w:r>
        <w:separator/>
      </w:r>
    </w:p>
  </w:endnote>
  <w:endnote w:type="continuationSeparator" w:id="0">
    <w:p w14:paraId="53D107C9" w14:textId="77777777" w:rsidR="00952DBB" w:rsidRDefault="00952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49AD" w14:textId="77777777" w:rsidR="008B6EBA" w:rsidRDefault="008B6E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F83D" w14:textId="77777777" w:rsidR="00952DBB" w:rsidRDefault="00952DBB">
      <w:pPr>
        <w:spacing w:after="0" w:line="240" w:lineRule="auto"/>
      </w:pPr>
      <w:r>
        <w:separator/>
      </w:r>
    </w:p>
  </w:footnote>
  <w:footnote w:type="continuationSeparator" w:id="0">
    <w:p w14:paraId="3408A41B" w14:textId="77777777" w:rsidR="00952DBB" w:rsidRDefault="00952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848"/>
    <w:multiLevelType w:val="hybridMultilevel"/>
    <w:tmpl w:val="CA52554C"/>
    <w:lvl w:ilvl="0" w:tplc="31EC7F1C">
      <w:start w:val="1"/>
      <w:numFmt w:val="bullet"/>
      <w:lvlText w:val="‒"/>
      <w:lvlJc w:val="left"/>
      <w:pPr>
        <w:ind w:left="501" w:hanging="360"/>
      </w:pPr>
      <w:rPr>
        <w:rFonts w:ascii="Times New Roman" w:hAnsi="Times New Roman" w:cs="Times New Roman"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 w15:restartNumberingAfterBreak="0">
    <w:nsid w:val="02720915"/>
    <w:multiLevelType w:val="multilevel"/>
    <w:tmpl w:val="37E4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E5D18"/>
    <w:multiLevelType w:val="hybridMultilevel"/>
    <w:tmpl w:val="74DA6D4C"/>
    <w:lvl w:ilvl="0" w:tplc="6D7E068C">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6E6548"/>
    <w:multiLevelType w:val="hybridMultilevel"/>
    <w:tmpl w:val="EDB0FF78"/>
    <w:lvl w:ilvl="0" w:tplc="6BF632CC">
      <w:start w:val="12"/>
      <w:numFmt w:val="decimal"/>
      <w:lvlText w:val="%1."/>
      <w:lvlJc w:val="left"/>
      <w:pPr>
        <w:ind w:left="735" w:hanging="375"/>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2C3EF5"/>
    <w:multiLevelType w:val="hybridMultilevel"/>
    <w:tmpl w:val="20EA1C06"/>
    <w:lvl w:ilvl="0" w:tplc="91C48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160C71"/>
    <w:multiLevelType w:val="hybridMultilevel"/>
    <w:tmpl w:val="E5941D48"/>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1415DC"/>
    <w:multiLevelType w:val="hybridMultilevel"/>
    <w:tmpl w:val="A8AECF16"/>
    <w:lvl w:ilvl="0" w:tplc="31EC7F1C">
      <w:start w:val="1"/>
      <w:numFmt w:val="bullet"/>
      <w:lvlText w:val="‒"/>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D63052D"/>
    <w:multiLevelType w:val="hybridMultilevel"/>
    <w:tmpl w:val="4118B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C530CC"/>
    <w:multiLevelType w:val="hybridMultilevel"/>
    <w:tmpl w:val="923A641C"/>
    <w:lvl w:ilvl="0" w:tplc="EE921EA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4AA44C1"/>
    <w:multiLevelType w:val="hybridMultilevel"/>
    <w:tmpl w:val="A232E312"/>
    <w:lvl w:ilvl="0" w:tplc="EE921E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EB5F67"/>
    <w:multiLevelType w:val="hybridMultilevel"/>
    <w:tmpl w:val="277ABB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CE3434"/>
    <w:multiLevelType w:val="hybridMultilevel"/>
    <w:tmpl w:val="FC947CF8"/>
    <w:lvl w:ilvl="0" w:tplc="C62AE36E">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38376B"/>
    <w:multiLevelType w:val="hybridMultilevel"/>
    <w:tmpl w:val="9A309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AC764D"/>
    <w:multiLevelType w:val="hybridMultilevel"/>
    <w:tmpl w:val="AF0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0D3AD4"/>
    <w:multiLevelType w:val="hybridMultilevel"/>
    <w:tmpl w:val="FFD8CDB4"/>
    <w:lvl w:ilvl="0" w:tplc="44223A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718DE"/>
    <w:multiLevelType w:val="hybridMultilevel"/>
    <w:tmpl w:val="4C54B306"/>
    <w:lvl w:ilvl="0" w:tplc="31EC7F1C">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6" w15:restartNumberingAfterBreak="0">
    <w:nsid w:val="4331726B"/>
    <w:multiLevelType w:val="hybridMultilevel"/>
    <w:tmpl w:val="75AA879C"/>
    <w:lvl w:ilvl="0" w:tplc="31EC7F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402D24"/>
    <w:multiLevelType w:val="hybridMultilevel"/>
    <w:tmpl w:val="FFD8CDB4"/>
    <w:lvl w:ilvl="0" w:tplc="44223A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997B03"/>
    <w:multiLevelType w:val="hybridMultilevel"/>
    <w:tmpl w:val="9C6AFCA2"/>
    <w:lvl w:ilvl="0" w:tplc="45D44BA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7BB074E"/>
    <w:multiLevelType w:val="hybridMultilevel"/>
    <w:tmpl w:val="126C17F2"/>
    <w:lvl w:ilvl="0" w:tplc="EE921EA2">
      <w:start w:val="1"/>
      <w:numFmt w:val="bullet"/>
      <w:lvlText w:val="‒"/>
      <w:lvlJc w:val="left"/>
      <w:pPr>
        <w:ind w:left="1429" w:hanging="360"/>
      </w:pPr>
      <w:rPr>
        <w:rFonts w:ascii="Times New Roman" w:hAnsi="Times New Roman" w:cs="Times New Roman" w:hint="default"/>
      </w:rPr>
    </w:lvl>
    <w:lvl w:ilvl="1" w:tplc="1468502E">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E477C4"/>
    <w:multiLevelType w:val="multilevel"/>
    <w:tmpl w:val="F03A6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04C3E"/>
    <w:multiLevelType w:val="hybridMultilevel"/>
    <w:tmpl w:val="6D3E5F30"/>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0D2378"/>
    <w:multiLevelType w:val="hybridMultilevel"/>
    <w:tmpl w:val="B16C0D7C"/>
    <w:lvl w:ilvl="0" w:tplc="31EC7F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AD7DCE"/>
    <w:multiLevelType w:val="hybridMultilevel"/>
    <w:tmpl w:val="3E2680BA"/>
    <w:lvl w:ilvl="0" w:tplc="EE921EA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C11EE9"/>
    <w:multiLevelType w:val="multilevel"/>
    <w:tmpl w:val="2432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657CB8"/>
    <w:multiLevelType w:val="hybridMultilevel"/>
    <w:tmpl w:val="D3B202BC"/>
    <w:lvl w:ilvl="0" w:tplc="50261A2E">
      <w:start w:val="2"/>
      <w:numFmt w:val="bullet"/>
      <w:lvlText w:val="-"/>
      <w:lvlJc w:val="left"/>
      <w:pPr>
        <w:ind w:left="720" w:hanging="360"/>
      </w:pPr>
      <w:rPr>
        <w:rFonts w:ascii="Arial" w:eastAsiaTheme="minorHAnsi" w:hAnsi="Arial" w:cs="Arial" w:hint="default"/>
        <w:color w:val="444444"/>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921A23"/>
    <w:multiLevelType w:val="multilevel"/>
    <w:tmpl w:val="CBBA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435AEB"/>
    <w:multiLevelType w:val="hybridMultilevel"/>
    <w:tmpl w:val="0C2E8102"/>
    <w:lvl w:ilvl="0" w:tplc="5156DE4E">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0F670B"/>
    <w:multiLevelType w:val="hybridMultilevel"/>
    <w:tmpl w:val="E17288C8"/>
    <w:lvl w:ilvl="0" w:tplc="31EC7F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4A36CCC"/>
    <w:multiLevelType w:val="hybridMultilevel"/>
    <w:tmpl w:val="CBCE2946"/>
    <w:lvl w:ilvl="0" w:tplc="EE3E6442">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0A7F99"/>
    <w:multiLevelType w:val="multilevel"/>
    <w:tmpl w:val="DF96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520297"/>
    <w:multiLevelType w:val="hybridMultilevel"/>
    <w:tmpl w:val="6E48220C"/>
    <w:lvl w:ilvl="0" w:tplc="77709D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6A49B4"/>
    <w:multiLevelType w:val="hybridMultilevel"/>
    <w:tmpl w:val="FFD8CDB4"/>
    <w:lvl w:ilvl="0" w:tplc="44223A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8D2981"/>
    <w:multiLevelType w:val="multilevel"/>
    <w:tmpl w:val="F94C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4"/>
  </w:num>
  <w:num w:numId="4">
    <w:abstractNumId w:val="9"/>
  </w:num>
  <w:num w:numId="5">
    <w:abstractNumId w:val="0"/>
  </w:num>
  <w:num w:numId="6">
    <w:abstractNumId w:val="5"/>
  </w:num>
  <w:num w:numId="7">
    <w:abstractNumId w:val="16"/>
  </w:num>
  <w:num w:numId="8">
    <w:abstractNumId w:val="31"/>
  </w:num>
  <w:num w:numId="9">
    <w:abstractNumId w:val="17"/>
  </w:num>
  <w:num w:numId="10">
    <w:abstractNumId w:val="14"/>
  </w:num>
  <w:num w:numId="11">
    <w:abstractNumId w:val="32"/>
  </w:num>
  <w:num w:numId="12">
    <w:abstractNumId w:val="23"/>
  </w:num>
  <w:num w:numId="13">
    <w:abstractNumId w:val="8"/>
  </w:num>
  <w:num w:numId="14">
    <w:abstractNumId w:val="6"/>
  </w:num>
  <w:num w:numId="15">
    <w:abstractNumId w:val="15"/>
  </w:num>
  <w:num w:numId="16">
    <w:abstractNumId w:val="12"/>
  </w:num>
  <w:num w:numId="17">
    <w:abstractNumId w:val="21"/>
  </w:num>
  <w:num w:numId="18">
    <w:abstractNumId w:val="18"/>
  </w:num>
  <w:num w:numId="19">
    <w:abstractNumId w:val="11"/>
  </w:num>
  <w:num w:numId="20">
    <w:abstractNumId w:val="28"/>
  </w:num>
  <w:num w:numId="21">
    <w:abstractNumId w:val="22"/>
  </w:num>
  <w:num w:numId="22">
    <w:abstractNumId w:val="1"/>
  </w:num>
  <w:num w:numId="23">
    <w:abstractNumId w:val="10"/>
  </w:num>
  <w:num w:numId="24">
    <w:abstractNumId w:val="7"/>
  </w:num>
  <w:num w:numId="25">
    <w:abstractNumId w:val="26"/>
  </w:num>
  <w:num w:numId="26">
    <w:abstractNumId w:val="30"/>
  </w:num>
  <w:num w:numId="27">
    <w:abstractNumId w:val="33"/>
  </w:num>
  <w:num w:numId="28">
    <w:abstractNumId w:val="25"/>
  </w:num>
  <w:num w:numId="29">
    <w:abstractNumId w:val="24"/>
  </w:num>
  <w:num w:numId="30">
    <w:abstractNumId w:val="20"/>
  </w:num>
  <w:num w:numId="31">
    <w:abstractNumId w:val="13"/>
  </w:num>
  <w:num w:numId="32">
    <w:abstractNumId w:val="29"/>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9D"/>
    <w:rsid w:val="000065B6"/>
    <w:rsid w:val="0002174E"/>
    <w:rsid w:val="000302F0"/>
    <w:rsid w:val="000479B1"/>
    <w:rsid w:val="00057F85"/>
    <w:rsid w:val="00084060"/>
    <w:rsid w:val="00094AF6"/>
    <w:rsid w:val="000C206C"/>
    <w:rsid w:val="000F1592"/>
    <w:rsid w:val="00103FC0"/>
    <w:rsid w:val="00104ECB"/>
    <w:rsid w:val="0014776F"/>
    <w:rsid w:val="0016026A"/>
    <w:rsid w:val="00184995"/>
    <w:rsid w:val="002060F5"/>
    <w:rsid w:val="00220D1E"/>
    <w:rsid w:val="00271263"/>
    <w:rsid w:val="00314F7A"/>
    <w:rsid w:val="00341539"/>
    <w:rsid w:val="00360C2D"/>
    <w:rsid w:val="00365138"/>
    <w:rsid w:val="003B7242"/>
    <w:rsid w:val="003C1819"/>
    <w:rsid w:val="003F6219"/>
    <w:rsid w:val="00413338"/>
    <w:rsid w:val="00414F28"/>
    <w:rsid w:val="004827C5"/>
    <w:rsid w:val="00493A7D"/>
    <w:rsid w:val="00496C23"/>
    <w:rsid w:val="004A1D4A"/>
    <w:rsid w:val="004B7A98"/>
    <w:rsid w:val="00504C80"/>
    <w:rsid w:val="005C363F"/>
    <w:rsid w:val="005D4BC5"/>
    <w:rsid w:val="006016EC"/>
    <w:rsid w:val="006159C8"/>
    <w:rsid w:val="00655655"/>
    <w:rsid w:val="00655735"/>
    <w:rsid w:val="0066440B"/>
    <w:rsid w:val="00676FA6"/>
    <w:rsid w:val="00697250"/>
    <w:rsid w:val="006A7CD4"/>
    <w:rsid w:val="006E3A18"/>
    <w:rsid w:val="006E47DE"/>
    <w:rsid w:val="006F495E"/>
    <w:rsid w:val="006F7AA2"/>
    <w:rsid w:val="007251D8"/>
    <w:rsid w:val="00725F66"/>
    <w:rsid w:val="007A3FCE"/>
    <w:rsid w:val="007B4B7C"/>
    <w:rsid w:val="007B5FC5"/>
    <w:rsid w:val="00827ACF"/>
    <w:rsid w:val="00833170"/>
    <w:rsid w:val="0083596B"/>
    <w:rsid w:val="008445D0"/>
    <w:rsid w:val="00850362"/>
    <w:rsid w:val="008B6EBA"/>
    <w:rsid w:val="009158DB"/>
    <w:rsid w:val="00922FDA"/>
    <w:rsid w:val="00940A4E"/>
    <w:rsid w:val="00952DBB"/>
    <w:rsid w:val="00956809"/>
    <w:rsid w:val="009728B7"/>
    <w:rsid w:val="009D3804"/>
    <w:rsid w:val="009F61AE"/>
    <w:rsid w:val="00A077D6"/>
    <w:rsid w:val="00A42D30"/>
    <w:rsid w:val="00AB3E16"/>
    <w:rsid w:val="00AC7828"/>
    <w:rsid w:val="00B00053"/>
    <w:rsid w:val="00B339B6"/>
    <w:rsid w:val="00B628C3"/>
    <w:rsid w:val="00B72474"/>
    <w:rsid w:val="00B73CD8"/>
    <w:rsid w:val="00B74F0F"/>
    <w:rsid w:val="00B7740B"/>
    <w:rsid w:val="00B83763"/>
    <w:rsid w:val="00BA35FB"/>
    <w:rsid w:val="00BB5E4E"/>
    <w:rsid w:val="00BB779A"/>
    <w:rsid w:val="00BD21DE"/>
    <w:rsid w:val="00BF36EA"/>
    <w:rsid w:val="00BF3E6B"/>
    <w:rsid w:val="00C043BE"/>
    <w:rsid w:val="00C25E9F"/>
    <w:rsid w:val="00C70682"/>
    <w:rsid w:val="00C811FE"/>
    <w:rsid w:val="00C83D46"/>
    <w:rsid w:val="00CB663E"/>
    <w:rsid w:val="00CC3725"/>
    <w:rsid w:val="00D1063A"/>
    <w:rsid w:val="00D31231"/>
    <w:rsid w:val="00D57DEA"/>
    <w:rsid w:val="00D67040"/>
    <w:rsid w:val="00DA7BDD"/>
    <w:rsid w:val="00DC1134"/>
    <w:rsid w:val="00DC62F9"/>
    <w:rsid w:val="00DE05B8"/>
    <w:rsid w:val="00E301DB"/>
    <w:rsid w:val="00E60EEB"/>
    <w:rsid w:val="00E62D6B"/>
    <w:rsid w:val="00E6727E"/>
    <w:rsid w:val="00E837F8"/>
    <w:rsid w:val="00F1050A"/>
    <w:rsid w:val="00F40776"/>
    <w:rsid w:val="00F74F44"/>
    <w:rsid w:val="00FC5D06"/>
    <w:rsid w:val="00FE769D"/>
    <w:rsid w:val="00FF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E442A"/>
  <w15:chartTrackingRefBased/>
  <w15:docId w15:val="{58B4DFD7-FBF5-4073-8578-5FB9630D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040"/>
  </w:style>
  <w:style w:type="paragraph" w:styleId="1">
    <w:name w:val="heading 1"/>
    <w:basedOn w:val="a"/>
    <w:next w:val="a"/>
    <w:link w:val="10"/>
    <w:uiPriority w:val="9"/>
    <w:qFormat/>
    <w:rsid w:val="009D3804"/>
    <w:pPr>
      <w:keepNext/>
      <w:keepLines/>
      <w:spacing w:before="480" w:after="0"/>
      <w:outlineLvl w:val="0"/>
    </w:pPr>
    <w:rPr>
      <w:rFonts w:ascii="Calibri Light" w:eastAsia="Times New Roman" w:hAnsi="Calibri Light" w:cs="Times New Roman"/>
      <w:b/>
      <w:bCs/>
      <w:color w:val="2F5496"/>
      <w:sz w:val="28"/>
      <w:szCs w:val="28"/>
    </w:rPr>
  </w:style>
  <w:style w:type="paragraph" w:styleId="2">
    <w:name w:val="heading 2"/>
    <w:aliases w:val="H2,h2,Заголовок 2 - после заг.1 и перед заг.3"/>
    <w:basedOn w:val="a"/>
    <w:next w:val="a"/>
    <w:link w:val="20"/>
    <w:uiPriority w:val="9"/>
    <w:qFormat/>
    <w:rsid w:val="009D3804"/>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0302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804"/>
    <w:rPr>
      <w:rFonts w:ascii="Calibri Light" w:eastAsia="Times New Roman" w:hAnsi="Calibri Light" w:cs="Times New Roman"/>
      <w:b/>
      <w:bCs/>
      <w:color w:val="2F5496"/>
      <w:sz w:val="28"/>
      <w:szCs w:val="28"/>
    </w:rPr>
  </w:style>
  <w:style w:type="character" w:customStyle="1" w:styleId="20">
    <w:name w:val="Заголовок 2 Знак"/>
    <w:aliases w:val="H2 Знак,h2 Знак,Заголовок 2 - после заг.1 и перед заг.3 Знак"/>
    <w:basedOn w:val="a0"/>
    <w:link w:val="2"/>
    <w:uiPriority w:val="9"/>
    <w:rsid w:val="009D3804"/>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9D3804"/>
  </w:style>
  <w:style w:type="paragraph" w:styleId="a3">
    <w:name w:val="List Paragraph"/>
    <w:aliases w:val="Bullet 1,Use Case List Paragraph"/>
    <w:basedOn w:val="a"/>
    <w:link w:val="a4"/>
    <w:uiPriority w:val="34"/>
    <w:qFormat/>
    <w:rsid w:val="009D3804"/>
    <w:pPr>
      <w:spacing w:after="200" w:line="276" w:lineRule="auto"/>
      <w:ind w:left="720"/>
      <w:contextualSpacing/>
    </w:pPr>
    <w:rPr>
      <w:rFonts w:ascii="Calibri" w:eastAsia="Times New Roman" w:hAnsi="Calibri" w:cs="Times New Roman"/>
    </w:rPr>
  </w:style>
  <w:style w:type="character" w:customStyle="1" w:styleId="apple-converted-space">
    <w:name w:val="apple-converted-space"/>
    <w:rsid w:val="009D3804"/>
    <w:rPr>
      <w:rFonts w:cs="Times New Roman"/>
    </w:rPr>
  </w:style>
  <w:style w:type="paragraph" w:styleId="a5">
    <w:name w:val="header"/>
    <w:basedOn w:val="a"/>
    <w:link w:val="a6"/>
    <w:uiPriority w:val="99"/>
    <w:rsid w:val="009D3804"/>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9D3804"/>
    <w:rPr>
      <w:rFonts w:ascii="Calibri" w:eastAsia="Times New Roman" w:hAnsi="Calibri" w:cs="Times New Roman"/>
    </w:rPr>
  </w:style>
  <w:style w:type="paragraph" w:styleId="a7">
    <w:name w:val="footer"/>
    <w:basedOn w:val="a"/>
    <w:link w:val="a8"/>
    <w:uiPriority w:val="99"/>
    <w:rsid w:val="009D3804"/>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9D3804"/>
    <w:rPr>
      <w:rFonts w:ascii="Calibri" w:eastAsia="Times New Roman" w:hAnsi="Calibri" w:cs="Times New Roman"/>
    </w:rPr>
  </w:style>
  <w:style w:type="paragraph" w:styleId="a9">
    <w:name w:val="Title"/>
    <w:basedOn w:val="a"/>
    <w:next w:val="a"/>
    <w:link w:val="aa"/>
    <w:uiPriority w:val="10"/>
    <w:qFormat/>
    <w:rsid w:val="009D3804"/>
    <w:pPr>
      <w:pBdr>
        <w:top w:val="single" w:sz="48" w:space="0" w:color="8DB3E2"/>
        <w:bottom w:val="single" w:sz="48" w:space="0" w:color="8DB3E2"/>
      </w:pBdr>
      <w:shd w:val="clear" w:color="auto" w:fill="8DB3E2"/>
      <w:spacing w:after="0" w:line="240" w:lineRule="auto"/>
      <w:jc w:val="center"/>
    </w:pPr>
    <w:rPr>
      <w:rFonts w:ascii="Cambria" w:eastAsia="Times New Roman" w:hAnsi="Cambria" w:cs="Times New Roman"/>
      <w:i/>
      <w:iCs/>
      <w:color w:val="FFFFFF"/>
      <w:spacing w:val="10"/>
      <w:sz w:val="48"/>
      <w:szCs w:val="48"/>
    </w:rPr>
  </w:style>
  <w:style w:type="character" w:customStyle="1" w:styleId="aa">
    <w:name w:val="Заголовок Знак"/>
    <w:basedOn w:val="a0"/>
    <w:link w:val="a9"/>
    <w:uiPriority w:val="10"/>
    <w:rsid w:val="009D3804"/>
    <w:rPr>
      <w:rFonts w:ascii="Cambria" w:eastAsia="Times New Roman" w:hAnsi="Cambria" w:cs="Times New Roman"/>
      <w:i/>
      <w:iCs/>
      <w:color w:val="FFFFFF"/>
      <w:spacing w:val="10"/>
      <w:sz w:val="48"/>
      <w:szCs w:val="48"/>
      <w:shd w:val="clear" w:color="auto" w:fill="8DB3E2"/>
    </w:rPr>
  </w:style>
  <w:style w:type="paragraph" w:styleId="ab">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c"/>
    <w:semiHidden/>
    <w:rsid w:val="009D3804"/>
    <w:pPr>
      <w:spacing w:after="0" w:line="240" w:lineRule="auto"/>
    </w:pPr>
    <w:rPr>
      <w:rFonts w:ascii="Calibri" w:eastAsia="Times New Roman" w:hAnsi="Calibri" w:cs="Times New Roman"/>
      <w:sz w:val="20"/>
      <w:szCs w:val="20"/>
    </w:rPr>
  </w:style>
  <w:style w:type="character" w:customStyle="1" w:styleId="ac">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b"/>
    <w:semiHidden/>
    <w:rsid w:val="009D3804"/>
    <w:rPr>
      <w:rFonts w:ascii="Calibri" w:eastAsia="Times New Roman" w:hAnsi="Calibri" w:cs="Times New Roman"/>
      <w:sz w:val="20"/>
      <w:szCs w:val="20"/>
    </w:rPr>
  </w:style>
  <w:style w:type="table" w:styleId="ad">
    <w:name w:val="Table Grid"/>
    <w:basedOn w:val="a1"/>
    <w:uiPriority w:val="99"/>
    <w:rsid w:val="009D380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uiPriority w:val="99"/>
    <w:rsid w:val="009D3804"/>
    <w:rPr>
      <w:rFonts w:cs="Times New Roman"/>
      <w:vertAlign w:val="superscript"/>
    </w:rPr>
  </w:style>
  <w:style w:type="character" w:customStyle="1" w:styleId="af">
    <w:name w:val="Основной текст_"/>
    <w:link w:val="12"/>
    <w:uiPriority w:val="99"/>
    <w:locked/>
    <w:rsid w:val="009D3804"/>
    <w:rPr>
      <w:rFonts w:ascii="Times New Roman" w:hAnsi="Times New Roman" w:cs="Times New Roman"/>
      <w:sz w:val="29"/>
      <w:szCs w:val="29"/>
      <w:shd w:val="clear" w:color="auto" w:fill="FFFFFF"/>
    </w:rPr>
  </w:style>
  <w:style w:type="paragraph" w:customStyle="1" w:styleId="12">
    <w:name w:val="Основной текст1"/>
    <w:basedOn w:val="a"/>
    <w:link w:val="af"/>
    <w:uiPriority w:val="99"/>
    <w:rsid w:val="009D3804"/>
    <w:pPr>
      <w:widowControl w:val="0"/>
      <w:shd w:val="clear" w:color="auto" w:fill="FFFFFF"/>
      <w:spacing w:after="300" w:line="338" w:lineRule="exact"/>
      <w:jc w:val="both"/>
    </w:pPr>
    <w:rPr>
      <w:rFonts w:ascii="Times New Roman" w:hAnsi="Times New Roman" w:cs="Times New Roman"/>
      <w:sz w:val="29"/>
      <w:szCs w:val="29"/>
    </w:rPr>
  </w:style>
  <w:style w:type="character" w:styleId="af0">
    <w:name w:val="Strong"/>
    <w:uiPriority w:val="22"/>
    <w:qFormat/>
    <w:rsid w:val="009D3804"/>
    <w:rPr>
      <w:rFonts w:cs="Times New Roman"/>
      <w:b/>
      <w:bCs/>
    </w:rPr>
  </w:style>
  <w:style w:type="paragraph" w:styleId="af1">
    <w:name w:val="Intense Quote"/>
    <w:basedOn w:val="a"/>
    <w:next w:val="a"/>
    <w:link w:val="af2"/>
    <w:uiPriority w:val="99"/>
    <w:qFormat/>
    <w:rsid w:val="009D3804"/>
    <w:pPr>
      <w:pBdr>
        <w:top w:val="single" w:sz="4" w:space="10" w:color="4F81BD"/>
        <w:bottom w:val="single" w:sz="4" w:space="10" w:color="4F81BD"/>
      </w:pBdr>
      <w:spacing w:before="360" w:after="360"/>
      <w:ind w:left="864" w:right="864"/>
      <w:jc w:val="center"/>
    </w:pPr>
    <w:rPr>
      <w:rFonts w:ascii="Calibri" w:eastAsia="Times New Roman" w:hAnsi="Calibri" w:cs="Times New Roman"/>
      <w:i/>
      <w:iCs/>
      <w:color w:val="4F81BD"/>
    </w:rPr>
  </w:style>
  <w:style w:type="character" w:customStyle="1" w:styleId="af2">
    <w:name w:val="Выделенная цитата Знак"/>
    <w:basedOn w:val="a0"/>
    <w:link w:val="af1"/>
    <w:uiPriority w:val="99"/>
    <w:rsid w:val="009D3804"/>
    <w:rPr>
      <w:rFonts w:ascii="Calibri" w:eastAsia="Times New Roman" w:hAnsi="Calibri" w:cs="Times New Roman"/>
      <w:i/>
      <w:iCs/>
      <w:color w:val="4F81BD"/>
    </w:rPr>
  </w:style>
  <w:style w:type="paragraph" w:styleId="af3">
    <w:name w:val="Balloon Text"/>
    <w:basedOn w:val="a"/>
    <w:link w:val="af4"/>
    <w:uiPriority w:val="99"/>
    <w:semiHidden/>
    <w:rsid w:val="009D3804"/>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semiHidden/>
    <w:rsid w:val="009D3804"/>
    <w:rPr>
      <w:rFonts w:ascii="Tahoma" w:eastAsia="Times New Roman" w:hAnsi="Tahoma" w:cs="Tahoma"/>
      <w:sz w:val="16"/>
      <w:szCs w:val="16"/>
    </w:rPr>
  </w:style>
  <w:style w:type="paragraph" w:styleId="af5">
    <w:name w:val="Normal (Web)"/>
    <w:basedOn w:val="a"/>
    <w:uiPriority w:val="99"/>
    <w:rsid w:val="009D3804"/>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FontStyle12">
    <w:name w:val="Font Style12"/>
    <w:uiPriority w:val="99"/>
    <w:rsid w:val="009D3804"/>
    <w:rPr>
      <w:rFonts w:ascii="Times New Roman" w:hAnsi="Times New Roman" w:cs="Times New Roman"/>
      <w:spacing w:val="10"/>
      <w:sz w:val="16"/>
      <w:szCs w:val="16"/>
    </w:rPr>
  </w:style>
  <w:style w:type="character" w:customStyle="1" w:styleId="FontStyle11">
    <w:name w:val="Font Style11"/>
    <w:uiPriority w:val="99"/>
    <w:rsid w:val="009D3804"/>
    <w:rPr>
      <w:rFonts w:ascii="Times New Roman" w:hAnsi="Times New Roman" w:cs="Times New Roman"/>
      <w:sz w:val="26"/>
      <w:szCs w:val="26"/>
    </w:rPr>
  </w:style>
  <w:style w:type="character" w:customStyle="1" w:styleId="a4">
    <w:name w:val="Абзац списка Знак"/>
    <w:aliases w:val="Bullet 1 Знак,Use Case List Paragraph Знак"/>
    <w:link w:val="a3"/>
    <w:uiPriority w:val="34"/>
    <w:locked/>
    <w:rsid w:val="009D3804"/>
    <w:rPr>
      <w:rFonts w:ascii="Calibri" w:eastAsia="Times New Roman" w:hAnsi="Calibri" w:cs="Times New Roman"/>
    </w:rPr>
  </w:style>
  <w:style w:type="character" w:styleId="af6">
    <w:name w:val="Hyperlink"/>
    <w:uiPriority w:val="99"/>
    <w:rsid w:val="009D3804"/>
    <w:rPr>
      <w:rFonts w:cs="Times New Roman"/>
      <w:color w:val="0000FF"/>
      <w:u w:val="single"/>
    </w:rPr>
  </w:style>
  <w:style w:type="paragraph" w:styleId="13">
    <w:name w:val="toc 1"/>
    <w:basedOn w:val="a"/>
    <w:next w:val="a"/>
    <w:autoRedefine/>
    <w:uiPriority w:val="39"/>
    <w:unhideWhenUsed/>
    <w:rsid w:val="009D3804"/>
    <w:pPr>
      <w:tabs>
        <w:tab w:val="right" w:leader="dot" w:pos="9345"/>
      </w:tabs>
      <w:spacing w:after="0" w:line="276" w:lineRule="auto"/>
    </w:pPr>
    <w:rPr>
      <w:rFonts w:ascii="Calibri" w:eastAsia="Calibri" w:hAnsi="Calibri" w:cs="Times New Roman"/>
    </w:rPr>
  </w:style>
  <w:style w:type="table" w:customStyle="1" w:styleId="14">
    <w:name w:val="Сетка таблицы1"/>
    <w:basedOn w:val="a1"/>
    <w:next w:val="ad"/>
    <w:uiPriority w:val="3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D3804"/>
  </w:style>
  <w:style w:type="table" w:customStyle="1" w:styleId="21">
    <w:name w:val="Сетка таблицы2"/>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9D3804"/>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af8">
    <w:name w:val="Основной текст с отступом Знак"/>
    <w:basedOn w:val="a0"/>
    <w:link w:val="af7"/>
    <w:rsid w:val="009D3804"/>
    <w:rPr>
      <w:rFonts w:ascii="Times New Roman" w:eastAsia="Times New Roman" w:hAnsi="Times New Roman" w:cs="Times New Roman"/>
      <w:sz w:val="24"/>
      <w:szCs w:val="24"/>
      <w:lang w:val="x-none" w:eastAsia="ru-RU"/>
    </w:rPr>
  </w:style>
  <w:style w:type="table" w:customStyle="1" w:styleId="TableGrid">
    <w:name w:val="TableGrid"/>
    <w:rsid w:val="009D380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59"/>
    <w:rsid w:val="009D38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D380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2">
    <w:name w:val="TableGrid2"/>
    <w:rsid w:val="009D380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no-wikidata">
    <w:name w:val="no-wikidata"/>
    <w:basedOn w:val="a0"/>
    <w:rsid w:val="009D3804"/>
  </w:style>
  <w:style w:type="table" w:customStyle="1" w:styleId="210">
    <w:name w:val="Сетка таблицы21"/>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9D380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f9">
    <w:name w:val="Emphasis"/>
    <w:basedOn w:val="a0"/>
    <w:uiPriority w:val="20"/>
    <w:qFormat/>
    <w:rsid w:val="009D3804"/>
    <w:rPr>
      <w:i/>
      <w:iCs/>
    </w:rPr>
  </w:style>
  <w:style w:type="character" w:customStyle="1" w:styleId="fontstyle21">
    <w:name w:val="fontstyle21"/>
    <w:basedOn w:val="a0"/>
    <w:rsid w:val="009D3804"/>
    <w:rPr>
      <w:rFonts w:ascii="TimesNewRomanPS-BoldMT" w:hAnsi="TimesNewRomanPS-BoldMT" w:hint="default"/>
      <w:b/>
      <w:bCs/>
      <w:i w:val="0"/>
      <w:iCs w:val="0"/>
      <w:color w:val="000000"/>
      <w:sz w:val="24"/>
      <w:szCs w:val="24"/>
    </w:rPr>
  </w:style>
  <w:style w:type="character" w:customStyle="1" w:styleId="fontstyle31">
    <w:name w:val="fontstyle31"/>
    <w:basedOn w:val="a0"/>
    <w:rsid w:val="009D3804"/>
    <w:rPr>
      <w:rFonts w:ascii="TimesNewRomanPSMT" w:hAnsi="TimesNewRomanPSMT" w:hint="default"/>
      <w:b w:val="0"/>
      <w:bCs w:val="0"/>
      <w:i w:val="0"/>
      <w:iCs w:val="0"/>
      <w:color w:val="000000"/>
      <w:sz w:val="24"/>
      <w:szCs w:val="24"/>
    </w:rPr>
  </w:style>
  <w:style w:type="table" w:customStyle="1" w:styleId="111">
    <w:name w:val="Сетка таблицы11"/>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D3804"/>
  </w:style>
  <w:style w:type="table" w:customStyle="1" w:styleId="120">
    <w:name w:val="Сетка таблицы12"/>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9D3804"/>
    <w:rPr>
      <w:color w:val="605E5C"/>
      <w:shd w:val="clear" w:color="auto" w:fill="E1DFDD"/>
    </w:rPr>
  </w:style>
  <w:style w:type="table" w:customStyle="1" w:styleId="140">
    <w:name w:val="Сетка таблицы14"/>
    <w:basedOn w:val="a1"/>
    <w:next w:val="ad"/>
    <w:uiPriority w:val="59"/>
    <w:rsid w:val="009D380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9D380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d"/>
    <w:uiPriority w:val="59"/>
    <w:rsid w:val="009D38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9D3804"/>
  </w:style>
  <w:style w:type="table" w:customStyle="1" w:styleId="9">
    <w:name w:val="Сетка таблицы9"/>
    <w:basedOn w:val="a1"/>
    <w:next w:val="ad"/>
    <w:uiPriority w:val="3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D380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11">
    <w:name w:val="TableGrid11"/>
    <w:rsid w:val="009D380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21">
    <w:name w:val="TableGrid21"/>
    <w:rsid w:val="009D380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50">
    <w:name w:val="Сетка таблицы15"/>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D3804"/>
  </w:style>
  <w:style w:type="table" w:customStyle="1" w:styleId="1210">
    <w:name w:val="Сетка таблицы121"/>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d"/>
    <w:uiPriority w:val="59"/>
    <w:rsid w:val="009D380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d"/>
    <w:uiPriority w:val="59"/>
    <w:rsid w:val="009D380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
    <w:next w:val="a2"/>
    <w:uiPriority w:val="99"/>
    <w:semiHidden/>
    <w:unhideWhenUsed/>
    <w:rsid w:val="009D3804"/>
  </w:style>
  <w:style w:type="character" w:customStyle="1" w:styleId="16">
    <w:name w:val="Просмотренная гиперссылка1"/>
    <w:basedOn w:val="a0"/>
    <w:uiPriority w:val="99"/>
    <w:semiHidden/>
    <w:unhideWhenUsed/>
    <w:rsid w:val="009D3804"/>
    <w:rPr>
      <w:color w:val="954F72"/>
      <w:u w:val="single"/>
    </w:rPr>
  </w:style>
  <w:style w:type="paragraph" w:customStyle="1" w:styleId="msonormal0">
    <w:name w:val="msonormal"/>
    <w:basedOn w:val="a"/>
    <w:rsid w:val="009D38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1"/>
    <w:next w:val="ad"/>
    <w:uiPriority w:val="39"/>
    <w:rsid w:val="009D38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9D3804"/>
    <w:rPr>
      <w:color w:val="954F72" w:themeColor="followedHyperlink"/>
      <w:u w:val="single"/>
    </w:rPr>
  </w:style>
  <w:style w:type="numbering" w:customStyle="1" w:styleId="40">
    <w:name w:val="Нет списка4"/>
    <w:next w:val="a2"/>
    <w:uiPriority w:val="99"/>
    <w:semiHidden/>
    <w:unhideWhenUsed/>
    <w:rsid w:val="009D3804"/>
  </w:style>
  <w:style w:type="table" w:customStyle="1" w:styleId="160">
    <w:name w:val="Сетка таблицы16"/>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9D3804"/>
  </w:style>
  <w:style w:type="table" w:customStyle="1" w:styleId="17">
    <w:name w:val="Сетка таблицы17"/>
    <w:basedOn w:val="a1"/>
    <w:next w:val="ad"/>
    <w:uiPriority w:val="3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D38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9D3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9D3804"/>
    <w:pPr>
      <w:spacing w:after="0" w:line="240" w:lineRule="auto"/>
    </w:pPr>
    <w:rPr>
      <w:rFonts w:ascii="Calibri" w:eastAsia="Times New Roman" w:hAnsi="Calibri" w:cs="Times New Roman"/>
      <w:lang w:eastAsia="ru-RU"/>
    </w:rPr>
  </w:style>
  <w:style w:type="character" w:styleId="afc">
    <w:name w:val="annotation reference"/>
    <w:basedOn w:val="a0"/>
    <w:uiPriority w:val="99"/>
    <w:semiHidden/>
    <w:unhideWhenUsed/>
    <w:rsid w:val="009D3804"/>
    <w:rPr>
      <w:sz w:val="16"/>
      <w:szCs w:val="16"/>
    </w:rPr>
  </w:style>
  <w:style w:type="paragraph" w:styleId="afd">
    <w:name w:val="annotation text"/>
    <w:basedOn w:val="a"/>
    <w:link w:val="afe"/>
    <w:uiPriority w:val="99"/>
    <w:semiHidden/>
    <w:unhideWhenUsed/>
    <w:rsid w:val="009D3804"/>
    <w:pPr>
      <w:spacing w:line="240" w:lineRule="auto"/>
    </w:pPr>
    <w:rPr>
      <w:rFonts w:ascii="Calibri" w:eastAsia="Calibri" w:hAnsi="Calibri" w:cs="Times New Roman"/>
      <w:sz w:val="20"/>
      <w:szCs w:val="20"/>
    </w:rPr>
  </w:style>
  <w:style w:type="character" w:customStyle="1" w:styleId="afe">
    <w:name w:val="Текст примечания Знак"/>
    <w:basedOn w:val="a0"/>
    <w:link w:val="afd"/>
    <w:uiPriority w:val="99"/>
    <w:semiHidden/>
    <w:rsid w:val="009D3804"/>
    <w:rPr>
      <w:rFonts w:ascii="Calibri" w:eastAsia="Calibri" w:hAnsi="Calibri" w:cs="Times New Roman"/>
      <w:sz w:val="20"/>
      <w:szCs w:val="20"/>
    </w:rPr>
  </w:style>
  <w:style w:type="paragraph" w:styleId="aff">
    <w:name w:val="annotation subject"/>
    <w:basedOn w:val="afd"/>
    <w:next w:val="afd"/>
    <w:link w:val="aff0"/>
    <w:uiPriority w:val="99"/>
    <w:semiHidden/>
    <w:unhideWhenUsed/>
    <w:rsid w:val="009D3804"/>
    <w:rPr>
      <w:b/>
      <w:bCs/>
    </w:rPr>
  </w:style>
  <w:style w:type="character" w:customStyle="1" w:styleId="aff0">
    <w:name w:val="Тема примечания Знак"/>
    <w:basedOn w:val="afe"/>
    <w:link w:val="aff"/>
    <w:uiPriority w:val="99"/>
    <w:semiHidden/>
    <w:rsid w:val="009D3804"/>
    <w:rPr>
      <w:rFonts w:ascii="Calibri" w:eastAsia="Calibri" w:hAnsi="Calibri" w:cs="Times New Roman"/>
      <w:b/>
      <w:bCs/>
      <w:sz w:val="20"/>
      <w:szCs w:val="20"/>
    </w:rPr>
  </w:style>
  <w:style w:type="paragraph" w:customStyle="1" w:styleId="Default">
    <w:name w:val="Default"/>
    <w:rsid w:val="009D3804"/>
    <w:pPr>
      <w:autoSpaceDE w:val="0"/>
      <w:autoSpaceDN w:val="0"/>
      <w:adjustRightInd w:val="0"/>
      <w:spacing w:after="0" w:line="240" w:lineRule="auto"/>
    </w:pPr>
    <w:rPr>
      <w:rFonts w:ascii="Arial" w:eastAsia="Calibri" w:hAnsi="Arial" w:cs="Arial"/>
      <w:color w:val="000000"/>
      <w:sz w:val="24"/>
      <w:szCs w:val="24"/>
    </w:rPr>
  </w:style>
  <w:style w:type="table" w:customStyle="1" w:styleId="18">
    <w:name w:val="Сетка таблицы18"/>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d"/>
    <w:uiPriority w:val="5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d"/>
    <w:uiPriority w:val="39"/>
    <w:rsid w:val="009D3804"/>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9D3804"/>
  </w:style>
  <w:style w:type="table" w:customStyle="1" w:styleId="19">
    <w:name w:val="Сетка таблицы19"/>
    <w:basedOn w:val="a1"/>
    <w:next w:val="ad"/>
    <w:uiPriority w:val="3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d"/>
    <w:uiPriority w:val="39"/>
    <w:rsid w:val="009D38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d"/>
    <w:uiPriority w:val="39"/>
    <w:rsid w:val="00BB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d"/>
    <w:uiPriority w:val="59"/>
    <w:rsid w:val="0014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302F0"/>
    <w:rPr>
      <w:rFonts w:asciiTheme="majorHAnsi" w:eastAsiaTheme="majorEastAsia" w:hAnsiTheme="majorHAnsi" w:cstheme="majorBidi"/>
      <w:color w:val="1F3763" w:themeColor="accent1" w:themeShade="7F"/>
      <w:sz w:val="24"/>
      <w:szCs w:val="24"/>
    </w:rPr>
  </w:style>
  <w:style w:type="table" w:customStyle="1" w:styleId="27">
    <w:name w:val="Сетка таблицы27"/>
    <w:basedOn w:val="a1"/>
    <w:next w:val="ad"/>
    <w:uiPriority w:val="39"/>
    <w:rsid w:val="0003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d"/>
    <w:uiPriority w:val="59"/>
    <w:rsid w:val="0003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d"/>
    <w:uiPriority w:val="59"/>
    <w:rsid w:val="0003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d"/>
    <w:uiPriority w:val="39"/>
    <w:rsid w:val="000302F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
    <w:name w:val="search_result"/>
    <w:basedOn w:val="a0"/>
    <w:rsid w:val="000302F0"/>
  </w:style>
  <w:style w:type="table" w:customStyle="1" w:styleId="81">
    <w:name w:val="Сетка таблицы81"/>
    <w:basedOn w:val="a1"/>
    <w:next w:val="ad"/>
    <w:uiPriority w:val="59"/>
    <w:rsid w:val="00030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d"/>
    <w:uiPriority w:val="59"/>
    <w:rsid w:val="0003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654">
      <w:bodyDiv w:val="1"/>
      <w:marLeft w:val="0"/>
      <w:marRight w:val="0"/>
      <w:marTop w:val="0"/>
      <w:marBottom w:val="0"/>
      <w:divBdr>
        <w:top w:val="none" w:sz="0" w:space="0" w:color="auto"/>
        <w:left w:val="none" w:sz="0" w:space="0" w:color="auto"/>
        <w:bottom w:val="none" w:sz="0" w:space="0" w:color="auto"/>
        <w:right w:val="none" w:sz="0" w:space="0" w:color="auto"/>
      </w:divBdr>
      <w:divsChild>
        <w:div w:id="695496788">
          <w:marLeft w:val="60"/>
          <w:marRight w:val="60"/>
          <w:marTop w:val="100"/>
          <w:marBottom w:val="100"/>
          <w:divBdr>
            <w:top w:val="none" w:sz="0" w:space="0" w:color="auto"/>
            <w:left w:val="none" w:sz="0" w:space="0" w:color="auto"/>
            <w:bottom w:val="none" w:sz="0" w:space="0" w:color="auto"/>
            <w:right w:val="none" w:sz="0" w:space="0" w:color="auto"/>
          </w:divBdr>
        </w:div>
      </w:divsChild>
    </w:div>
    <w:div w:id="32468671">
      <w:bodyDiv w:val="1"/>
      <w:marLeft w:val="0"/>
      <w:marRight w:val="0"/>
      <w:marTop w:val="0"/>
      <w:marBottom w:val="0"/>
      <w:divBdr>
        <w:top w:val="none" w:sz="0" w:space="0" w:color="auto"/>
        <w:left w:val="none" w:sz="0" w:space="0" w:color="auto"/>
        <w:bottom w:val="none" w:sz="0" w:space="0" w:color="auto"/>
        <w:right w:val="none" w:sz="0" w:space="0" w:color="auto"/>
      </w:divBdr>
      <w:divsChild>
        <w:div w:id="1472478046">
          <w:marLeft w:val="60"/>
          <w:marRight w:val="60"/>
          <w:marTop w:val="100"/>
          <w:marBottom w:val="100"/>
          <w:divBdr>
            <w:top w:val="none" w:sz="0" w:space="0" w:color="auto"/>
            <w:left w:val="none" w:sz="0" w:space="0" w:color="auto"/>
            <w:bottom w:val="none" w:sz="0" w:space="0" w:color="auto"/>
            <w:right w:val="none" w:sz="0" w:space="0" w:color="auto"/>
          </w:divBdr>
        </w:div>
      </w:divsChild>
    </w:div>
    <w:div w:id="585303762">
      <w:bodyDiv w:val="1"/>
      <w:marLeft w:val="0"/>
      <w:marRight w:val="0"/>
      <w:marTop w:val="0"/>
      <w:marBottom w:val="0"/>
      <w:divBdr>
        <w:top w:val="none" w:sz="0" w:space="0" w:color="auto"/>
        <w:left w:val="none" w:sz="0" w:space="0" w:color="auto"/>
        <w:bottom w:val="none" w:sz="0" w:space="0" w:color="auto"/>
        <w:right w:val="none" w:sz="0" w:space="0" w:color="auto"/>
      </w:divBdr>
      <w:divsChild>
        <w:div w:id="8794761">
          <w:marLeft w:val="60"/>
          <w:marRight w:val="60"/>
          <w:marTop w:val="100"/>
          <w:marBottom w:val="100"/>
          <w:divBdr>
            <w:top w:val="none" w:sz="0" w:space="0" w:color="auto"/>
            <w:left w:val="none" w:sz="0" w:space="0" w:color="auto"/>
            <w:bottom w:val="none" w:sz="0" w:space="0" w:color="auto"/>
            <w:right w:val="none" w:sz="0" w:space="0" w:color="auto"/>
          </w:divBdr>
        </w:div>
      </w:divsChild>
    </w:div>
    <w:div w:id="587738572">
      <w:bodyDiv w:val="1"/>
      <w:marLeft w:val="0"/>
      <w:marRight w:val="0"/>
      <w:marTop w:val="0"/>
      <w:marBottom w:val="0"/>
      <w:divBdr>
        <w:top w:val="none" w:sz="0" w:space="0" w:color="auto"/>
        <w:left w:val="none" w:sz="0" w:space="0" w:color="auto"/>
        <w:bottom w:val="none" w:sz="0" w:space="0" w:color="auto"/>
        <w:right w:val="none" w:sz="0" w:space="0" w:color="auto"/>
      </w:divBdr>
      <w:divsChild>
        <w:div w:id="505440255">
          <w:marLeft w:val="60"/>
          <w:marRight w:val="60"/>
          <w:marTop w:val="100"/>
          <w:marBottom w:val="100"/>
          <w:divBdr>
            <w:top w:val="none" w:sz="0" w:space="0" w:color="auto"/>
            <w:left w:val="none" w:sz="0" w:space="0" w:color="auto"/>
            <w:bottom w:val="none" w:sz="0" w:space="0" w:color="auto"/>
            <w:right w:val="none" w:sz="0" w:space="0" w:color="auto"/>
          </w:divBdr>
        </w:div>
      </w:divsChild>
    </w:div>
    <w:div w:id="593631876">
      <w:bodyDiv w:val="1"/>
      <w:marLeft w:val="0"/>
      <w:marRight w:val="0"/>
      <w:marTop w:val="0"/>
      <w:marBottom w:val="0"/>
      <w:divBdr>
        <w:top w:val="none" w:sz="0" w:space="0" w:color="auto"/>
        <w:left w:val="none" w:sz="0" w:space="0" w:color="auto"/>
        <w:bottom w:val="none" w:sz="0" w:space="0" w:color="auto"/>
        <w:right w:val="none" w:sz="0" w:space="0" w:color="auto"/>
      </w:divBdr>
      <w:divsChild>
        <w:div w:id="393241615">
          <w:marLeft w:val="60"/>
          <w:marRight w:val="60"/>
          <w:marTop w:val="100"/>
          <w:marBottom w:val="100"/>
          <w:divBdr>
            <w:top w:val="none" w:sz="0" w:space="0" w:color="auto"/>
            <w:left w:val="none" w:sz="0" w:space="0" w:color="auto"/>
            <w:bottom w:val="none" w:sz="0" w:space="0" w:color="auto"/>
            <w:right w:val="none" w:sz="0" w:space="0" w:color="auto"/>
          </w:divBdr>
        </w:div>
      </w:divsChild>
    </w:div>
    <w:div w:id="668098849">
      <w:bodyDiv w:val="1"/>
      <w:marLeft w:val="0"/>
      <w:marRight w:val="0"/>
      <w:marTop w:val="0"/>
      <w:marBottom w:val="0"/>
      <w:divBdr>
        <w:top w:val="none" w:sz="0" w:space="0" w:color="auto"/>
        <w:left w:val="none" w:sz="0" w:space="0" w:color="auto"/>
        <w:bottom w:val="none" w:sz="0" w:space="0" w:color="auto"/>
        <w:right w:val="none" w:sz="0" w:space="0" w:color="auto"/>
      </w:divBdr>
      <w:divsChild>
        <w:div w:id="1034648982">
          <w:marLeft w:val="60"/>
          <w:marRight w:val="60"/>
          <w:marTop w:val="100"/>
          <w:marBottom w:val="100"/>
          <w:divBdr>
            <w:top w:val="none" w:sz="0" w:space="0" w:color="auto"/>
            <w:left w:val="none" w:sz="0" w:space="0" w:color="auto"/>
            <w:bottom w:val="none" w:sz="0" w:space="0" w:color="auto"/>
            <w:right w:val="none" w:sz="0" w:space="0" w:color="auto"/>
          </w:divBdr>
        </w:div>
      </w:divsChild>
    </w:div>
    <w:div w:id="706947830">
      <w:bodyDiv w:val="1"/>
      <w:marLeft w:val="0"/>
      <w:marRight w:val="0"/>
      <w:marTop w:val="0"/>
      <w:marBottom w:val="0"/>
      <w:divBdr>
        <w:top w:val="none" w:sz="0" w:space="0" w:color="auto"/>
        <w:left w:val="none" w:sz="0" w:space="0" w:color="auto"/>
        <w:bottom w:val="none" w:sz="0" w:space="0" w:color="auto"/>
        <w:right w:val="none" w:sz="0" w:space="0" w:color="auto"/>
      </w:divBdr>
      <w:divsChild>
        <w:div w:id="1952202290">
          <w:marLeft w:val="60"/>
          <w:marRight w:val="60"/>
          <w:marTop w:val="100"/>
          <w:marBottom w:val="100"/>
          <w:divBdr>
            <w:top w:val="none" w:sz="0" w:space="0" w:color="auto"/>
            <w:left w:val="none" w:sz="0" w:space="0" w:color="auto"/>
            <w:bottom w:val="none" w:sz="0" w:space="0" w:color="auto"/>
            <w:right w:val="none" w:sz="0" w:space="0" w:color="auto"/>
          </w:divBdr>
        </w:div>
      </w:divsChild>
    </w:div>
    <w:div w:id="734159962">
      <w:bodyDiv w:val="1"/>
      <w:marLeft w:val="0"/>
      <w:marRight w:val="0"/>
      <w:marTop w:val="0"/>
      <w:marBottom w:val="0"/>
      <w:divBdr>
        <w:top w:val="none" w:sz="0" w:space="0" w:color="auto"/>
        <w:left w:val="none" w:sz="0" w:space="0" w:color="auto"/>
        <w:bottom w:val="none" w:sz="0" w:space="0" w:color="auto"/>
        <w:right w:val="none" w:sz="0" w:space="0" w:color="auto"/>
      </w:divBdr>
      <w:divsChild>
        <w:div w:id="1900625147">
          <w:marLeft w:val="60"/>
          <w:marRight w:val="60"/>
          <w:marTop w:val="100"/>
          <w:marBottom w:val="100"/>
          <w:divBdr>
            <w:top w:val="none" w:sz="0" w:space="0" w:color="auto"/>
            <w:left w:val="none" w:sz="0" w:space="0" w:color="auto"/>
            <w:bottom w:val="none" w:sz="0" w:space="0" w:color="auto"/>
            <w:right w:val="none" w:sz="0" w:space="0" w:color="auto"/>
          </w:divBdr>
        </w:div>
      </w:divsChild>
    </w:div>
    <w:div w:id="830290227">
      <w:bodyDiv w:val="1"/>
      <w:marLeft w:val="0"/>
      <w:marRight w:val="0"/>
      <w:marTop w:val="0"/>
      <w:marBottom w:val="0"/>
      <w:divBdr>
        <w:top w:val="none" w:sz="0" w:space="0" w:color="auto"/>
        <w:left w:val="none" w:sz="0" w:space="0" w:color="auto"/>
        <w:bottom w:val="none" w:sz="0" w:space="0" w:color="auto"/>
        <w:right w:val="none" w:sz="0" w:space="0" w:color="auto"/>
      </w:divBdr>
      <w:divsChild>
        <w:div w:id="885525241">
          <w:marLeft w:val="60"/>
          <w:marRight w:val="60"/>
          <w:marTop w:val="100"/>
          <w:marBottom w:val="100"/>
          <w:divBdr>
            <w:top w:val="none" w:sz="0" w:space="0" w:color="auto"/>
            <w:left w:val="none" w:sz="0" w:space="0" w:color="auto"/>
            <w:bottom w:val="none" w:sz="0" w:space="0" w:color="auto"/>
            <w:right w:val="none" w:sz="0" w:space="0" w:color="auto"/>
          </w:divBdr>
        </w:div>
      </w:divsChild>
    </w:div>
    <w:div w:id="853298845">
      <w:bodyDiv w:val="1"/>
      <w:marLeft w:val="0"/>
      <w:marRight w:val="0"/>
      <w:marTop w:val="0"/>
      <w:marBottom w:val="0"/>
      <w:divBdr>
        <w:top w:val="none" w:sz="0" w:space="0" w:color="auto"/>
        <w:left w:val="none" w:sz="0" w:space="0" w:color="auto"/>
        <w:bottom w:val="none" w:sz="0" w:space="0" w:color="auto"/>
        <w:right w:val="none" w:sz="0" w:space="0" w:color="auto"/>
      </w:divBdr>
      <w:divsChild>
        <w:div w:id="1750811874">
          <w:marLeft w:val="60"/>
          <w:marRight w:val="60"/>
          <w:marTop w:val="100"/>
          <w:marBottom w:val="100"/>
          <w:divBdr>
            <w:top w:val="none" w:sz="0" w:space="0" w:color="auto"/>
            <w:left w:val="none" w:sz="0" w:space="0" w:color="auto"/>
            <w:bottom w:val="none" w:sz="0" w:space="0" w:color="auto"/>
            <w:right w:val="none" w:sz="0" w:space="0" w:color="auto"/>
          </w:divBdr>
        </w:div>
      </w:divsChild>
    </w:div>
    <w:div w:id="993681383">
      <w:bodyDiv w:val="1"/>
      <w:marLeft w:val="0"/>
      <w:marRight w:val="0"/>
      <w:marTop w:val="0"/>
      <w:marBottom w:val="0"/>
      <w:divBdr>
        <w:top w:val="none" w:sz="0" w:space="0" w:color="auto"/>
        <w:left w:val="none" w:sz="0" w:space="0" w:color="auto"/>
        <w:bottom w:val="none" w:sz="0" w:space="0" w:color="auto"/>
        <w:right w:val="none" w:sz="0" w:space="0" w:color="auto"/>
      </w:divBdr>
      <w:divsChild>
        <w:div w:id="760950237">
          <w:marLeft w:val="60"/>
          <w:marRight w:val="60"/>
          <w:marTop w:val="100"/>
          <w:marBottom w:val="100"/>
          <w:divBdr>
            <w:top w:val="none" w:sz="0" w:space="0" w:color="auto"/>
            <w:left w:val="none" w:sz="0" w:space="0" w:color="auto"/>
            <w:bottom w:val="none" w:sz="0" w:space="0" w:color="auto"/>
            <w:right w:val="none" w:sz="0" w:space="0" w:color="auto"/>
          </w:divBdr>
          <w:divsChild>
            <w:div w:id="9788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7895">
      <w:bodyDiv w:val="1"/>
      <w:marLeft w:val="0"/>
      <w:marRight w:val="0"/>
      <w:marTop w:val="0"/>
      <w:marBottom w:val="0"/>
      <w:divBdr>
        <w:top w:val="none" w:sz="0" w:space="0" w:color="auto"/>
        <w:left w:val="none" w:sz="0" w:space="0" w:color="auto"/>
        <w:bottom w:val="none" w:sz="0" w:space="0" w:color="auto"/>
        <w:right w:val="none" w:sz="0" w:space="0" w:color="auto"/>
      </w:divBdr>
      <w:divsChild>
        <w:div w:id="1577546133">
          <w:marLeft w:val="60"/>
          <w:marRight w:val="60"/>
          <w:marTop w:val="100"/>
          <w:marBottom w:val="100"/>
          <w:divBdr>
            <w:top w:val="none" w:sz="0" w:space="0" w:color="auto"/>
            <w:left w:val="none" w:sz="0" w:space="0" w:color="auto"/>
            <w:bottom w:val="none" w:sz="0" w:space="0" w:color="auto"/>
            <w:right w:val="none" w:sz="0" w:space="0" w:color="auto"/>
          </w:divBdr>
        </w:div>
      </w:divsChild>
    </w:div>
    <w:div w:id="1056051909">
      <w:bodyDiv w:val="1"/>
      <w:marLeft w:val="0"/>
      <w:marRight w:val="0"/>
      <w:marTop w:val="0"/>
      <w:marBottom w:val="0"/>
      <w:divBdr>
        <w:top w:val="none" w:sz="0" w:space="0" w:color="auto"/>
        <w:left w:val="none" w:sz="0" w:space="0" w:color="auto"/>
        <w:bottom w:val="none" w:sz="0" w:space="0" w:color="auto"/>
        <w:right w:val="none" w:sz="0" w:space="0" w:color="auto"/>
      </w:divBdr>
      <w:divsChild>
        <w:div w:id="1636133291">
          <w:marLeft w:val="60"/>
          <w:marRight w:val="60"/>
          <w:marTop w:val="100"/>
          <w:marBottom w:val="100"/>
          <w:divBdr>
            <w:top w:val="none" w:sz="0" w:space="0" w:color="auto"/>
            <w:left w:val="none" w:sz="0" w:space="0" w:color="auto"/>
            <w:bottom w:val="none" w:sz="0" w:space="0" w:color="auto"/>
            <w:right w:val="none" w:sz="0" w:space="0" w:color="auto"/>
          </w:divBdr>
        </w:div>
      </w:divsChild>
    </w:div>
    <w:div w:id="1216354548">
      <w:bodyDiv w:val="1"/>
      <w:marLeft w:val="0"/>
      <w:marRight w:val="0"/>
      <w:marTop w:val="0"/>
      <w:marBottom w:val="0"/>
      <w:divBdr>
        <w:top w:val="none" w:sz="0" w:space="0" w:color="auto"/>
        <w:left w:val="none" w:sz="0" w:space="0" w:color="auto"/>
        <w:bottom w:val="none" w:sz="0" w:space="0" w:color="auto"/>
        <w:right w:val="none" w:sz="0" w:space="0" w:color="auto"/>
      </w:divBdr>
      <w:divsChild>
        <w:div w:id="1366560929">
          <w:marLeft w:val="60"/>
          <w:marRight w:val="60"/>
          <w:marTop w:val="100"/>
          <w:marBottom w:val="100"/>
          <w:divBdr>
            <w:top w:val="none" w:sz="0" w:space="0" w:color="auto"/>
            <w:left w:val="none" w:sz="0" w:space="0" w:color="auto"/>
            <w:bottom w:val="none" w:sz="0" w:space="0" w:color="auto"/>
            <w:right w:val="none" w:sz="0" w:space="0" w:color="auto"/>
          </w:divBdr>
        </w:div>
      </w:divsChild>
    </w:div>
    <w:div w:id="1276400548">
      <w:bodyDiv w:val="1"/>
      <w:marLeft w:val="0"/>
      <w:marRight w:val="0"/>
      <w:marTop w:val="0"/>
      <w:marBottom w:val="0"/>
      <w:divBdr>
        <w:top w:val="none" w:sz="0" w:space="0" w:color="auto"/>
        <w:left w:val="none" w:sz="0" w:space="0" w:color="auto"/>
        <w:bottom w:val="none" w:sz="0" w:space="0" w:color="auto"/>
        <w:right w:val="none" w:sz="0" w:space="0" w:color="auto"/>
      </w:divBdr>
      <w:divsChild>
        <w:div w:id="526066971">
          <w:marLeft w:val="60"/>
          <w:marRight w:val="60"/>
          <w:marTop w:val="100"/>
          <w:marBottom w:val="100"/>
          <w:divBdr>
            <w:top w:val="none" w:sz="0" w:space="0" w:color="auto"/>
            <w:left w:val="none" w:sz="0" w:space="0" w:color="auto"/>
            <w:bottom w:val="none" w:sz="0" w:space="0" w:color="auto"/>
            <w:right w:val="none" w:sz="0" w:space="0" w:color="auto"/>
          </w:divBdr>
          <w:divsChild>
            <w:div w:id="14194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9856">
      <w:bodyDiv w:val="1"/>
      <w:marLeft w:val="0"/>
      <w:marRight w:val="0"/>
      <w:marTop w:val="0"/>
      <w:marBottom w:val="0"/>
      <w:divBdr>
        <w:top w:val="none" w:sz="0" w:space="0" w:color="auto"/>
        <w:left w:val="none" w:sz="0" w:space="0" w:color="auto"/>
        <w:bottom w:val="none" w:sz="0" w:space="0" w:color="auto"/>
        <w:right w:val="none" w:sz="0" w:space="0" w:color="auto"/>
      </w:divBdr>
      <w:divsChild>
        <w:div w:id="1227033597">
          <w:marLeft w:val="60"/>
          <w:marRight w:val="60"/>
          <w:marTop w:val="100"/>
          <w:marBottom w:val="100"/>
          <w:divBdr>
            <w:top w:val="none" w:sz="0" w:space="0" w:color="auto"/>
            <w:left w:val="none" w:sz="0" w:space="0" w:color="auto"/>
            <w:bottom w:val="none" w:sz="0" w:space="0" w:color="auto"/>
            <w:right w:val="none" w:sz="0" w:space="0" w:color="auto"/>
          </w:divBdr>
        </w:div>
      </w:divsChild>
    </w:div>
    <w:div w:id="1333605490">
      <w:bodyDiv w:val="1"/>
      <w:marLeft w:val="0"/>
      <w:marRight w:val="0"/>
      <w:marTop w:val="0"/>
      <w:marBottom w:val="0"/>
      <w:divBdr>
        <w:top w:val="none" w:sz="0" w:space="0" w:color="auto"/>
        <w:left w:val="none" w:sz="0" w:space="0" w:color="auto"/>
        <w:bottom w:val="none" w:sz="0" w:space="0" w:color="auto"/>
        <w:right w:val="none" w:sz="0" w:space="0" w:color="auto"/>
      </w:divBdr>
      <w:divsChild>
        <w:div w:id="1484395426">
          <w:marLeft w:val="60"/>
          <w:marRight w:val="60"/>
          <w:marTop w:val="100"/>
          <w:marBottom w:val="100"/>
          <w:divBdr>
            <w:top w:val="none" w:sz="0" w:space="0" w:color="auto"/>
            <w:left w:val="none" w:sz="0" w:space="0" w:color="auto"/>
            <w:bottom w:val="none" w:sz="0" w:space="0" w:color="auto"/>
            <w:right w:val="none" w:sz="0" w:space="0" w:color="auto"/>
          </w:divBdr>
        </w:div>
      </w:divsChild>
    </w:div>
    <w:div w:id="1349141363">
      <w:bodyDiv w:val="1"/>
      <w:marLeft w:val="0"/>
      <w:marRight w:val="0"/>
      <w:marTop w:val="0"/>
      <w:marBottom w:val="0"/>
      <w:divBdr>
        <w:top w:val="none" w:sz="0" w:space="0" w:color="auto"/>
        <w:left w:val="none" w:sz="0" w:space="0" w:color="auto"/>
        <w:bottom w:val="none" w:sz="0" w:space="0" w:color="auto"/>
        <w:right w:val="none" w:sz="0" w:space="0" w:color="auto"/>
      </w:divBdr>
      <w:divsChild>
        <w:div w:id="9646312">
          <w:marLeft w:val="60"/>
          <w:marRight w:val="60"/>
          <w:marTop w:val="100"/>
          <w:marBottom w:val="100"/>
          <w:divBdr>
            <w:top w:val="none" w:sz="0" w:space="0" w:color="auto"/>
            <w:left w:val="none" w:sz="0" w:space="0" w:color="auto"/>
            <w:bottom w:val="none" w:sz="0" w:space="0" w:color="auto"/>
            <w:right w:val="none" w:sz="0" w:space="0" w:color="auto"/>
          </w:divBdr>
        </w:div>
      </w:divsChild>
    </w:div>
    <w:div w:id="1513841691">
      <w:bodyDiv w:val="1"/>
      <w:marLeft w:val="0"/>
      <w:marRight w:val="0"/>
      <w:marTop w:val="0"/>
      <w:marBottom w:val="0"/>
      <w:divBdr>
        <w:top w:val="none" w:sz="0" w:space="0" w:color="auto"/>
        <w:left w:val="none" w:sz="0" w:space="0" w:color="auto"/>
        <w:bottom w:val="none" w:sz="0" w:space="0" w:color="auto"/>
        <w:right w:val="none" w:sz="0" w:space="0" w:color="auto"/>
      </w:divBdr>
      <w:divsChild>
        <w:div w:id="1507819386">
          <w:marLeft w:val="60"/>
          <w:marRight w:val="60"/>
          <w:marTop w:val="100"/>
          <w:marBottom w:val="100"/>
          <w:divBdr>
            <w:top w:val="none" w:sz="0" w:space="0" w:color="auto"/>
            <w:left w:val="none" w:sz="0" w:space="0" w:color="auto"/>
            <w:bottom w:val="none" w:sz="0" w:space="0" w:color="auto"/>
            <w:right w:val="none" w:sz="0" w:space="0" w:color="auto"/>
          </w:divBdr>
        </w:div>
        <w:div w:id="619268620">
          <w:marLeft w:val="60"/>
          <w:marRight w:val="60"/>
          <w:marTop w:val="100"/>
          <w:marBottom w:val="100"/>
          <w:divBdr>
            <w:top w:val="none" w:sz="0" w:space="0" w:color="auto"/>
            <w:left w:val="none" w:sz="0" w:space="0" w:color="auto"/>
            <w:bottom w:val="none" w:sz="0" w:space="0" w:color="auto"/>
            <w:right w:val="none" w:sz="0" w:space="0" w:color="auto"/>
          </w:divBdr>
        </w:div>
      </w:divsChild>
    </w:div>
    <w:div w:id="1540439100">
      <w:bodyDiv w:val="1"/>
      <w:marLeft w:val="0"/>
      <w:marRight w:val="0"/>
      <w:marTop w:val="0"/>
      <w:marBottom w:val="0"/>
      <w:divBdr>
        <w:top w:val="none" w:sz="0" w:space="0" w:color="auto"/>
        <w:left w:val="none" w:sz="0" w:space="0" w:color="auto"/>
        <w:bottom w:val="none" w:sz="0" w:space="0" w:color="auto"/>
        <w:right w:val="none" w:sz="0" w:space="0" w:color="auto"/>
      </w:divBdr>
      <w:divsChild>
        <w:div w:id="715471926">
          <w:marLeft w:val="60"/>
          <w:marRight w:val="60"/>
          <w:marTop w:val="100"/>
          <w:marBottom w:val="100"/>
          <w:divBdr>
            <w:top w:val="none" w:sz="0" w:space="0" w:color="auto"/>
            <w:left w:val="none" w:sz="0" w:space="0" w:color="auto"/>
            <w:bottom w:val="none" w:sz="0" w:space="0" w:color="auto"/>
            <w:right w:val="none" w:sz="0" w:space="0" w:color="auto"/>
          </w:divBdr>
        </w:div>
      </w:divsChild>
    </w:div>
    <w:div w:id="1636326275">
      <w:bodyDiv w:val="1"/>
      <w:marLeft w:val="0"/>
      <w:marRight w:val="0"/>
      <w:marTop w:val="0"/>
      <w:marBottom w:val="0"/>
      <w:divBdr>
        <w:top w:val="none" w:sz="0" w:space="0" w:color="auto"/>
        <w:left w:val="none" w:sz="0" w:space="0" w:color="auto"/>
        <w:bottom w:val="none" w:sz="0" w:space="0" w:color="auto"/>
        <w:right w:val="none" w:sz="0" w:space="0" w:color="auto"/>
      </w:divBdr>
      <w:divsChild>
        <w:div w:id="587885410">
          <w:marLeft w:val="60"/>
          <w:marRight w:val="60"/>
          <w:marTop w:val="100"/>
          <w:marBottom w:val="100"/>
          <w:divBdr>
            <w:top w:val="none" w:sz="0" w:space="0" w:color="auto"/>
            <w:left w:val="none" w:sz="0" w:space="0" w:color="auto"/>
            <w:bottom w:val="none" w:sz="0" w:space="0" w:color="auto"/>
            <w:right w:val="none" w:sz="0" w:space="0" w:color="auto"/>
          </w:divBdr>
        </w:div>
      </w:divsChild>
    </w:div>
    <w:div w:id="1701277700">
      <w:bodyDiv w:val="1"/>
      <w:marLeft w:val="0"/>
      <w:marRight w:val="0"/>
      <w:marTop w:val="0"/>
      <w:marBottom w:val="0"/>
      <w:divBdr>
        <w:top w:val="none" w:sz="0" w:space="0" w:color="auto"/>
        <w:left w:val="none" w:sz="0" w:space="0" w:color="auto"/>
        <w:bottom w:val="none" w:sz="0" w:space="0" w:color="auto"/>
        <w:right w:val="none" w:sz="0" w:space="0" w:color="auto"/>
      </w:divBdr>
      <w:divsChild>
        <w:div w:id="1503004250">
          <w:marLeft w:val="60"/>
          <w:marRight w:val="60"/>
          <w:marTop w:val="100"/>
          <w:marBottom w:val="100"/>
          <w:divBdr>
            <w:top w:val="none" w:sz="0" w:space="0" w:color="auto"/>
            <w:left w:val="none" w:sz="0" w:space="0" w:color="auto"/>
            <w:bottom w:val="none" w:sz="0" w:space="0" w:color="auto"/>
            <w:right w:val="none" w:sz="0" w:space="0" w:color="auto"/>
          </w:divBdr>
          <w:divsChild>
            <w:div w:id="951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90966">
      <w:bodyDiv w:val="1"/>
      <w:marLeft w:val="0"/>
      <w:marRight w:val="0"/>
      <w:marTop w:val="0"/>
      <w:marBottom w:val="0"/>
      <w:divBdr>
        <w:top w:val="none" w:sz="0" w:space="0" w:color="auto"/>
        <w:left w:val="none" w:sz="0" w:space="0" w:color="auto"/>
        <w:bottom w:val="none" w:sz="0" w:space="0" w:color="auto"/>
        <w:right w:val="none" w:sz="0" w:space="0" w:color="auto"/>
      </w:divBdr>
      <w:divsChild>
        <w:div w:id="424031683">
          <w:marLeft w:val="60"/>
          <w:marRight w:val="60"/>
          <w:marTop w:val="100"/>
          <w:marBottom w:val="100"/>
          <w:divBdr>
            <w:top w:val="none" w:sz="0" w:space="0" w:color="auto"/>
            <w:left w:val="none" w:sz="0" w:space="0" w:color="auto"/>
            <w:bottom w:val="none" w:sz="0" w:space="0" w:color="auto"/>
            <w:right w:val="none" w:sz="0" w:space="0" w:color="auto"/>
          </w:divBdr>
        </w:div>
      </w:divsChild>
    </w:div>
    <w:div w:id="1871599669">
      <w:bodyDiv w:val="1"/>
      <w:marLeft w:val="0"/>
      <w:marRight w:val="0"/>
      <w:marTop w:val="0"/>
      <w:marBottom w:val="0"/>
      <w:divBdr>
        <w:top w:val="none" w:sz="0" w:space="0" w:color="auto"/>
        <w:left w:val="none" w:sz="0" w:space="0" w:color="auto"/>
        <w:bottom w:val="none" w:sz="0" w:space="0" w:color="auto"/>
        <w:right w:val="none" w:sz="0" w:space="0" w:color="auto"/>
      </w:divBdr>
      <w:divsChild>
        <w:div w:id="145781060">
          <w:marLeft w:val="60"/>
          <w:marRight w:val="60"/>
          <w:marTop w:val="100"/>
          <w:marBottom w:val="100"/>
          <w:divBdr>
            <w:top w:val="none" w:sz="0" w:space="0" w:color="auto"/>
            <w:left w:val="none" w:sz="0" w:space="0" w:color="auto"/>
            <w:bottom w:val="none" w:sz="0" w:space="0" w:color="auto"/>
            <w:right w:val="none" w:sz="0" w:space="0" w:color="auto"/>
          </w:divBdr>
          <w:divsChild>
            <w:div w:id="13511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1507">
      <w:bodyDiv w:val="1"/>
      <w:marLeft w:val="0"/>
      <w:marRight w:val="0"/>
      <w:marTop w:val="0"/>
      <w:marBottom w:val="0"/>
      <w:divBdr>
        <w:top w:val="none" w:sz="0" w:space="0" w:color="auto"/>
        <w:left w:val="none" w:sz="0" w:space="0" w:color="auto"/>
        <w:bottom w:val="none" w:sz="0" w:space="0" w:color="auto"/>
        <w:right w:val="none" w:sz="0" w:space="0" w:color="auto"/>
      </w:divBdr>
      <w:divsChild>
        <w:div w:id="1009680350">
          <w:marLeft w:val="60"/>
          <w:marRight w:val="60"/>
          <w:marTop w:val="100"/>
          <w:marBottom w:val="100"/>
          <w:divBdr>
            <w:top w:val="none" w:sz="0" w:space="0" w:color="auto"/>
            <w:left w:val="none" w:sz="0" w:space="0" w:color="auto"/>
            <w:bottom w:val="none" w:sz="0" w:space="0" w:color="auto"/>
            <w:right w:val="none" w:sz="0" w:space="0" w:color="auto"/>
          </w:divBdr>
        </w:div>
      </w:divsChild>
    </w:div>
    <w:div w:id="1974404758">
      <w:bodyDiv w:val="1"/>
      <w:marLeft w:val="0"/>
      <w:marRight w:val="0"/>
      <w:marTop w:val="0"/>
      <w:marBottom w:val="0"/>
      <w:divBdr>
        <w:top w:val="none" w:sz="0" w:space="0" w:color="auto"/>
        <w:left w:val="none" w:sz="0" w:space="0" w:color="auto"/>
        <w:bottom w:val="none" w:sz="0" w:space="0" w:color="auto"/>
        <w:right w:val="none" w:sz="0" w:space="0" w:color="auto"/>
      </w:divBdr>
      <w:divsChild>
        <w:div w:id="309139072">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2491</Words>
  <Characters>14202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Бесов</dc:creator>
  <cp:keywords/>
  <dc:description/>
  <cp:lastModifiedBy>Владимир Иванов</cp:lastModifiedBy>
  <cp:revision>3</cp:revision>
  <cp:lastPrinted>2021-07-30T08:15:00Z</cp:lastPrinted>
  <dcterms:created xsi:type="dcterms:W3CDTF">2021-09-24T12:45:00Z</dcterms:created>
  <dcterms:modified xsi:type="dcterms:W3CDTF">2021-09-24T12:52:00Z</dcterms:modified>
</cp:coreProperties>
</file>