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9B9C" w14:textId="77777777" w:rsidR="00D349C0" w:rsidRPr="00D349C0" w:rsidRDefault="004E086B" w:rsidP="0029759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Hlk76473975"/>
      <w:r w:rsidRPr="003C0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D349C0" w:rsidRPr="00D349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4B318FF4" w14:textId="77777777" w:rsidR="00D349C0" w:rsidRPr="00D349C0" w:rsidRDefault="00D349C0" w:rsidP="00297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6C6D24" w14:textId="77777777" w:rsidR="00D349C0" w:rsidRPr="00D349C0" w:rsidRDefault="00D349C0" w:rsidP="00297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25A3CE54" w14:textId="77777777" w:rsidR="00D349C0" w:rsidRPr="00D349C0" w:rsidRDefault="00D349C0" w:rsidP="002975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D34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D34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4F4BFD" w14:textId="182F3499" w:rsidR="004E086B" w:rsidRPr="003C037C" w:rsidRDefault="004E086B" w:rsidP="0029759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037C" w:rsidRPr="003C037C" w14:paraId="43238629" w14:textId="77777777" w:rsidTr="00413CE2">
        <w:tc>
          <w:tcPr>
            <w:tcW w:w="10205" w:type="dxa"/>
          </w:tcPr>
          <w:p w14:paraId="37F0C375" w14:textId="77777777" w:rsidR="00F42E63" w:rsidRDefault="00F42E63" w:rsidP="0029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0" w:name="_Hlk50018324"/>
            <w:r w:rsidRPr="00F42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Техник – лаборант полигона твердых коммунальных отходов </w:t>
            </w:r>
          </w:p>
          <w:p w14:paraId="4362DF76" w14:textId="211FD199" w:rsidR="004E086B" w:rsidRPr="003C037C" w:rsidRDefault="00F42E63" w:rsidP="0029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 уровень квалификации)</w:t>
            </w:r>
            <w:r w:rsidRPr="003C0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bookmarkEnd w:id="10"/>
      <w:tr w:rsidR="004E086B" w:rsidRPr="003C037C" w14:paraId="2F924314" w14:textId="77777777" w:rsidTr="00413CE2">
        <w:tc>
          <w:tcPr>
            <w:tcW w:w="10205" w:type="dxa"/>
            <w:tcBorders>
              <w:top w:val="single" w:sz="4" w:space="0" w:color="auto"/>
            </w:tcBorders>
          </w:tcPr>
          <w:p w14:paraId="44DEB9FF" w14:textId="77777777" w:rsidR="004E086B" w:rsidRPr="003C037C" w:rsidRDefault="004E086B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19242F22" w14:textId="77777777" w:rsidR="004E086B" w:rsidRPr="003C037C" w:rsidRDefault="004E086B" w:rsidP="0029759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7019"/>
      </w:tblGrid>
      <w:tr w:rsidR="003C037C" w:rsidRPr="003C037C" w14:paraId="58D8317E" w14:textId="77777777" w:rsidTr="00413CE2">
        <w:tc>
          <w:tcPr>
            <w:tcW w:w="3227" w:type="dxa"/>
          </w:tcPr>
          <w:p w14:paraId="1C30EF2A" w14:textId="5EF8FA93" w:rsidR="004E086B" w:rsidRPr="003C037C" w:rsidRDefault="004E086B" w:rsidP="002975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1C53E07F" w14:textId="5F48D474" w:rsidR="004E086B" w:rsidRPr="003C037C" w:rsidRDefault="004E086B" w:rsidP="0029759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/>
                <w:sz w:val="28"/>
                <w:szCs w:val="28"/>
              </w:rPr>
              <w:t>16.070</w:t>
            </w:r>
            <w:r w:rsidR="003C037C" w:rsidRPr="003C037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C037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C037C" w:rsidRPr="003C03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037C" w:rsidRPr="003C037C" w14:paraId="25778C7E" w14:textId="77777777" w:rsidTr="00413CE2">
        <w:tc>
          <w:tcPr>
            <w:tcW w:w="3227" w:type="dxa"/>
          </w:tcPr>
          <w:p w14:paraId="78EF81F1" w14:textId="77777777" w:rsidR="004E086B" w:rsidRPr="003C037C" w:rsidRDefault="004E086B" w:rsidP="002975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1758EC38" w14:textId="77777777" w:rsidR="004E086B" w:rsidRPr="003C037C" w:rsidRDefault="004E086B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496AE8F3" w14:textId="77777777" w:rsidR="004E086B" w:rsidRPr="003C037C" w:rsidRDefault="004E086B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76558BEC" w14:textId="77777777" w:rsidR="004E086B" w:rsidRPr="003C037C" w:rsidRDefault="004E086B" w:rsidP="0029759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AE5C7E2" w14:textId="7A5DADF9" w:rsidR="004E086B" w:rsidRPr="003C037C" w:rsidRDefault="004E086B" w:rsidP="0029759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3C0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3C0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037C" w:rsidRPr="003C037C" w14:paraId="5437B9C7" w14:textId="77777777" w:rsidTr="00413CE2">
        <w:tc>
          <w:tcPr>
            <w:tcW w:w="10421" w:type="dxa"/>
            <w:tcBorders>
              <w:bottom w:val="single" w:sz="4" w:space="0" w:color="auto"/>
            </w:tcBorders>
          </w:tcPr>
          <w:p w14:paraId="6C31F959" w14:textId="51037156" w:rsidR="004E086B" w:rsidRPr="003C037C" w:rsidRDefault="004E086B" w:rsidP="002975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16.070 «Работник по эксплуатации полигона </w:t>
            </w:r>
            <w:r w:rsidR="004B5F5C" w:rsidRPr="00F42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твердых коммунальных отходов</w:t>
            </w:r>
            <w:r w:rsidRPr="00F4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3C03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иказ Министерства труда и социальной защиты РФ от 27 октября 2020 г. N 750н Зарегистрировано в Минюсте РФ 2 декабря 2020 г. Регистрационный № 61197). </w:t>
            </w:r>
          </w:p>
        </w:tc>
      </w:tr>
      <w:tr w:rsidR="004E086B" w:rsidRPr="003C037C" w14:paraId="17F43819" w14:textId="77777777" w:rsidTr="00413CE2">
        <w:tc>
          <w:tcPr>
            <w:tcW w:w="10421" w:type="dxa"/>
            <w:tcBorders>
              <w:top w:val="single" w:sz="4" w:space="0" w:color="auto"/>
            </w:tcBorders>
          </w:tcPr>
          <w:p w14:paraId="78DED73D" w14:textId="77777777" w:rsidR="004E086B" w:rsidRPr="003C037C" w:rsidRDefault="004E086B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F18D128" w14:textId="77777777" w:rsidR="004E086B" w:rsidRPr="003C037C" w:rsidRDefault="004E086B" w:rsidP="0029759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461C963E" w14:textId="3675E791" w:rsidR="004E086B" w:rsidRPr="003C037C" w:rsidRDefault="004E086B" w:rsidP="0029759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3C0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3C0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037C" w:rsidRPr="003C037C" w14:paraId="4A017A3C" w14:textId="77777777" w:rsidTr="00413CE2">
        <w:tc>
          <w:tcPr>
            <w:tcW w:w="10421" w:type="dxa"/>
            <w:tcBorders>
              <w:bottom w:val="single" w:sz="4" w:space="0" w:color="auto"/>
            </w:tcBorders>
          </w:tcPr>
          <w:p w14:paraId="51BC9087" w14:textId="20072798" w:rsidR="004E086B" w:rsidRPr="003C037C" w:rsidRDefault="00F42E63" w:rsidP="002975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63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 на полигоне</w:t>
            </w:r>
          </w:p>
        </w:tc>
      </w:tr>
      <w:tr w:rsidR="004E086B" w:rsidRPr="003C037C" w14:paraId="6B697F28" w14:textId="77777777" w:rsidTr="00413CE2">
        <w:tc>
          <w:tcPr>
            <w:tcW w:w="10421" w:type="dxa"/>
            <w:tcBorders>
              <w:top w:val="single" w:sz="4" w:space="0" w:color="auto"/>
            </w:tcBorders>
          </w:tcPr>
          <w:p w14:paraId="35BB3EEB" w14:textId="77777777" w:rsidR="004E086B" w:rsidRPr="003C037C" w:rsidRDefault="004E086B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9400DCD" w14:textId="77777777" w:rsidR="004E086B" w:rsidRPr="003C037C" w:rsidRDefault="004E086B" w:rsidP="0029759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9AF596" w14:textId="77777777" w:rsidR="00D349C0" w:rsidRPr="00D349C0" w:rsidRDefault="00D349C0" w:rsidP="0029759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4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7433AE6F" w14:textId="77777777" w:rsidR="004E086B" w:rsidRPr="003C037C" w:rsidRDefault="004E086B" w:rsidP="0029759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685"/>
        <w:gridCol w:w="2017"/>
      </w:tblGrid>
      <w:tr w:rsidR="00297591" w:rsidRPr="003C037C" w14:paraId="6C67FEB2" w14:textId="77777777" w:rsidTr="009E3254">
        <w:tc>
          <w:tcPr>
            <w:tcW w:w="2176" w:type="pct"/>
            <w:vAlign w:val="center"/>
          </w:tcPr>
          <w:p w14:paraId="0850F97B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4" w:name="_Toc501740697"/>
            <w:bookmarkStart w:id="15" w:name="_Toc317462902"/>
            <w:bookmarkStart w:id="16" w:name="_Toc332622681"/>
            <w:bookmarkStart w:id="17" w:name="_Toc332623359"/>
            <w:bookmarkStart w:id="18" w:name="_Toc332624035"/>
            <w:bookmarkStart w:id="19" w:name="_Toc332624373"/>
            <w:bookmarkStart w:id="20" w:name="_Toc360378409"/>
            <w:bookmarkStart w:id="21" w:name="_Toc360378643"/>
            <w:bookmarkStart w:id="22" w:name="_Toc360434217"/>
            <w:r w:rsidRPr="003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825" w:type="pct"/>
            <w:vAlign w:val="center"/>
          </w:tcPr>
          <w:p w14:paraId="257FA3C0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999" w:type="pct"/>
            <w:vAlign w:val="center"/>
          </w:tcPr>
          <w:p w14:paraId="2CB9BBD7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297591" w:rsidRPr="003C037C" w14:paraId="7A081511" w14:textId="77777777" w:rsidTr="009E3254">
        <w:tc>
          <w:tcPr>
            <w:tcW w:w="2176" w:type="pct"/>
            <w:vAlign w:val="center"/>
          </w:tcPr>
          <w:p w14:paraId="6CA2D977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pct"/>
            <w:vAlign w:val="center"/>
          </w:tcPr>
          <w:p w14:paraId="3E7D8C2A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pct"/>
            <w:vAlign w:val="center"/>
          </w:tcPr>
          <w:p w14:paraId="7176EA51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97591" w:rsidRPr="003C037C" w14:paraId="6A0421B3" w14:textId="77777777" w:rsidTr="009E3254">
        <w:trPr>
          <w:trHeight w:val="759"/>
        </w:trPr>
        <w:tc>
          <w:tcPr>
            <w:tcW w:w="2176" w:type="pct"/>
          </w:tcPr>
          <w:p w14:paraId="231D1FE5" w14:textId="77777777" w:rsidR="00297591" w:rsidRPr="0091641A" w:rsidRDefault="00297591" w:rsidP="009E3254">
            <w:pPr>
              <w:pStyle w:val="-11"/>
              <w:ind w:left="0"/>
              <w:rPr>
                <w:szCs w:val="28"/>
              </w:rPr>
            </w:pPr>
            <w:r w:rsidRPr="0091641A">
              <w:rPr>
                <w:rFonts w:cs="Times New Roman"/>
                <w:b/>
                <w:bCs/>
                <w:iCs/>
                <w:szCs w:val="28"/>
              </w:rPr>
              <w:t>Трудовая функция</w:t>
            </w:r>
            <w:r w:rsidRPr="0091641A">
              <w:rPr>
                <w:szCs w:val="28"/>
              </w:rPr>
              <w:t xml:space="preserve"> </w:t>
            </w:r>
          </w:p>
          <w:p w14:paraId="2F5D4B44" w14:textId="77777777" w:rsidR="00297591" w:rsidRPr="0091641A" w:rsidRDefault="00297591" w:rsidP="009E3254">
            <w:pPr>
              <w:pStyle w:val="-11"/>
              <w:ind w:left="0"/>
              <w:rPr>
                <w:rFonts w:eastAsiaTheme="minorHAnsi" w:cs="Times New Roman"/>
                <w:iCs/>
                <w:szCs w:val="28"/>
              </w:rPr>
            </w:pPr>
            <w:r w:rsidRPr="0091641A">
              <w:rPr>
                <w:rFonts w:eastAsiaTheme="minorHAnsi" w:cs="Times New Roman"/>
                <w:b/>
                <w:bCs/>
                <w:iCs/>
                <w:szCs w:val="28"/>
              </w:rPr>
              <w:t xml:space="preserve">E/01.5 Выполнение испытаний (анализов, измерений, исследований) фракционного, морфологического, химического состава, радиационного фона выборочных партий твердых </w:t>
            </w:r>
            <w:r w:rsidRPr="0091641A">
              <w:rPr>
                <w:rFonts w:eastAsiaTheme="minorHAnsi" w:cs="Times New Roman"/>
                <w:b/>
                <w:bCs/>
                <w:iCs/>
                <w:szCs w:val="28"/>
              </w:rPr>
              <w:lastRenderedPageBreak/>
              <w:t>коммунальных отходов, поступающих на полигон</w:t>
            </w:r>
          </w:p>
          <w:p w14:paraId="291D3696" w14:textId="77777777" w:rsidR="00297591" w:rsidRPr="0091641A" w:rsidRDefault="00297591" w:rsidP="009E3254">
            <w:pPr>
              <w:pStyle w:val="-11"/>
              <w:ind w:left="0"/>
              <w:rPr>
                <w:rFonts w:eastAsia="Times New Roman" w:cs="Times New Roman"/>
                <w:szCs w:val="28"/>
              </w:rPr>
            </w:pPr>
          </w:p>
          <w:p w14:paraId="60C3EBE3" w14:textId="77777777" w:rsidR="00297591" w:rsidRPr="0091641A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64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573D43AC" w14:textId="77777777" w:rsidR="00297591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4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лабораторные испытания физико-химических свойств, количественного и качественного состава твердых коммунальных отходов</w:t>
            </w:r>
          </w:p>
          <w:p w14:paraId="645A0003" w14:textId="77777777" w:rsidR="00297591" w:rsidRPr="0091641A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BF6DD2" w14:textId="77777777" w:rsidR="00297591" w:rsidRPr="0091641A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1641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9E4FF5C" w14:textId="77777777" w:rsidR="00297591" w:rsidRPr="0091641A" w:rsidRDefault="00297591" w:rsidP="009E3254">
            <w:pPr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9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общей, органической, неорганической, физической и аналитической химии</w:t>
            </w:r>
          </w:p>
        </w:tc>
        <w:tc>
          <w:tcPr>
            <w:tcW w:w="1825" w:type="pct"/>
          </w:tcPr>
          <w:p w14:paraId="51253FD1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1D0E1523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04D9BE2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7C620178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DF46AA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4EA6BB27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6D66A760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162FF069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48269A3A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BF771C0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2ED37B96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239031C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603905F0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6A5ADF2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1D0EDAA8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5DE72C48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089AAA6A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30885955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79D7EDE3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C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ГОСТ Р 57758–2017  Ресурсосбережение. Обращение с отходами. Подготовка аналитических навесок из лабораторной пробы</w:t>
            </w:r>
          </w:p>
          <w:p w14:paraId="6BCE1FC3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A5773F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СП 320.1325800.2017</w:t>
            </w:r>
          </w:p>
        </w:tc>
        <w:tc>
          <w:tcPr>
            <w:tcW w:w="999" w:type="pct"/>
          </w:tcPr>
          <w:p w14:paraId="2FDC8C05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F47761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949CBA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4D7945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31FC8C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B24E56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744463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704948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B8154B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159253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9B36D9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</w:p>
          <w:p w14:paraId="1693DB42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1, 2, 4, 5,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10, 11, 13, 15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35</w:t>
            </w:r>
          </w:p>
          <w:p w14:paraId="414F1DD6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3870B0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соответствия №№ 17,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18, 20, 21, 22, 36</w:t>
            </w:r>
          </w:p>
          <w:p w14:paraId="7747D086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17948D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AAA00B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</w:t>
            </w:r>
          </w:p>
          <w:p w14:paraId="04CA9007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последователь -</w:t>
            </w:r>
            <w:proofErr w:type="spellStart"/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297591" w:rsidRPr="003C037C" w14:paraId="172BD990" w14:textId="77777777" w:rsidTr="009E3254">
        <w:trPr>
          <w:trHeight w:val="759"/>
        </w:trPr>
        <w:tc>
          <w:tcPr>
            <w:tcW w:w="2176" w:type="pct"/>
          </w:tcPr>
          <w:p w14:paraId="3B8DC2F8" w14:textId="77777777" w:rsidR="00297591" w:rsidRPr="00CD0E6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D0E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87D6FFF" w14:textId="77777777" w:rsidR="00297591" w:rsidRPr="00CD0E6C" w:rsidRDefault="00297591" w:rsidP="009E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E/02.5 Эксплуатация лабораторного оборудования (установок, приборов, аппаратуры, инструмента, приспособлений) для проведения испытаний твердых коммунальных отходов</w:t>
            </w:r>
          </w:p>
          <w:p w14:paraId="0F3E638E" w14:textId="77777777" w:rsidR="00297591" w:rsidRPr="003C037C" w:rsidRDefault="00297591" w:rsidP="009E3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DF0DC" w14:textId="77777777" w:rsidR="00297591" w:rsidRPr="003C037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58E238D" w14:textId="77777777" w:rsidR="00297591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91641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Определять соответствие состояния лабораторного оборудования требованиям эксплуатационной документации</w:t>
            </w:r>
          </w:p>
          <w:p w14:paraId="18F6CD30" w14:textId="77777777" w:rsidR="00297591" w:rsidRPr="003C037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F2A72AB" w14:textId="77777777" w:rsidR="00297591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A7DE7DC" w14:textId="77777777" w:rsidR="00297591" w:rsidRPr="003C037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1641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Стандарты, технические регламенты, инструкции, устанавливающие эксплуатационные требования к лабораторному оборудованию</w:t>
            </w:r>
          </w:p>
        </w:tc>
        <w:tc>
          <w:tcPr>
            <w:tcW w:w="1825" w:type="pct"/>
          </w:tcPr>
          <w:p w14:paraId="3B349F51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6CD0A956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1BFD29F4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A3F23B8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4A3EE2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7CDE">
              <w:rPr>
                <w:rFonts w:ascii="Times New Roman" w:hAnsi="Times New Roman" w:cs="Times New Roman"/>
                <w:sz w:val="28"/>
                <w:szCs w:val="28"/>
              </w:rPr>
              <w:t>ГОСТ Р 57758–2017  Ресурсосбережение. Обращение с отходами. Подготовка аналитических навесок из лабораторной пробы</w:t>
            </w:r>
          </w:p>
        </w:tc>
        <w:tc>
          <w:tcPr>
            <w:tcW w:w="999" w:type="pct"/>
          </w:tcPr>
          <w:p w14:paraId="125B334E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12, 14, 16,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19, </w:t>
            </w: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28, 29,</w:t>
            </w:r>
          </w:p>
          <w:p w14:paraId="4FCBEA96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F35F9F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A83C83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26610D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662C7A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C52ECC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A0FFEE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8733AA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D5D14F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CB814B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соответствия 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297591" w:rsidRPr="003C037C" w14:paraId="2D5CF894" w14:textId="77777777" w:rsidTr="009E3254">
        <w:trPr>
          <w:trHeight w:val="759"/>
        </w:trPr>
        <w:tc>
          <w:tcPr>
            <w:tcW w:w="2176" w:type="pct"/>
          </w:tcPr>
          <w:p w14:paraId="08462F73" w14:textId="77777777" w:rsidR="00297591" w:rsidRPr="003C037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079702DB" w14:textId="77777777" w:rsidR="00297591" w:rsidRDefault="00297591" w:rsidP="009E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D0E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E/03.5 Ведение документации по испытаниям твердых коммунальных отходов</w:t>
            </w:r>
          </w:p>
          <w:p w14:paraId="47554840" w14:textId="77777777" w:rsidR="00297591" w:rsidRPr="003C037C" w:rsidRDefault="00297591" w:rsidP="009E3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19E09" w14:textId="77777777" w:rsidR="00297591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77D8907D" w14:textId="77777777" w:rsidR="00297591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1641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Вести учет, регистрацию и хранение протоколов испытаний, актов отбора проб твердых коммунальных отходов</w:t>
            </w:r>
          </w:p>
          <w:p w14:paraId="4A2C07B7" w14:textId="77777777" w:rsidR="00297591" w:rsidRPr="0091641A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630DE82" w14:textId="77777777" w:rsidR="00297591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BD4F1B2" w14:textId="77777777" w:rsidR="00297591" w:rsidRPr="003C037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1641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локальных нормативных актов и распорядительных документов по оформлению документации по испытаниям твердых коммунальных отходов</w:t>
            </w:r>
          </w:p>
        </w:tc>
        <w:tc>
          <w:tcPr>
            <w:tcW w:w="1825" w:type="pct"/>
          </w:tcPr>
          <w:p w14:paraId="63493D03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BB685F8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743E2174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 - 1 балл)</w:t>
            </w:r>
          </w:p>
          <w:p w14:paraId="0E965F59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9D484B7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8F440D7" w14:textId="77777777" w:rsidR="00297591" w:rsidRPr="00E97CDE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D684236" w14:textId="77777777" w:rsidR="00297591" w:rsidRPr="00E97CDE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0DDBE" w14:textId="77777777" w:rsidR="00297591" w:rsidRPr="00E97CDE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07B0D7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81ABF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6E7EE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C676F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7CDE">
              <w:rPr>
                <w:rFonts w:ascii="Times New Roman" w:hAnsi="Times New Roman" w:cs="Times New Roman"/>
                <w:sz w:val="28"/>
                <w:szCs w:val="28"/>
              </w:rPr>
              <w:t>ГОСТ Р 57758–2017  Ресурсосбережение. Обращение с отходами. Подготовка аналитических навесок из лабораторной пробы</w:t>
            </w:r>
          </w:p>
        </w:tc>
        <w:tc>
          <w:tcPr>
            <w:tcW w:w="999" w:type="pct"/>
          </w:tcPr>
          <w:p w14:paraId="3DD8DC39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Задания с выбором </w:t>
            </w: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ответа №№ 6,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>8,</w:t>
            </w: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26, 27, 30, 31, 32, 33, 34,</w:t>
            </w: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37, 38, 40</w:t>
            </w:r>
          </w:p>
          <w:p w14:paraId="43855AD0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F9AAD0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1AD1D2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F01A44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C6649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№№ </w:t>
            </w:r>
            <w:r w:rsidRPr="003C0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23, 24 </w:t>
            </w:r>
          </w:p>
        </w:tc>
      </w:tr>
    </w:tbl>
    <w:p w14:paraId="62B91B7B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03617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70080C95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3C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</w:p>
    <w:p w14:paraId="7FD7B69F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185F3C4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5AE55F5F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3C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2C88B00E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3C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12D6DC2F" w14:textId="77777777" w:rsidR="00297591" w:rsidRPr="003C037C" w:rsidRDefault="00297591" w:rsidP="002975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F07DB7C" w14:textId="1C68C490" w:rsidR="003A195A" w:rsidRPr="00D349C0" w:rsidRDefault="003A195A" w:rsidP="003A195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4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34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Инструменты оценки для теоретического этапа экзамена</w:t>
      </w:r>
    </w:p>
    <w:p w14:paraId="712777CB" w14:textId="77777777" w:rsidR="00297591" w:rsidRPr="003C037C" w:rsidRDefault="00297591" w:rsidP="002975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402"/>
        <w:gridCol w:w="1984"/>
      </w:tblGrid>
      <w:tr w:rsidR="00297591" w:rsidRPr="003C037C" w14:paraId="73920744" w14:textId="77777777" w:rsidTr="009E3254">
        <w:tc>
          <w:tcPr>
            <w:tcW w:w="4820" w:type="dxa"/>
            <w:vAlign w:val="center"/>
          </w:tcPr>
          <w:p w14:paraId="122B9FFC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402" w:type="dxa"/>
            <w:vAlign w:val="center"/>
          </w:tcPr>
          <w:p w14:paraId="2EA53621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131A5094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297591" w:rsidRPr="003C037C" w14:paraId="66018ACC" w14:textId="77777777" w:rsidTr="009E3254">
        <w:tc>
          <w:tcPr>
            <w:tcW w:w="4820" w:type="dxa"/>
            <w:vAlign w:val="center"/>
          </w:tcPr>
          <w:p w14:paraId="442DC32C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2AA55869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243D7D6D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03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97591" w:rsidRPr="003C037C" w14:paraId="120BDA1E" w14:textId="77777777" w:rsidTr="009E3254">
        <w:trPr>
          <w:trHeight w:val="335"/>
        </w:trPr>
        <w:tc>
          <w:tcPr>
            <w:tcW w:w="4820" w:type="dxa"/>
          </w:tcPr>
          <w:p w14:paraId="6436A9E5" w14:textId="77777777" w:rsidR="00297591" w:rsidRDefault="00297591" w:rsidP="009E3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3" w:name="_Hlk85286838"/>
            <w:r w:rsidRPr="003C037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Трудовая функция</w:t>
            </w:r>
            <w:r w:rsidRPr="003C03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24" w:name="_Hlk81485148"/>
            <w:r w:rsidRPr="00CD0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E/01.5 Выполнение испытаний (анализов, измерений, исследований) фракционного, морфологического, химического состава, радиационного фона выборочных партий твердых коммунальных отходов, поступающих на полигон</w:t>
            </w:r>
          </w:p>
          <w:bookmarkEnd w:id="24"/>
          <w:p w14:paraId="2020A4B7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BB0E3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Трудовые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B9DB4FB" w14:textId="77777777" w:rsidR="00297591" w:rsidRPr="003C037C" w:rsidRDefault="00297591" w:rsidP="009E3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отбора проб ТКО</w:t>
            </w:r>
          </w:p>
          <w:p w14:paraId="0C34C3B9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F454F12" w14:textId="77777777" w:rsidR="00297591" w:rsidRPr="003C037C" w:rsidRDefault="00297591" w:rsidP="009E3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Принимать, маркировать, учитывать пробы, поступающие для проведения испытаний ТКО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F74E98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</w:t>
            </w:r>
          </w:p>
          <w:p w14:paraId="2A8EC3A9" w14:textId="77777777" w:rsidR="00297591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DE">
              <w:rPr>
                <w:rFonts w:ascii="Times New Roman" w:hAnsi="Times New Roman" w:cs="Times New Roman"/>
                <w:sz w:val="28"/>
                <w:szCs w:val="28"/>
              </w:rPr>
              <w:t>ГОСТ Р 57758–2017  Ресурсосбережение. Обращение с отходами. Подготовка аналитических навесок из лабораторной пробы</w:t>
            </w:r>
          </w:p>
          <w:p w14:paraId="41F4E4D7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 xml:space="preserve">«Инструкции   по проектированию, </w:t>
            </w:r>
            <w:r w:rsidRPr="003C0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 и рекультивации полигонов для твердых бытовых отходов»</w:t>
            </w:r>
          </w:p>
          <w:p w14:paraId="6AFBE528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Соответствие СП 320.1325800.2017 «Полигоны для ТКО. Проектирование, эксплуатация и рекультивация»</w:t>
            </w:r>
          </w:p>
        </w:tc>
        <w:tc>
          <w:tcPr>
            <w:tcW w:w="1984" w:type="dxa"/>
          </w:tcPr>
          <w:p w14:paraId="5C9317FB" w14:textId="77777777" w:rsidR="00297591" w:rsidRPr="003C037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3C0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bookmarkEnd w:id="23"/>
      <w:tr w:rsidR="00297591" w:rsidRPr="003C037C" w14:paraId="48E9792F" w14:textId="77777777" w:rsidTr="009E3254">
        <w:trPr>
          <w:trHeight w:val="216"/>
        </w:trPr>
        <w:tc>
          <w:tcPr>
            <w:tcW w:w="4820" w:type="dxa"/>
          </w:tcPr>
          <w:p w14:paraId="6BBB73E2" w14:textId="77777777" w:rsidR="00297591" w:rsidRPr="00CD0E6C" w:rsidRDefault="00297591" w:rsidP="009E3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D0E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1598DC8" w14:textId="77777777" w:rsidR="00297591" w:rsidRDefault="00297591" w:rsidP="009E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D0E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E/03.5 Ведение документации по испытаниям твердых коммунальных отходов</w:t>
            </w:r>
            <w:bookmarkStart w:id="25" w:name="_Hlk78397643"/>
          </w:p>
          <w:p w14:paraId="33A0DBB1" w14:textId="77777777" w:rsidR="00297591" w:rsidRPr="003C037C" w:rsidRDefault="00297591" w:rsidP="009E3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25"/>
          <w:p w14:paraId="3D18EB52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C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3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008705A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регистрация несоответствий на стадии проведения испытаний ТКО</w:t>
            </w:r>
          </w:p>
          <w:p w14:paraId="5ECACBB7" w14:textId="77777777" w:rsidR="00297591" w:rsidRDefault="00297591" w:rsidP="009E32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3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24F60CF7" w14:textId="77777777" w:rsidR="00297591" w:rsidRPr="003C037C" w:rsidRDefault="00297591" w:rsidP="009E32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учет, регистрацию и хранение протоколов испытаний, актов отбора проб ТКО</w:t>
            </w:r>
          </w:p>
        </w:tc>
        <w:tc>
          <w:tcPr>
            <w:tcW w:w="3402" w:type="dxa"/>
          </w:tcPr>
          <w:p w14:paraId="0E5C2CE9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Соответствие «Инструкции   по проектированию, эксплуатации и рекультивации полигонов для твердых бытовых отходов»</w:t>
            </w:r>
          </w:p>
          <w:p w14:paraId="01339D92" w14:textId="77777777" w:rsidR="00297591" w:rsidRPr="003C037C" w:rsidRDefault="00297591" w:rsidP="009E3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Соответствие СП 320.1325800.2017 «Полигоны для ТКО. Проектирование, эксплуатация и рекультивация».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2FC" w14:textId="77777777" w:rsidR="00297591" w:rsidRPr="003C037C" w:rsidRDefault="00297591" w:rsidP="009E32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3C0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2623409F" w14:textId="77777777" w:rsidR="00B97134" w:rsidRPr="003C037C" w:rsidRDefault="00B97134" w:rsidP="0029759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34C7BD" w14:textId="77777777" w:rsidR="00D349C0" w:rsidRPr="00D349C0" w:rsidRDefault="00D349C0" w:rsidP="00297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Toc501740698"/>
      <w:bookmarkEnd w:id="14"/>
      <w:r w:rsidRPr="00D3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34DF9AB7" w14:textId="77777777" w:rsidR="00D349C0" w:rsidRPr="00D349C0" w:rsidRDefault="00D349C0" w:rsidP="00297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F3E65" w14:textId="77777777" w:rsidR="00D349C0" w:rsidRPr="00D349C0" w:rsidRDefault="00D349C0" w:rsidP="00297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0DCD6A91" w14:textId="77777777" w:rsidR="00BA5398" w:rsidRPr="003C037C" w:rsidRDefault="00BA5398" w:rsidP="002975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9F884" w14:textId="270F602A" w:rsidR="00BA5398" w:rsidRPr="00D349C0" w:rsidRDefault="00D349C0" w:rsidP="0029759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1. </w:t>
      </w:r>
      <w:r w:rsidR="00BA5398" w:rsidRPr="00D349C0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лаборатории для определения массы компонентов отхода используют весы высокого класса (по ГОСТ OIML R </w:t>
      </w:r>
      <w:proofErr w:type="gramStart"/>
      <w:r w:rsidR="00BA5398" w:rsidRPr="00D349C0">
        <w:rPr>
          <w:rFonts w:ascii="Times New Roman" w:eastAsiaTheme="minorEastAsia" w:hAnsi="Times New Roman" w:cs="Times New Roman"/>
          <w:iCs/>
          <w:sz w:val="28"/>
          <w:szCs w:val="28"/>
        </w:rPr>
        <w:t>76-1</w:t>
      </w:r>
      <w:proofErr w:type="gramEnd"/>
      <w:r w:rsidR="00BA5398" w:rsidRPr="00D349C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или по ГОСТ Р 53228). Нарушает ли лаборатория при определении морфологического состава отхода требования к средствам измерений массы? Выберите правильный ответ. 3</w:t>
      </w:r>
    </w:p>
    <w:p w14:paraId="3B2FB73F" w14:textId="77777777" w:rsidR="00BA5398" w:rsidRPr="003C037C" w:rsidRDefault="00BA5398" w:rsidP="00297591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_Hlk78465559"/>
      <w:r w:rsidRPr="003C037C">
        <w:rPr>
          <w:rFonts w:ascii="Times New Roman" w:eastAsiaTheme="minorEastAsia" w:hAnsi="Times New Roman" w:cs="Times New Roman"/>
          <w:iCs/>
          <w:sz w:val="28"/>
          <w:szCs w:val="28"/>
        </w:rPr>
        <w:t>Лаборатория при определении морфологического состава отхода требования к средствам измерений массы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3C037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е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нарушает. Допустимо использование весов специального   класса (по ГОСТ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OIML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76- 1</w:t>
      </w:r>
      <w:proofErr w:type="gramEnd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 ГОСТ Р 53228)</w:t>
      </w:r>
    </w:p>
    <w:bookmarkEnd w:id="27"/>
    <w:p w14:paraId="3095B6D1" w14:textId="77777777" w:rsidR="00BA5398" w:rsidRPr="003C037C" w:rsidRDefault="00BA5398" w:rsidP="00297591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iCs/>
          <w:sz w:val="28"/>
          <w:szCs w:val="28"/>
        </w:rPr>
        <w:t>Лаборатория при определении морфологического состава отхода требования к средствам измерений массы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нарушает. Допустимо использование весов только специального класса  (по ГОСТ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OIML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76- 1</w:t>
      </w:r>
      <w:proofErr w:type="gramEnd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 ГОСТ Р 53228)</w:t>
      </w:r>
    </w:p>
    <w:p w14:paraId="7A933BFA" w14:textId="77777777" w:rsidR="00BA5398" w:rsidRPr="003C037C" w:rsidRDefault="00BA5398" w:rsidP="00297591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iCs/>
          <w:sz w:val="28"/>
          <w:szCs w:val="28"/>
        </w:rPr>
        <w:t>Лаборатория при определении морфологического состава отхода требования к средствам измерений массы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нарушает. Допустимо использование весов среднего класса (по ГОСТ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OIML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76- 1</w:t>
      </w:r>
      <w:proofErr w:type="gramEnd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 ГОСТ Р 53228)</w:t>
      </w:r>
    </w:p>
    <w:p w14:paraId="7D70CDAB" w14:textId="77777777" w:rsidR="00BA5398" w:rsidRPr="003C037C" w:rsidRDefault="00BA5398" w:rsidP="00297591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iCs/>
          <w:sz w:val="28"/>
          <w:szCs w:val="28"/>
        </w:rPr>
        <w:t>Лаборатория при определении морфологического состава отхода требования к средствам измерений массы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3C037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е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нарушает. Требований к классу весов не установлено.</w:t>
      </w:r>
    </w:p>
    <w:p w14:paraId="6B8F1008" w14:textId="77777777" w:rsidR="00BA5398" w:rsidRPr="003C037C" w:rsidRDefault="00BA5398" w:rsidP="00297591">
      <w:pPr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Лаборатория при определении морфологического состава отхода требования к средствам измерений массы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3C037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е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нарушает. Допустимо использование весов   высокого класса (по ГОСТ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OIML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037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76- 1</w:t>
      </w:r>
      <w:proofErr w:type="gramEnd"/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 ГОСТ Р 5322 </w:t>
      </w:r>
    </w:p>
    <w:p w14:paraId="6A66E6EF" w14:textId="77777777" w:rsidR="00BA5398" w:rsidRPr="003C037C" w:rsidRDefault="00BA5398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B64B8D" w14:textId="7C88414B" w:rsidR="00BA5398" w:rsidRPr="00D349C0" w:rsidRDefault="00D349C0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A5398" w:rsidRPr="00D34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морфологического состава отхода,</w:t>
      </w:r>
      <w:proofErr w:type="gramEnd"/>
      <w:r w:rsidR="00BA5398" w:rsidRPr="00D34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 одного из его компонентов составило 10%. Нужно ли указывать данный компонент в составе отхода? Выберите правильный ответ. 5</w:t>
      </w:r>
    </w:p>
    <w:p w14:paraId="547D02D7" w14:textId="77777777" w:rsidR="00BA5398" w:rsidRPr="003C037C" w:rsidRDefault="00BA5398" w:rsidP="00297591">
      <w:pPr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компонент указывается в составе отхода, так как его процентное содержание находится в интервале от 0,025% до 100%. </w:t>
      </w:r>
    </w:p>
    <w:p w14:paraId="5AE2C8CC" w14:textId="77777777" w:rsidR="00BA5398" w:rsidRPr="003C037C" w:rsidRDefault="00BA5398" w:rsidP="00297591">
      <w:pPr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компонент указывается в составе отхода, так как его процентное содержание находится в интервале от 0,030% до 100%.</w:t>
      </w:r>
    </w:p>
    <w:p w14:paraId="493E1A04" w14:textId="77777777" w:rsidR="00BA5398" w:rsidRPr="003C037C" w:rsidRDefault="00BA5398" w:rsidP="00297591">
      <w:pPr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компонент указывается, так как его процентное содержание находится в интервале от 0,25% до 100%. </w:t>
      </w:r>
    </w:p>
    <w:p w14:paraId="6E78F879" w14:textId="77777777" w:rsidR="00BA5398" w:rsidRPr="003C037C" w:rsidRDefault="00BA5398" w:rsidP="00297591">
      <w:pPr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компонент указывается, так как его процентное содержание находится в интервале от 1,0% до 100%.</w:t>
      </w:r>
    </w:p>
    <w:p w14:paraId="31E11ED0" w14:textId="77777777" w:rsidR="00BA5398" w:rsidRPr="003C037C" w:rsidRDefault="00BA5398" w:rsidP="00297591">
      <w:pPr>
        <w:numPr>
          <w:ilvl w:val="0"/>
          <w:numId w:val="2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компонент   указывается в составе отхода, так как его процентное содержание находится в интервале от 10% до 100%.</w:t>
      </w:r>
    </w:p>
    <w:p w14:paraId="1E0AAE8F" w14:textId="77777777" w:rsidR="00297591" w:rsidRDefault="00297591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F47ED8" w14:textId="20F97BAF" w:rsidR="00BA5398" w:rsidRPr="003C037C" w:rsidRDefault="00D349C0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BA5398" w:rsidRPr="003C03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полигоне ТКО осуществляется захоронение отходов различных видов. </w:t>
      </w:r>
      <w:r w:rsidR="00BA5398" w:rsidRPr="003C037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Какие</w:t>
      </w:r>
      <w:r w:rsidR="00BA5398" w:rsidRPr="003C03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отходы запрещено захоранивать на полигонах ТБО?</w:t>
      </w:r>
      <w:r w:rsidR="00BA5398" w:rsidRPr="003C037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Выберите правильный ответ.5</w:t>
      </w:r>
    </w:p>
    <w:p w14:paraId="4BB32844" w14:textId="77777777" w:rsidR="00BA5398" w:rsidRPr="003C037C" w:rsidRDefault="00BA5398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 полигонах ТКО запрещается захоронение отходов 1-2-го классов опасности.</w:t>
      </w:r>
    </w:p>
    <w:p w14:paraId="331CA606" w14:textId="77777777" w:rsidR="00BA5398" w:rsidRPr="003C037C" w:rsidRDefault="00BA5398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 полигонах ТКО запрещается захоронение   радиоактивных отходов.</w:t>
      </w:r>
    </w:p>
    <w:p w14:paraId="6D1A0E8A" w14:textId="77777777" w:rsidR="00BA5398" w:rsidRPr="003C037C" w:rsidRDefault="00BA5398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 На полигонах ТКО запрещается захоронение радиоактивных отходов, биологических отходов.</w:t>
      </w:r>
    </w:p>
    <w:p w14:paraId="1BACC696" w14:textId="77777777" w:rsidR="00BA5398" w:rsidRPr="003C037C" w:rsidRDefault="00BA5398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 На полигонах ТКО запрещается захоронение биологических отходов, отходов 1-2-го классов опасности.</w:t>
      </w:r>
    </w:p>
    <w:p w14:paraId="4E4B251C" w14:textId="77777777" w:rsidR="00BA5398" w:rsidRPr="003C037C" w:rsidRDefault="00BA5398" w:rsidP="0029759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На полигонах ТКО запрещается захоронение отходов 1-2-го классов опасности, радиоактивных и биологических отходов.</w:t>
      </w:r>
    </w:p>
    <w:p w14:paraId="33DB7AFD" w14:textId="77777777" w:rsidR="00BA5398" w:rsidRPr="003C037C" w:rsidRDefault="00BA5398" w:rsidP="002975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B3513B6" w14:textId="585FD93B" w:rsidR="00900B32" w:rsidRPr="003C037C" w:rsidRDefault="00900B32" w:rsidP="002975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E41F32D" w14:textId="77777777" w:rsidR="00900B32" w:rsidRPr="003C037C" w:rsidRDefault="00900B32" w:rsidP="002975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331AD8D2" w14:textId="77777777" w:rsidR="00900B32" w:rsidRPr="003C037C" w:rsidRDefault="00900B32" w:rsidP="002975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41C418" w14:textId="77777777" w:rsidR="00D349C0" w:rsidRPr="00D349C0" w:rsidRDefault="00D349C0" w:rsidP="00297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1A0CB59F" w14:textId="77777777" w:rsidR="00D349C0" w:rsidRPr="00D349C0" w:rsidRDefault="00D349C0" w:rsidP="0029759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A053A0" w14:textId="77777777" w:rsidR="00D349C0" w:rsidRPr="00D349C0" w:rsidRDefault="00D349C0" w:rsidP="00297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E6C875D" w14:textId="77777777" w:rsidR="00D349C0" w:rsidRDefault="00D349C0" w:rsidP="00297591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22FE13" w14:textId="77777777" w:rsidR="00297591" w:rsidRDefault="00297591" w:rsidP="0029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Трудовая функция</w:t>
      </w:r>
      <w:r w:rsidRPr="003C03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E/01.5 Выполнение испытаний (анализов, измерений, исследований) фракционного, морфологического, химического состава, радиационного фона выборочных партий твердых коммунальных отходов, поступающих на полигон</w:t>
      </w:r>
    </w:p>
    <w:p w14:paraId="2479FD17" w14:textId="77777777" w:rsidR="00297591" w:rsidRDefault="00297591" w:rsidP="002975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F1B31" w14:textId="77777777" w:rsidR="00297591" w:rsidRPr="003C037C" w:rsidRDefault="00297591" w:rsidP="002975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7C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DF31DB6" w14:textId="77777777" w:rsidR="00297591" w:rsidRPr="003C037C" w:rsidRDefault="00297591" w:rsidP="0029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отбора проб ТКО</w:t>
      </w:r>
    </w:p>
    <w:p w14:paraId="02C7B327" w14:textId="77777777" w:rsidR="00297591" w:rsidRPr="003C037C" w:rsidRDefault="00297591" w:rsidP="002975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7C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307F16" w14:textId="77777777" w:rsidR="00297591" w:rsidRDefault="00297591" w:rsidP="002975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Принимать, маркировать, учитывать пробы, поступающие для проведения испытаний ТКО</w:t>
      </w:r>
    </w:p>
    <w:p w14:paraId="5988575E" w14:textId="77777777" w:rsidR="00297591" w:rsidRDefault="00297591" w:rsidP="0029759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CA2F7" w14:textId="77777777" w:rsidR="00297591" w:rsidRDefault="00297591" w:rsidP="002975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03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Типовое задание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3C03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5454B432" w14:textId="77777777" w:rsidR="00297591" w:rsidRPr="003C037C" w:rsidRDefault="00297591" w:rsidP="002975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профессиональным стандартом в Вашу обязанность входит</w:t>
      </w: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испытаний (анализов, измерений, исследований) фракционного морфологического, химического состава, радиационного фона выборочных партий ТКО, поступающих на полигон.  </w:t>
      </w:r>
    </w:p>
    <w:p w14:paraId="5091D388" w14:textId="77777777" w:rsidR="00297591" w:rsidRPr="003C037C" w:rsidRDefault="00297591" w:rsidP="0029759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C037C">
        <w:rPr>
          <w:rFonts w:ascii="Times New Roman" w:hAnsi="Times New Roman" w:cs="Times New Roman"/>
          <w:sz w:val="28"/>
          <w:szCs w:val="28"/>
        </w:rPr>
        <w:t>Определите морфологический состав ТКО, поступающих на полигон по результатам анализа фракционного состава отобранных проб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037C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3C03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CDB6E" w14:textId="77777777" w:rsidR="00297591" w:rsidRPr="003C037C" w:rsidRDefault="00297591" w:rsidP="0029759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C037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C037C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92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2409"/>
        <w:gridCol w:w="2728"/>
      </w:tblGrid>
      <w:tr w:rsidR="00297591" w:rsidRPr="00207CA7" w14:paraId="62C7E4D7" w14:textId="77777777" w:rsidTr="009E325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AC854" w14:textId="77777777" w:rsidR="00297591" w:rsidRDefault="00297591" w:rsidP="009E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0540F4A" w14:textId="77777777" w:rsidR="00297591" w:rsidRPr="00207CA7" w:rsidRDefault="00297591" w:rsidP="009E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CA7">
              <w:rPr>
                <w:rFonts w:ascii="Times New Roman" w:hAnsi="Times New Roman"/>
                <w:sz w:val="28"/>
                <w:szCs w:val="28"/>
                <w:lang w:eastAsia="ru-RU"/>
              </w:rPr>
              <w:t>Место выполнения задания: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DB5C61" w14:textId="77777777" w:rsidR="00297591" w:rsidRPr="00207CA7" w:rsidRDefault="00297591" w:rsidP="009E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173CE8D" w14:textId="77777777" w:rsidR="00297591" w:rsidRPr="00207CA7" w:rsidRDefault="00297591" w:rsidP="009E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CA7">
              <w:rPr>
                <w:rFonts w:ascii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297591" w:rsidRPr="00207CA7" w14:paraId="564B8671" w14:textId="77777777" w:rsidTr="009E3254">
        <w:trPr>
          <w:trHeight w:val="106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30258" w14:textId="77777777" w:rsidR="00297591" w:rsidRPr="00207CA7" w:rsidRDefault="00297591" w:rsidP="009E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CA7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Максимальное время выполнения задания: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D9DB592" w14:textId="77777777" w:rsidR="00297591" w:rsidRPr="00207CA7" w:rsidRDefault="00297591" w:rsidP="009E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45</w:t>
            </w:r>
            <w:r w:rsidRPr="00207C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мин      </w:t>
            </w:r>
          </w:p>
        </w:tc>
      </w:tr>
    </w:tbl>
    <w:p w14:paraId="2A71862D" w14:textId="77777777" w:rsidR="00297591" w:rsidRDefault="00297591" w:rsidP="00297591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035401E" w14:textId="77777777" w:rsidR="00297591" w:rsidRPr="003C037C" w:rsidRDefault="00297591" w:rsidP="00297591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</w:t>
      </w:r>
      <w:r w:rsidRPr="003C037C">
        <w:rPr>
          <w:rFonts w:ascii="Times New Roman" w:eastAsia="Calibri" w:hAnsi="Times New Roman" w:cs="Times New Roman"/>
          <w:bCs/>
          <w:iCs/>
          <w:sz w:val="28"/>
          <w:szCs w:val="28"/>
        </w:rPr>
        <w:t>Вес контрольных проб 1 кг.</w:t>
      </w:r>
    </w:p>
    <w:p w14:paraId="75E99B95" w14:textId="77777777" w:rsidR="00297591" w:rsidRPr="003C037C" w:rsidRDefault="00297591" w:rsidP="00297591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</w:t>
      </w:r>
      <w:r w:rsidRPr="003C037C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 контрольных проб – 5.</w:t>
      </w:r>
    </w:p>
    <w:p w14:paraId="1E02976C" w14:textId="78F20271" w:rsidR="00297591" w:rsidRPr="003C037C" w:rsidRDefault="00297591" w:rsidP="00297591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</w:t>
      </w:r>
      <w:r w:rsidRPr="003C03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Фракционный состав по каждой отобранной пробе  представлен в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3C037C">
        <w:rPr>
          <w:rFonts w:ascii="Times New Roman" w:eastAsia="Calibri" w:hAnsi="Times New Roman" w:cs="Times New Roman"/>
          <w:bCs/>
          <w:iCs/>
          <w:sz w:val="28"/>
          <w:szCs w:val="28"/>
        </w:rPr>
        <w:t>аблице 1</w:t>
      </w:r>
    </w:p>
    <w:p w14:paraId="6477BA1D" w14:textId="77777777" w:rsidR="00297591" w:rsidRPr="003C037C" w:rsidRDefault="00297591" w:rsidP="00297591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C05623D" w14:textId="77777777" w:rsidR="00297591" w:rsidRDefault="00297591" w:rsidP="00297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CA7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1596898A" w14:textId="77777777" w:rsidR="00297591" w:rsidRPr="00207CA7" w:rsidRDefault="00297591" w:rsidP="00297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2742A2" w14:textId="77777777" w:rsidR="00297591" w:rsidRDefault="00297591" w:rsidP="002975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hAnsi="Times New Roman" w:cs="Times New Roman"/>
          <w:sz w:val="28"/>
          <w:szCs w:val="28"/>
        </w:rPr>
        <w:t>Правильность выполнения задания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340FFA" w14:textId="77777777" w:rsidR="00297591" w:rsidRPr="00FA0DCA" w:rsidRDefault="00297591" w:rsidP="002975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DCA">
        <w:rPr>
          <w:rFonts w:ascii="Times New Roman" w:hAnsi="Times New Roman" w:cs="Times New Roman"/>
          <w:sz w:val="28"/>
          <w:szCs w:val="28"/>
        </w:rPr>
        <w:t>ГОСТ Р 57758–2017  Ресурсосбережение. Обращение с отходами. Подготовка аналитических навесок из лабораторной пробы</w:t>
      </w:r>
    </w:p>
    <w:p w14:paraId="3455BC78" w14:textId="77777777" w:rsidR="00297591" w:rsidRPr="00FA0DCA" w:rsidRDefault="00297591" w:rsidP="002975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DCA">
        <w:rPr>
          <w:rFonts w:ascii="Times New Roman" w:hAnsi="Times New Roman" w:cs="Times New Roman"/>
          <w:sz w:val="28"/>
          <w:szCs w:val="28"/>
        </w:rPr>
        <w:t>«Инструкции   по проектированию, эксплуатации и рекультивации полигонов для твердых бытовых отходов»</w:t>
      </w:r>
    </w:p>
    <w:p w14:paraId="582C087B" w14:textId="77777777" w:rsidR="00297591" w:rsidRDefault="00297591" w:rsidP="002975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DCA">
        <w:rPr>
          <w:rFonts w:ascii="Times New Roman" w:hAnsi="Times New Roman" w:cs="Times New Roman"/>
          <w:sz w:val="28"/>
          <w:szCs w:val="28"/>
        </w:rPr>
        <w:t>СП 320.1325800.2017 «Полигоны для ТКО. Проектирование, эксплуатация и рекультивация»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4E3C10" w14:textId="77777777" w:rsidR="00297591" w:rsidRPr="003C037C" w:rsidRDefault="00297591" w:rsidP="002975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5063026F" w14:textId="77777777" w:rsidR="00297591" w:rsidRPr="003C037C" w:rsidRDefault="00297591" w:rsidP="00297591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hAnsi="Times New Roman" w:cs="Times New Roman"/>
          <w:sz w:val="28"/>
          <w:szCs w:val="28"/>
        </w:rPr>
        <w:tab/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положениям профессионального стандарта в части трудовой функции</w:t>
      </w:r>
      <w:r w:rsidRPr="003C03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E/01.5 Выполнение испытаний (анализов, измерений, исследований) фракционного, морфологического, химического состава, радиационного фона выборочных партий твердых коммунальных отходов, поступающих на полигон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принимается </w:t>
      </w:r>
      <w:r w:rsidRPr="003C03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выполнении действия в соответствии с критерием оценки и соблюдении отведенного времени.</w:t>
      </w:r>
    </w:p>
    <w:p w14:paraId="7AE5453C" w14:textId="77777777" w:rsidR="002F7754" w:rsidRPr="003C037C" w:rsidRDefault="002F7754" w:rsidP="00297591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74E095F" w14:textId="2491FBAA" w:rsidR="002F7754" w:rsidRPr="003C037C" w:rsidRDefault="002F7754" w:rsidP="0029759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47CA4120" w14:textId="77777777" w:rsidR="002F7754" w:rsidRPr="003C037C" w:rsidRDefault="002F7754" w:rsidP="0029759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037C" w:rsidRPr="003C037C" w14:paraId="1FA3A607" w14:textId="77777777" w:rsidTr="00741C75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3C037C" w:rsidRPr="003C037C" w14:paraId="3F08F2CE" w14:textId="77777777" w:rsidTr="00741C75">
              <w:tc>
                <w:tcPr>
                  <w:tcW w:w="10205" w:type="dxa"/>
                  <w:hideMark/>
                </w:tcPr>
                <w:p w14:paraId="33C6523A" w14:textId="77777777" w:rsidR="00F42E63" w:rsidRDefault="002F7754" w:rsidP="002975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C037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C03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2E63" w:rsidRPr="00F42E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Техник – лаборант полигона твердых коммунальных отходов </w:t>
                  </w:r>
                </w:p>
                <w:p w14:paraId="35314AA2" w14:textId="5C8067DD" w:rsidR="002F7754" w:rsidRPr="003C037C" w:rsidRDefault="00F42E63" w:rsidP="002975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2E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(5 уровень квалификации)</w:t>
                  </w:r>
                  <w:r w:rsidRPr="003C03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</w:tc>
            </w:tr>
          </w:tbl>
          <w:p w14:paraId="5557AD64" w14:textId="77777777" w:rsidR="002F7754" w:rsidRPr="003C037C" w:rsidRDefault="002F7754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37C" w:rsidRPr="003C037C" w14:paraId="00325DFB" w14:textId="77777777" w:rsidTr="00741C75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252612" w14:textId="77777777" w:rsidR="002F7754" w:rsidRPr="003C037C" w:rsidRDefault="002F7754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037C" w:rsidRPr="003C037C" w14:paraId="2AA9FACA" w14:textId="77777777" w:rsidTr="00741C75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4C06B4" w14:textId="57DEC079" w:rsidR="002F7754" w:rsidRPr="003C037C" w:rsidRDefault="002F7754" w:rsidP="0029759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  <w:r w:rsidR="00D02A2C" w:rsidRPr="003C0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754" w:rsidRPr="003C037C" w14:paraId="60BD67C5" w14:textId="77777777" w:rsidTr="00741C75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6DF9D" w14:textId="77777777" w:rsidR="002F7754" w:rsidRPr="003C037C" w:rsidRDefault="002F7754" w:rsidP="0029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C0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67B1DA10" w14:textId="0F706C6C" w:rsidR="002F7754" w:rsidRPr="003C037C" w:rsidRDefault="002F7754" w:rsidP="003A195A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bookmarkEnd w:id="8"/>
    <w:bookmarkEnd w:id="15"/>
    <w:bookmarkEnd w:id="16"/>
    <w:bookmarkEnd w:id="17"/>
    <w:bookmarkEnd w:id="18"/>
    <w:bookmarkEnd w:id="19"/>
    <w:bookmarkEnd w:id="20"/>
    <w:bookmarkEnd w:id="21"/>
    <w:bookmarkEnd w:id="22"/>
    <w:bookmarkEnd w:id="26"/>
    <w:p w14:paraId="775EAF6E" w14:textId="77777777" w:rsidR="00E626DF" w:rsidRPr="003C037C" w:rsidRDefault="00E626DF" w:rsidP="003A195A">
      <w:pPr>
        <w:pStyle w:val="a9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03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28" w:name="_Hlk77881877"/>
      <w:r w:rsidRPr="003C03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Трудовой кодекс </w:t>
      </w:r>
      <w:proofErr w:type="gramStart"/>
      <w:r w:rsidRPr="003C03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Российской федерации</w:t>
      </w:r>
      <w:proofErr w:type="gramEnd"/>
      <w:r w:rsidRPr="003C03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781). </w:t>
      </w:r>
    </w:p>
    <w:p w14:paraId="067D0760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05909D75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Style w:val="muxgbd"/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3C037C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3C03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02.07.2021) </w:t>
      </w:r>
      <w:r w:rsidRPr="003C037C">
        <w:rPr>
          <w:rFonts w:ascii="Times New Roman" w:hAnsi="Times New Roman" w:cs="Times New Roman"/>
          <w:sz w:val="28"/>
          <w:szCs w:val="28"/>
        </w:rPr>
        <w:t>«Об охране окружающей среды».</w:t>
      </w:r>
      <w:r w:rsidRPr="003C037C">
        <w:rPr>
          <w:rStyle w:val="muxgbd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17F55218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3C037C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395B2C39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3C037C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2021).</w:t>
      </w:r>
      <w:bookmarkStart w:id="29" w:name="_Hlk76226447"/>
      <w:r w:rsidRPr="003C03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C67D0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Федеральный закон «Об обращении с радиоактивными отходами </w:t>
      </w:r>
      <w:bookmarkEnd w:id="29"/>
      <w:r w:rsidRPr="003C037C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Федерации» от 11.07.2011 № 190-ФЗ (ред. от 02.07.2013) </w:t>
      </w:r>
    </w:p>
    <w:p w14:paraId="4BE77FFC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30.04.2012).</w:t>
      </w:r>
    </w:p>
    <w:p w14:paraId="0B25D645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3C037C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4599C1E0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1589, с 1 января 2018 года</w:t>
      </w:r>
    </w:p>
    <w:p w14:paraId="36AF79AE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04DBD0BF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ГОСТ Р </w:t>
      </w:r>
      <w:proofErr w:type="gramStart"/>
      <w:r w:rsidRPr="003C037C">
        <w:rPr>
          <w:rFonts w:ascii="Times New Roman" w:hAnsi="Times New Roman" w:cs="Times New Roman"/>
          <w:sz w:val="28"/>
          <w:szCs w:val="28"/>
        </w:rPr>
        <w:t>51769-2001</w:t>
      </w:r>
      <w:proofErr w:type="gramEnd"/>
      <w:r w:rsidRPr="003C037C">
        <w:rPr>
          <w:rFonts w:ascii="Times New Roman" w:hAnsi="Times New Roman" w:cs="Times New Roman"/>
          <w:sz w:val="28"/>
          <w:szCs w:val="28"/>
        </w:rPr>
        <w:t>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7FE3DC44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lastRenderedPageBreak/>
        <w:t xml:space="preserve">ГОСТ 12.1.004    Мероприятия по пожарной безопасности должны соответствовать ГОСТ 12.1.004  </w:t>
      </w:r>
    </w:p>
    <w:p w14:paraId="63861556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3C037C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29ED6F2B" w14:textId="77777777" w:rsidR="00E626DF" w:rsidRPr="003C037C" w:rsidRDefault="00E626DF" w:rsidP="003A195A">
      <w:pPr>
        <w:pStyle w:val="a9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14CE7FD1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Санитарные правила и нормы </w:t>
      </w:r>
      <w:hyperlink r:id="rId8" w:history="1">
        <w:r w:rsidRPr="003C037C">
          <w:rPr>
            <w:rStyle w:val="af2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СанПиН 2.1.3684-21</w:t>
        </w:r>
      </w:hyperlink>
      <w:r w:rsidRPr="003C03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bookmarkStart w:id="30" w:name="_Hlk76226227"/>
      <w:r w:rsidRPr="003C03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bookmarkEnd w:id="30"/>
      <w:r w:rsidRPr="003C03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утв. </w:t>
      </w:r>
      <w:hyperlink r:id="rId9" w:history="1">
        <w:r w:rsidRPr="003C037C">
          <w:rPr>
            <w:rStyle w:val="af2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3C037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510A3B6F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1096E83F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</w:t>
      </w:r>
      <w:proofErr w:type="gramStart"/>
      <w:r w:rsidRPr="003C037C">
        <w:rPr>
          <w:rFonts w:ascii="Times New Roman" w:hAnsi="Times New Roman" w:cs="Times New Roman"/>
          <w:sz w:val="28"/>
          <w:szCs w:val="28"/>
        </w:rPr>
        <w:t>2.1.7.722-98</w:t>
      </w:r>
      <w:proofErr w:type="gramEnd"/>
      <w:r w:rsidRPr="003C037C">
        <w:rPr>
          <w:rFonts w:ascii="Times New Roman" w:hAnsi="Times New Roman" w:cs="Times New Roman"/>
          <w:sz w:val="28"/>
          <w:szCs w:val="28"/>
        </w:rPr>
        <w:t xml:space="preserve">). </w:t>
      </w:r>
      <w:bookmarkStart w:id="31" w:name="_Hlk76148931"/>
    </w:p>
    <w:p w14:paraId="085860FA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  <w:bookmarkEnd w:id="31"/>
    </w:p>
    <w:p w14:paraId="418D111D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СП 3.13130 Пожарная безопасность.</w:t>
      </w:r>
    </w:p>
    <w:p w14:paraId="5BD66B83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</w:t>
      </w:r>
      <w:proofErr w:type="gramStart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2.2.3670-20</w:t>
      </w:r>
      <w:proofErr w:type="gramEnd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</w:t>
      </w:r>
      <w:bookmarkStart w:id="32" w:name="_Hlk76226290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условиям труда</w:t>
      </w:r>
      <w:bookmarkEnd w:id="32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". Постановление Главного государственного санитарного врача Российской Федерации от 02.12.2020 № 40 "Об утверждении санитарных правил </w:t>
      </w:r>
      <w:bookmarkStart w:id="33" w:name="_Hlk75865603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</w:t>
      </w:r>
      <w:proofErr w:type="gramStart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2.2.3670-20</w:t>
      </w:r>
      <w:proofErr w:type="gramEnd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"Санитарно-эпидемиологические требования к условиям труда" </w:t>
      </w:r>
      <w:bookmarkEnd w:id="33"/>
      <w:r w:rsidRPr="003C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(Зарегистрирован 29.12.2020, № 61893) </w:t>
      </w:r>
      <w:bookmarkStart w:id="34" w:name="_Hlk76148983"/>
    </w:p>
    <w:p w14:paraId="4BE76298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</w:r>
      <w:bookmarkEnd w:id="34"/>
    </w:p>
    <w:p w14:paraId="06BE518A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4E4AD953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 «</w:t>
      </w:r>
      <w:r w:rsidRPr="003C037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3C037C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288015DA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</w:t>
      </w:r>
      <w:proofErr w:type="gramStart"/>
      <w:r w:rsidRPr="003C037C">
        <w:rPr>
          <w:rFonts w:ascii="Times New Roman" w:hAnsi="Times New Roman" w:cs="Times New Roman"/>
          <w:sz w:val="28"/>
          <w:szCs w:val="28"/>
        </w:rPr>
        <w:t>17-2016</w:t>
      </w:r>
      <w:proofErr w:type="gramEnd"/>
      <w:r w:rsidRPr="003C037C">
        <w:rPr>
          <w:rFonts w:ascii="Times New Roman" w:hAnsi="Times New Roman" w:cs="Times New Roman"/>
          <w:sz w:val="28"/>
          <w:szCs w:val="28"/>
        </w:rPr>
        <w:t xml:space="preserve"> «Размещение отходов производства и потребления». Федеральное агентство по техническому регулированию и метрологии. </w:t>
      </w:r>
    </w:p>
    <w:p w14:paraId="54D317B9" w14:textId="77777777" w:rsidR="00E626DF" w:rsidRPr="003C037C" w:rsidRDefault="00E626DF" w:rsidP="003A195A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Положение о разработке наименований квалификаций и требований к </w:t>
      </w:r>
      <w:r w:rsidRPr="003C037C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квалификации, на соответствие которым проводится независимая оценка квалификации - Приказ Министерства труда и социальной защиты Российской Федерации от 12 декабря 2016 г. N 726н. </w:t>
      </w:r>
    </w:p>
    <w:p w14:paraId="4141F1A5" w14:textId="77777777" w:rsidR="00E626DF" w:rsidRPr="003C037C" w:rsidRDefault="00E626DF" w:rsidP="003A195A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актуализации наименования квалификации и требований к квалификации, на соответствие которым проводится независимая оценка квалификации (утверждены приказом Национального агентства развития квалификаций от 01.03.2017 г. № 09/17-Пр.) – М.: Издательство «Перо», 2017. – 20 с.</w:t>
      </w:r>
    </w:p>
    <w:p w14:paraId="19E00DD4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37C">
        <w:rPr>
          <w:rFonts w:ascii="Times New Roman" w:hAnsi="Times New Roman" w:cs="Times New Roman"/>
          <w:sz w:val="28"/>
          <w:szCs w:val="28"/>
        </w:rPr>
        <w:t>Добросердова</w:t>
      </w:r>
      <w:proofErr w:type="spellEnd"/>
      <w:r w:rsidRPr="003C037C">
        <w:rPr>
          <w:rFonts w:ascii="Times New Roman" w:hAnsi="Times New Roman" w:cs="Times New Roman"/>
          <w:sz w:val="28"/>
          <w:szCs w:val="28"/>
        </w:rPr>
        <w:t xml:space="preserve"> Е.А., Федорова С.Ф.  Организация и обращение с твердыми бытовыми отходами. Учебное пособие.   Изд-во </w:t>
      </w:r>
      <w:proofErr w:type="spellStart"/>
      <w:r w:rsidRPr="003C037C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3C037C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3C037C">
        <w:rPr>
          <w:rFonts w:ascii="Times New Roman" w:hAnsi="Times New Roman" w:cs="Times New Roman"/>
          <w:sz w:val="28"/>
          <w:szCs w:val="28"/>
        </w:rPr>
        <w:t>архитект</w:t>
      </w:r>
      <w:proofErr w:type="spellEnd"/>
      <w:r w:rsidRPr="003C037C">
        <w:rPr>
          <w:rFonts w:ascii="Times New Roman" w:hAnsi="Times New Roman" w:cs="Times New Roman"/>
          <w:sz w:val="28"/>
          <w:szCs w:val="28"/>
        </w:rPr>
        <w:t xml:space="preserve">.-строит. ун-та, 2018. – 83 с. </w:t>
      </w:r>
    </w:p>
    <w:p w14:paraId="437F2B0C" w14:textId="77777777" w:rsidR="00E626DF" w:rsidRPr="003C037C" w:rsidRDefault="00E626DF" w:rsidP="003A195A">
      <w:pPr>
        <w:pStyle w:val="a9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 xml:space="preserve">Найман С.М., </w:t>
      </w:r>
      <w:proofErr w:type="spellStart"/>
      <w:r w:rsidRPr="003C037C">
        <w:rPr>
          <w:rFonts w:ascii="Times New Roman" w:hAnsi="Times New Roman" w:cs="Times New Roman"/>
          <w:sz w:val="28"/>
          <w:szCs w:val="28"/>
        </w:rPr>
        <w:t>Газеев</w:t>
      </w:r>
      <w:proofErr w:type="spellEnd"/>
      <w:r w:rsidRPr="003C037C">
        <w:rPr>
          <w:rFonts w:ascii="Times New Roman" w:hAnsi="Times New Roman" w:cs="Times New Roman"/>
          <w:sz w:val="28"/>
          <w:szCs w:val="28"/>
        </w:rPr>
        <w:t xml:space="preserve"> Н.Х., Глебов А.Н., Фролов Д.В. Техника и технология переработки и утилизации отходов: учебное пособие / под ред. С.М. Найман. – Казань: Изд-во </w:t>
      </w:r>
      <w:proofErr w:type="spellStart"/>
      <w:r w:rsidRPr="003C037C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3C037C">
        <w:rPr>
          <w:rFonts w:ascii="Times New Roman" w:hAnsi="Times New Roman" w:cs="Times New Roman"/>
          <w:sz w:val="28"/>
          <w:szCs w:val="28"/>
        </w:rPr>
        <w:t>. гос. техн. ун-та, 2011. – 418 с.</w:t>
      </w:r>
      <w:bookmarkEnd w:id="28"/>
    </w:p>
    <w:p w14:paraId="7884AA87" w14:textId="00A34B92" w:rsidR="004E086B" w:rsidRPr="003C037C" w:rsidRDefault="004E086B" w:rsidP="002975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E086B" w:rsidRPr="003C037C" w:rsidSect="004F5373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BE66" w14:textId="77777777" w:rsidR="00D21D85" w:rsidRDefault="00D21D85" w:rsidP="004E086B">
      <w:pPr>
        <w:spacing w:after="0" w:line="240" w:lineRule="auto"/>
      </w:pPr>
      <w:r>
        <w:separator/>
      </w:r>
    </w:p>
  </w:endnote>
  <w:endnote w:type="continuationSeparator" w:id="0">
    <w:p w14:paraId="641470C1" w14:textId="77777777" w:rsidR="00D21D85" w:rsidRDefault="00D21D85" w:rsidP="004E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2A99B3C1" w14:textId="77777777" w:rsidR="007A7882" w:rsidRDefault="009D78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6591CBAD" w14:textId="77777777" w:rsidR="007A7882" w:rsidRDefault="003A1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1554" w14:textId="77777777" w:rsidR="00D21D85" w:rsidRDefault="00D21D85" w:rsidP="004E086B">
      <w:pPr>
        <w:spacing w:after="0" w:line="240" w:lineRule="auto"/>
      </w:pPr>
      <w:r>
        <w:separator/>
      </w:r>
    </w:p>
  </w:footnote>
  <w:footnote w:type="continuationSeparator" w:id="0">
    <w:p w14:paraId="6F62BDAA" w14:textId="77777777" w:rsidR="00D21D85" w:rsidRDefault="00D21D85" w:rsidP="004E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0A75" w14:textId="77777777" w:rsidR="007A7882" w:rsidRPr="001649EC" w:rsidRDefault="009D784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16B6D080" wp14:editId="7E69771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08B0E15" w14:textId="77777777" w:rsidR="007A7882" w:rsidRDefault="003A1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C45"/>
    <w:multiLevelType w:val="hybridMultilevel"/>
    <w:tmpl w:val="0784A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D23DF"/>
    <w:multiLevelType w:val="hybridMultilevel"/>
    <w:tmpl w:val="DE66748E"/>
    <w:lvl w:ilvl="0" w:tplc="0890FFC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11D"/>
    <w:multiLevelType w:val="hybridMultilevel"/>
    <w:tmpl w:val="C8284BC2"/>
    <w:lvl w:ilvl="0" w:tplc="041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F7F"/>
    <w:multiLevelType w:val="hybridMultilevel"/>
    <w:tmpl w:val="CDB2A166"/>
    <w:lvl w:ilvl="0" w:tplc="58B6ADEC">
      <w:start w:val="1"/>
      <w:numFmt w:val="decimal"/>
      <w:lvlText w:val="%1."/>
      <w:lvlJc w:val="left"/>
      <w:pPr>
        <w:ind w:left="1212" w:hanging="36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32400F5"/>
    <w:multiLevelType w:val="hybridMultilevel"/>
    <w:tmpl w:val="54C803BA"/>
    <w:lvl w:ilvl="0" w:tplc="870A03C4">
      <w:start w:val="10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3AD"/>
    <w:multiLevelType w:val="hybridMultilevel"/>
    <w:tmpl w:val="65DE8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D407F"/>
    <w:multiLevelType w:val="hybridMultilevel"/>
    <w:tmpl w:val="8822E2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D542E"/>
    <w:multiLevelType w:val="hybridMultilevel"/>
    <w:tmpl w:val="54C803BA"/>
    <w:lvl w:ilvl="0" w:tplc="870A03C4">
      <w:start w:val="10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4CCB"/>
    <w:multiLevelType w:val="hybridMultilevel"/>
    <w:tmpl w:val="DDF6A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4691"/>
    <w:multiLevelType w:val="hybridMultilevel"/>
    <w:tmpl w:val="636C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A80"/>
    <w:multiLevelType w:val="hybridMultilevel"/>
    <w:tmpl w:val="9AB8EA9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E42FE"/>
    <w:multiLevelType w:val="hybridMultilevel"/>
    <w:tmpl w:val="D3A025D6"/>
    <w:lvl w:ilvl="0" w:tplc="D0CEE438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63A1F56"/>
    <w:multiLevelType w:val="hybridMultilevel"/>
    <w:tmpl w:val="D2C66D04"/>
    <w:lvl w:ilvl="0" w:tplc="4E80F852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77E"/>
    <w:multiLevelType w:val="hybridMultilevel"/>
    <w:tmpl w:val="DD96502C"/>
    <w:lvl w:ilvl="0" w:tplc="06D67C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153F"/>
    <w:multiLevelType w:val="hybridMultilevel"/>
    <w:tmpl w:val="9B0460F4"/>
    <w:lvl w:ilvl="0" w:tplc="DED07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95B75"/>
    <w:multiLevelType w:val="hybridMultilevel"/>
    <w:tmpl w:val="09A65FAE"/>
    <w:lvl w:ilvl="0" w:tplc="3E081F6E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783F4E"/>
    <w:multiLevelType w:val="hybridMultilevel"/>
    <w:tmpl w:val="D700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476C07"/>
    <w:multiLevelType w:val="hybridMultilevel"/>
    <w:tmpl w:val="4960363A"/>
    <w:lvl w:ilvl="0" w:tplc="23F48F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D8A3A2B"/>
    <w:multiLevelType w:val="hybridMultilevel"/>
    <w:tmpl w:val="7332C3E6"/>
    <w:lvl w:ilvl="0" w:tplc="F6F81EF8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70520"/>
    <w:multiLevelType w:val="hybridMultilevel"/>
    <w:tmpl w:val="20EAFA6E"/>
    <w:lvl w:ilvl="0" w:tplc="E430BD1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F1F046C"/>
    <w:multiLevelType w:val="hybridMultilevel"/>
    <w:tmpl w:val="1422A556"/>
    <w:lvl w:ilvl="0" w:tplc="6DB2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A7387"/>
    <w:multiLevelType w:val="hybridMultilevel"/>
    <w:tmpl w:val="54C803BA"/>
    <w:lvl w:ilvl="0" w:tplc="870A03C4">
      <w:start w:val="10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16B09"/>
    <w:multiLevelType w:val="hybridMultilevel"/>
    <w:tmpl w:val="FEC4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B21B8"/>
    <w:multiLevelType w:val="hybridMultilevel"/>
    <w:tmpl w:val="54C803BA"/>
    <w:lvl w:ilvl="0" w:tplc="870A03C4">
      <w:start w:val="10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10FA2"/>
    <w:multiLevelType w:val="hybridMultilevel"/>
    <w:tmpl w:val="408E186A"/>
    <w:lvl w:ilvl="0" w:tplc="F948E6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2"/>
  </w:num>
  <w:num w:numId="5">
    <w:abstractNumId w:val="4"/>
  </w:num>
  <w:num w:numId="6">
    <w:abstractNumId w:val="22"/>
  </w:num>
  <w:num w:numId="7">
    <w:abstractNumId w:val="14"/>
  </w:num>
  <w:num w:numId="8">
    <w:abstractNumId w:val="32"/>
  </w:num>
  <w:num w:numId="9">
    <w:abstractNumId w:val="16"/>
  </w:num>
  <w:num w:numId="10">
    <w:abstractNumId w:val="19"/>
  </w:num>
  <w:num w:numId="11">
    <w:abstractNumId w:val="18"/>
  </w:num>
  <w:num w:numId="12">
    <w:abstractNumId w:val="7"/>
  </w:num>
  <w:num w:numId="13">
    <w:abstractNumId w:val="35"/>
  </w:num>
  <w:num w:numId="14">
    <w:abstractNumId w:val="29"/>
  </w:num>
  <w:num w:numId="15">
    <w:abstractNumId w:val="2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4"/>
  </w:num>
  <w:num w:numId="19">
    <w:abstractNumId w:val="20"/>
  </w:num>
  <w:num w:numId="20">
    <w:abstractNumId w:val="0"/>
  </w:num>
  <w:num w:numId="21">
    <w:abstractNumId w:val="25"/>
  </w:num>
  <w:num w:numId="22">
    <w:abstractNumId w:val="13"/>
  </w:num>
  <w:num w:numId="23">
    <w:abstractNumId w:val="21"/>
  </w:num>
  <w:num w:numId="24">
    <w:abstractNumId w:val="3"/>
  </w:num>
  <w:num w:numId="25">
    <w:abstractNumId w:val="12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0"/>
  </w:num>
  <w:num w:numId="33">
    <w:abstractNumId w:val="15"/>
  </w:num>
  <w:num w:numId="34">
    <w:abstractNumId w:val="8"/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6"/>
  </w:num>
  <w:num w:numId="40">
    <w:abstractNumId w:val="11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23"/>
    <w:rsid w:val="000633E4"/>
    <w:rsid w:val="00070551"/>
    <w:rsid w:val="000818F4"/>
    <w:rsid w:val="000C09AE"/>
    <w:rsid w:val="000F3B95"/>
    <w:rsid w:val="000F78E6"/>
    <w:rsid w:val="00106A11"/>
    <w:rsid w:val="001143F4"/>
    <w:rsid w:val="001511BF"/>
    <w:rsid w:val="00152900"/>
    <w:rsid w:val="001639F8"/>
    <w:rsid w:val="00165307"/>
    <w:rsid w:val="001714C6"/>
    <w:rsid w:val="00174241"/>
    <w:rsid w:val="00191C34"/>
    <w:rsid w:val="00195F8D"/>
    <w:rsid w:val="0020256D"/>
    <w:rsid w:val="002637D3"/>
    <w:rsid w:val="0027737F"/>
    <w:rsid w:val="00283406"/>
    <w:rsid w:val="00286ED8"/>
    <w:rsid w:val="00297591"/>
    <w:rsid w:val="002A541F"/>
    <w:rsid w:val="002F410A"/>
    <w:rsid w:val="002F7754"/>
    <w:rsid w:val="003526E8"/>
    <w:rsid w:val="0035637C"/>
    <w:rsid w:val="0035749D"/>
    <w:rsid w:val="00366BFD"/>
    <w:rsid w:val="00385EAF"/>
    <w:rsid w:val="003A195A"/>
    <w:rsid w:val="003B7792"/>
    <w:rsid w:val="003C037C"/>
    <w:rsid w:val="003D3729"/>
    <w:rsid w:val="00403434"/>
    <w:rsid w:val="0040506A"/>
    <w:rsid w:val="0041080E"/>
    <w:rsid w:val="00413984"/>
    <w:rsid w:val="00432D9D"/>
    <w:rsid w:val="004456D4"/>
    <w:rsid w:val="00462861"/>
    <w:rsid w:val="004733F6"/>
    <w:rsid w:val="00485DB7"/>
    <w:rsid w:val="004B3CD6"/>
    <w:rsid w:val="004B5F5C"/>
    <w:rsid w:val="004D75A0"/>
    <w:rsid w:val="004E086B"/>
    <w:rsid w:val="005001FE"/>
    <w:rsid w:val="00530FE9"/>
    <w:rsid w:val="005342C6"/>
    <w:rsid w:val="0053582F"/>
    <w:rsid w:val="0056286C"/>
    <w:rsid w:val="005C0EFF"/>
    <w:rsid w:val="005C75EF"/>
    <w:rsid w:val="005D2303"/>
    <w:rsid w:val="005D669F"/>
    <w:rsid w:val="005F4E42"/>
    <w:rsid w:val="005F6EED"/>
    <w:rsid w:val="006156D3"/>
    <w:rsid w:val="00631C21"/>
    <w:rsid w:val="006322C7"/>
    <w:rsid w:val="00646509"/>
    <w:rsid w:val="00694C65"/>
    <w:rsid w:val="006965C9"/>
    <w:rsid w:val="006B194D"/>
    <w:rsid w:val="006B5B0D"/>
    <w:rsid w:val="006C25DC"/>
    <w:rsid w:val="006F39CD"/>
    <w:rsid w:val="007141EF"/>
    <w:rsid w:val="0072000D"/>
    <w:rsid w:val="00727A3E"/>
    <w:rsid w:val="00753F1F"/>
    <w:rsid w:val="0076088F"/>
    <w:rsid w:val="0079420D"/>
    <w:rsid w:val="00796211"/>
    <w:rsid w:val="007C26DE"/>
    <w:rsid w:val="007F4301"/>
    <w:rsid w:val="0082261C"/>
    <w:rsid w:val="00822F30"/>
    <w:rsid w:val="00824046"/>
    <w:rsid w:val="008362E5"/>
    <w:rsid w:val="00873B28"/>
    <w:rsid w:val="008A3FDD"/>
    <w:rsid w:val="008D0FB3"/>
    <w:rsid w:val="008D38B3"/>
    <w:rsid w:val="008F3290"/>
    <w:rsid w:val="00900B32"/>
    <w:rsid w:val="00903454"/>
    <w:rsid w:val="00922215"/>
    <w:rsid w:val="009611B7"/>
    <w:rsid w:val="00974F38"/>
    <w:rsid w:val="00984650"/>
    <w:rsid w:val="009949B3"/>
    <w:rsid w:val="009B7994"/>
    <w:rsid w:val="009D7849"/>
    <w:rsid w:val="00A07558"/>
    <w:rsid w:val="00A1556F"/>
    <w:rsid w:val="00A34AB2"/>
    <w:rsid w:val="00A365AA"/>
    <w:rsid w:val="00A477DA"/>
    <w:rsid w:val="00A52078"/>
    <w:rsid w:val="00A61266"/>
    <w:rsid w:val="00A812C9"/>
    <w:rsid w:val="00A81A60"/>
    <w:rsid w:val="00A87D9C"/>
    <w:rsid w:val="00A96C5C"/>
    <w:rsid w:val="00AA3532"/>
    <w:rsid w:val="00AD1F7E"/>
    <w:rsid w:val="00AD40CE"/>
    <w:rsid w:val="00B25688"/>
    <w:rsid w:val="00B37D85"/>
    <w:rsid w:val="00B616A6"/>
    <w:rsid w:val="00B6230C"/>
    <w:rsid w:val="00B838D4"/>
    <w:rsid w:val="00B97134"/>
    <w:rsid w:val="00BA5398"/>
    <w:rsid w:val="00C64D0C"/>
    <w:rsid w:val="00C85E00"/>
    <w:rsid w:val="00CA0C23"/>
    <w:rsid w:val="00CA0F06"/>
    <w:rsid w:val="00CB7626"/>
    <w:rsid w:val="00CC3DE5"/>
    <w:rsid w:val="00CC766E"/>
    <w:rsid w:val="00CD0848"/>
    <w:rsid w:val="00CD4E52"/>
    <w:rsid w:val="00D02A2C"/>
    <w:rsid w:val="00D13F23"/>
    <w:rsid w:val="00D21D85"/>
    <w:rsid w:val="00D23A4D"/>
    <w:rsid w:val="00D349C0"/>
    <w:rsid w:val="00D37944"/>
    <w:rsid w:val="00D41ACB"/>
    <w:rsid w:val="00D44DC2"/>
    <w:rsid w:val="00D550DB"/>
    <w:rsid w:val="00D670B4"/>
    <w:rsid w:val="00D71349"/>
    <w:rsid w:val="00D741B8"/>
    <w:rsid w:val="00D8416B"/>
    <w:rsid w:val="00D95929"/>
    <w:rsid w:val="00DD0781"/>
    <w:rsid w:val="00E12801"/>
    <w:rsid w:val="00E12BB1"/>
    <w:rsid w:val="00E139E3"/>
    <w:rsid w:val="00E3444E"/>
    <w:rsid w:val="00E34619"/>
    <w:rsid w:val="00E626DF"/>
    <w:rsid w:val="00E85EBD"/>
    <w:rsid w:val="00ED36FE"/>
    <w:rsid w:val="00ED7C8E"/>
    <w:rsid w:val="00EE0647"/>
    <w:rsid w:val="00F37371"/>
    <w:rsid w:val="00F42E63"/>
    <w:rsid w:val="00F6543A"/>
    <w:rsid w:val="00F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3914"/>
  <w15:chartTrackingRefBased/>
  <w15:docId w15:val="{5ADDB319-EA45-4114-9CEA-8725A14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5A"/>
  </w:style>
  <w:style w:type="paragraph" w:styleId="1">
    <w:name w:val="heading 1"/>
    <w:basedOn w:val="a"/>
    <w:next w:val="a"/>
    <w:link w:val="10"/>
    <w:uiPriority w:val="9"/>
    <w:qFormat/>
    <w:rsid w:val="004E086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2">
    <w:name w:val="p2"/>
    <w:basedOn w:val="a"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E086B"/>
  </w:style>
  <w:style w:type="paragraph" w:styleId="a3">
    <w:name w:val="header"/>
    <w:basedOn w:val="a"/>
    <w:link w:val="a4"/>
    <w:uiPriority w:val="99"/>
    <w:unhideWhenUsed/>
    <w:rsid w:val="004E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86B"/>
  </w:style>
  <w:style w:type="paragraph" w:styleId="a5">
    <w:name w:val="footer"/>
    <w:basedOn w:val="a"/>
    <w:link w:val="a6"/>
    <w:uiPriority w:val="99"/>
    <w:unhideWhenUsed/>
    <w:rsid w:val="004E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86B"/>
  </w:style>
  <w:style w:type="paragraph" w:styleId="a7">
    <w:name w:val="Title"/>
    <w:basedOn w:val="a"/>
    <w:next w:val="a"/>
    <w:link w:val="a8"/>
    <w:uiPriority w:val="10"/>
    <w:qFormat/>
    <w:rsid w:val="004E086B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4E086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4E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4E086B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4E086B"/>
  </w:style>
  <w:style w:type="paragraph" w:customStyle="1" w:styleId="formattext">
    <w:name w:val="formattext"/>
    <w:basedOn w:val="a"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E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0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E086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E08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4E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E086B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E086B"/>
    <w:rPr>
      <w:i/>
      <w:iCs/>
    </w:rPr>
  </w:style>
  <w:style w:type="paragraph" w:customStyle="1" w:styleId="-2">
    <w:name w:val="- маркированный вложенный 2"/>
    <w:basedOn w:val="-1"/>
    <w:rsid w:val="004E086B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4E086B"/>
    <w:pPr>
      <w:numPr>
        <w:numId w:val="2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4E086B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4E086B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4E086B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4E0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AD40CE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b"/>
    <w:uiPriority w:val="39"/>
    <w:rsid w:val="00CA0F0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D670B4"/>
  </w:style>
  <w:style w:type="paragraph" w:customStyle="1" w:styleId="pboth">
    <w:name w:val="pboth"/>
    <w:basedOn w:val="a"/>
    <w:rsid w:val="000C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2">
    <w:name w:val="Сетка таблицы132"/>
    <w:basedOn w:val="a1"/>
    <w:uiPriority w:val="59"/>
    <w:rsid w:val="005D66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4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39"/>
    <w:rsid w:val="002F775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A5398"/>
  </w:style>
  <w:style w:type="table" w:customStyle="1" w:styleId="3">
    <w:name w:val="Сетка таблицы3"/>
    <w:basedOn w:val="a1"/>
    <w:next w:val="ab"/>
    <w:uiPriority w:val="39"/>
    <w:rsid w:val="00BA5398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BA5398"/>
    <w:rPr>
      <w:b/>
      <w:bCs/>
    </w:rPr>
  </w:style>
  <w:style w:type="table" w:customStyle="1" w:styleId="110">
    <w:name w:val="Сетка таблицы11"/>
    <w:basedOn w:val="a1"/>
    <w:next w:val="ab"/>
    <w:uiPriority w:val="39"/>
    <w:rsid w:val="00BA5398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39"/>
    <w:rsid w:val="00BA5398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A53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39"/>
    <w:rsid w:val="00BA539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BA539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BA53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626DF"/>
    <w:rPr>
      <w:color w:val="0000FF"/>
      <w:u w:val="single"/>
    </w:rPr>
  </w:style>
  <w:style w:type="table" w:customStyle="1" w:styleId="812">
    <w:name w:val="Сетка таблицы812"/>
    <w:basedOn w:val="a1"/>
    <w:next w:val="ab"/>
    <w:uiPriority w:val="59"/>
    <w:rsid w:val="002975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41&amp;date=11.0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6166&amp;dst=100002&amp;date=10.02.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194C-BC56-48D9-9AC7-1203158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5</cp:revision>
  <dcterms:created xsi:type="dcterms:W3CDTF">2021-10-09T07:52:00Z</dcterms:created>
  <dcterms:modified xsi:type="dcterms:W3CDTF">2021-10-17T16:44:00Z</dcterms:modified>
</cp:coreProperties>
</file>