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A704B" w14:textId="77777777" w:rsidR="00431567" w:rsidRDefault="00431567" w:rsidP="00431567">
      <w:pPr>
        <w:keepNext/>
        <w:keepLine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I. ПАСПОРТ КОМПЛЕКТА ОЦЕНОЧНЫХ СРЕДСТВ </w:t>
      </w:r>
    </w:p>
    <w:p w14:paraId="1ECCA3A4" w14:textId="77777777" w:rsidR="00820DF4" w:rsidRPr="00820DF4" w:rsidRDefault="00820DF4" w:rsidP="005308CD">
      <w:pPr>
        <w:pStyle w:val="a4"/>
        <w:spacing w:before="240"/>
        <w:rPr>
          <w:b w:val="0"/>
          <w:bCs w:val="0"/>
          <w:sz w:val="24"/>
          <w:szCs w:val="24"/>
        </w:rPr>
      </w:pPr>
      <w:r w:rsidRPr="00820DF4">
        <w:rPr>
          <w:b w:val="0"/>
          <w:bCs w:val="0"/>
          <w:sz w:val="24"/>
          <w:szCs w:val="24"/>
        </w:rPr>
        <w:t xml:space="preserve">1. </w:t>
      </w:r>
      <w:r w:rsidR="00B722B9" w:rsidRPr="00820DF4">
        <w:rPr>
          <w:b w:val="0"/>
          <w:sz w:val="24"/>
          <w:szCs w:val="24"/>
        </w:rPr>
        <w:t>Наименование квалификации и уровень квалификации</w:t>
      </w:r>
      <w:r w:rsidRPr="00820DF4">
        <w:rPr>
          <w:b w:val="0"/>
          <w:bCs w:val="0"/>
          <w:sz w:val="24"/>
          <w:szCs w:val="24"/>
        </w:rPr>
        <w:t xml:space="preserve">: </w:t>
      </w:r>
    </w:p>
    <w:p w14:paraId="60C5BC5D" w14:textId="164F857B" w:rsidR="00B722B9" w:rsidRPr="00820DF4" w:rsidRDefault="006F31F5" w:rsidP="00820DF4">
      <w:pPr>
        <w:jc w:val="both"/>
        <w:rPr>
          <w:rFonts w:ascii="Times New Roman" w:hAnsi="Times New Roman"/>
          <w:b/>
        </w:rPr>
      </w:pPr>
      <w:r w:rsidRPr="00820DF4">
        <w:rPr>
          <w:rFonts w:ascii="Times New Roman" w:eastAsia="Times New Roman" w:hAnsi="Times New Roman"/>
          <w:b/>
          <w:color w:val="000000"/>
        </w:rPr>
        <w:t>Руководитель структурного подразделения по эксплуатации водозаборных сооружений предприятия водоснабжения</w:t>
      </w:r>
      <w:r w:rsidR="00B722B9" w:rsidRPr="00820DF4">
        <w:rPr>
          <w:rFonts w:ascii="Times New Roman" w:hAnsi="Times New Roman"/>
          <w:b/>
        </w:rPr>
        <w:t xml:space="preserve"> </w:t>
      </w:r>
      <w:r w:rsidR="00820DF4" w:rsidRPr="00820DF4">
        <w:rPr>
          <w:rFonts w:ascii="Times New Roman" w:hAnsi="Times New Roman"/>
          <w:b/>
        </w:rPr>
        <w:t>(</w:t>
      </w:r>
      <w:r w:rsidR="00B722B9" w:rsidRPr="00820DF4">
        <w:rPr>
          <w:rFonts w:ascii="Times New Roman" w:hAnsi="Times New Roman"/>
          <w:b/>
        </w:rPr>
        <w:t>6 уровень квалификации</w:t>
      </w:r>
      <w:r w:rsidR="00820DF4" w:rsidRPr="00820DF4">
        <w:rPr>
          <w:rFonts w:ascii="Times New Roman" w:hAnsi="Times New Roman"/>
          <w:b/>
        </w:rPr>
        <w:t>)</w:t>
      </w:r>
    </w:p>
    <w:p w14:paraId="1206C271" w14:textId="11B68FE1" w:rsidR="00820DF4" w:rsidRPr="00820DF4" w:rsidRDefault="00820DF4" w:rsidP="00820DF4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14:paraId="1889DF95" w14:textId="3F6F9925" w:rsidR="00820DF4" w:rsidRPr="00874410" w:rsidRDefault="00820DF4" w:rsidP="00820DF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4410">
        <w:rPr>
          <w:rFonts w:ascii="Times New Roman" w:eastAsia="Times New Roman" w:hAnsi="Times New Roman" w:cs="Times New Roman"/>
          <w:sz w:val="18"/>
          <w:szCs w:val="18"/>
        </w:rPr>
        <w:t xml:space="preserve"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</w:t>
      </w:r>
      <w:r w:rsidRPr="00874410">
        <w:rPr>
          <w:rFonts w:ascii="Times New Roman" w:eastAsia="Times New Roman" w:hAnsi="Times New Roman" w:cs="Times New Roman"/>
          <w:sz w:val="18"/>
          <w:szCs w:val="18"/>
        </w:rPr>
        <w:br/>
        <w:t>Федерации)</w:t>
      </w:r>
    </w:p>
    <w:p w14:paraId="7FA85139" w14:textId="78D26A23" w:rsidR="00690FB7" w:rsidRPr="00690FB7" w:rsidRDefault="00820DF4" w:rsidP="005308CD">
      <w:pPr>
        <w:pStyle w:val="a4"/>
        <w:spacing w:before="240"/>
        <w:rPr>
          <w:b w:val="0"/>
          <w:color w:val="000000"/>
          <w:sz w:val="24"/>
          <w:szCs w:val="24"/>
        </w:rPr>
      </w:pPr>
      <w:bookmarkStart w:id="0" w:name="_Toc462737292"/>
      <w:r>
        <w:rPr>
          <w:b w:val="0"/>
          <w:sz w:val="24"/>
          <w:szCs w:val="24"/>
        </w:rPr>
        <w:t xml:space="preserve">2. </w:t>
      </w:r>
      <w:r w:rsidR="00B722B9" w:rsidRPr="00820DF4">
        <w:rPr>
          <w:b w:val="0"/>
          <w:sz w:val="24"/>
          <w:szCs w:val="24"/>
        </w:rPr>
        <w:t>Номер квалификации</w:t>
      </w:r>
      <w:bookmarkEnd w:id="0"/>
      <w:r w:rsidR="00690FB7">
        <w:rPr>
          <w:b w:val="0"/>
          <w:sz w:val="24"/>
          <w:szCs w:val="24"/>
        </w:rPr>
        <w:t xml:space="preserve">: </w:t>
      </w:r>
      <w:r w:rsidR="006F31F5" w:rsidRPr="00690FB7">
        <w:rPr>
          <w:color w:val="000000"/>
          <w:sz w:val="24"/>
          <w:szCs w:val="24"/>
        </w:rPr>
        <w:t>16.01500.02</w:t>
      </w:r>
    </w:p>
    <w:p w14:paraId="45953D42" w14:textId="018BD32C" w:rsidR="00690FB7" w:rsidRPr="00820DF4" w:rsidRDefault="00690FB7" w:rsidP="00690FB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_______________________________________________________________________________________________________</w:t>
      </w:r>
    </w:p>
    <w:p w14:paraId="5CB810CC" w14:textId="77777777" w:rsidR="00820DF4" w:rsidRPr="00874410" w:rsidRDefault="00820DF4" w:rsidP="00820DF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74410">
        <w:rPr>
          <w:rFonts w:ascii="Times New Roman" w:eastAsia="Times New Roman" w:hAnsi="Times New Roman" w:cs="Times New Roman"/>
          <w:noProof/>
          <w:sz w:val="18"/>
          <w:szCs w:val="18"/>
        </w:rPr>
        <w:t>(номер квалификации в реестре сведений о проведении независимой оценки квалификации)</w:t>
      </w:r>
    </w:p>
    <w:p w14:paraId="5E8E3C54" w14:textId="55BB10F7" w:rsidR="00B722B9" w:rsidRPr="00A97E59" w:rsidRDefault="00690FB7" w:rsidP="005308CD">
      <w:pPr>
        <w:pStyle w:val="a4"/>
        <w:spacing w:before="240"/>
        <w:rPr>
          <w:b w:val="0"/>
          <w:bCs w:val="0"/>
          <w:sz w:val="24"/>
          <w:szCs w:val="24"/>
        </w:rPr>
      </w:pPr>
      <w:bookmarkStart w:id="1" w:name="_Toc462737294"/>
      <w:r>
        <w:rPr>
          <w:b w:val="0"/>
          <w:sz w:val="24"/>
          <w:szCs w:val="24"/>
        </w:rPr>
        <w:t>3</w:t>
      </w:r>
      <w:r w:rsidRPr="00A97E59">
        <w:rPr>
          <w:b w:val="0"/>
          <w:bCs w:val="0"/>
          <w:sz w:val="24"/>
          <w:szCs w:val="24"/>
        </w:rPr>
        <w:t xml:space="preserve">. </w:t>
      </w:r>
      <w:r w:rsidR="00B722B9" w:rsidRPr="00A97E59">
        <w:rPr>
          <w:b w:val="0"/>
          <w:bCs w:val="0"/>
          <w:sz w:val="24"/>
          <w:szCs w:val="24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  <w:bookmarkEnd w:id="1"/>
      <w:r w:rsidRPr="00A97E59">
        <w:rPr>
          <w:b w:val="0"/>
          <w:bCs w:val="0"/>
          <w:sz w:val="24"/>
          <w:szCs w:val="24"/>
        </w:rPr>
        <w:t>:</w:t>
      </w:r>
    </w:p>
    <w:p w14:paraId="08CC04A9" w14:textId="6C287240" w:rsidR="00DD5B33" w:rsidRPr="00690FB7" w:rsidRDefault="00DD5B33" w:rsidP="003324AC">
      <w:pPr>
        <w:jc w:val="both"/>
        <w:rPr>
          <w:rFonts w:ascii="Times New Roman" w:eastAsia="Times New Roman" w:hAnsi="Times New Roman" w:cs="Times New Roman"/>
          <w:b/>
        </w:rPr>
      </w:pPr>
      <w:bookmarkStart w:id="2" w:name="_Toc462737295"/>
      <w:r w:rsidRPr="00690FB7">
        <w:rPr>
          <w:rFonts w:ascii="Times New Roman" w:eastAsia="Times New Roman" w:hAnsi="Times New Roman" w:cs="Times New Roman"/>
          <w:b/>
        </w:rPr>
        <w:t xml:space="preserve">Специалист по эксплуатации водозаборных сооружений (Зарегистрировано в Минюсте России 27.05.2014 </w:t>
      </w:r>
      <w:r w:rsidR="00CF60CD" w:rsidRPr="00690FB7">
        <w:rPr>
          <w:rFonts w:ascii="Times New Roman" w:eastAsia="Times New Roman" w:hAnsi="Times New Roman" w:cs="Times New Roman"/>
          <w:b/>
        </w:rPr>
        <w:t>№</w:t>
      </w:r>
      <w:r w:rsidRPr="00690FB7">
        <w:rPr>
          <w:rFonts w:ascii="Times New Roman" w:eastAsia="Times New Roman" w:hAnsi="Times New Roman" w:cs="Times New Roman"/>
          <w:b/>
        </w:rPr>
        <w:t xml:space="preserve"> 32459)</w:t>
      </w:r>
      <w:r w:rsidR="00CF60CD" w:rsidRPr="00690FB7">
        <w:rPr>
          <w:rFonts w:ascii="Times New Roman" w:eastAsia="Times New Roman" w:hAnsi="Times New Roman" w:cs="Times New Roman"/>
          <w:b/>
        </w:rPr>
        <w:t xml:space="preserve"> Приказ Минтруда России от 11.04.2014 № 245н </w:t>
      </w:r>
      <w:r w:rsidR="00690FB7">
        <w:rPr>
          <w:rFonts w:ascii="Times New Roman" w:eastAsia="Times New Roman" w:hAnsi="Times New Roman" w:cs="Times New Roman"/>
          <w:b/>
        </w:rPr>
        <w:br/>
      </w:r>
      <w:r w:rsidR="00690FB7" w:rsidRPr="00690FB7">
        <w:rPr>
          <w:rFonts w:ascii="Times New Roman" w:eastAsia="Times New Roman" w:hAnsi="Times New Roman" w:cs="Times New Roman"/>
          <w:b/>
        </w:rPr>
        <w:t>(код 16.015)</w:t>
      </w:r>
    </w:p>
    <w:p w14:paraId="47DE70DB" w14:textId="3B9C67D6" w:rsidR="00690FB7" w:rsidRDefault="00690FB7" w:rsidP="00690FB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2085CB8C" w14:textId="77777777" w:rsidR="00690FB7" w:rsidRPr="00874410" w:rsidRDefault="00690FB7" w:rsidP="00690FB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4410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и код профессионального стандарта либо наименование и реквизиты документов, </w:t>
      </w:r>
      <w:r w:rsidRPr="00874410">
        <w:rPr>
          <w:rFonts w:ascii="Times New Roman" w:eastAsia="Times New Roman" w:hAnsi="Times New Roman" w:cs="Times New Roman"/>
          <w:sz w:val="18"/>
          <w:szCs w:val="18"/>
        </w:rPr>
        <w:br/>
        <w:t>устанавливающих квалификационные требования)</w:t>
      </w:r>
    </w:p>
    <w:p w14:paraId="3F7B0F03" w14:textId="2AB16EC9" w:rsidR="00B722B9" w:rsidRPr="00A97E59" w:rsidRDefault="00690FB7" w:rsidP="005308CD">
      <w:pPr>
        <w:pStyle w:val="a4"/>
        <w:spacing w:before="240"/>
        <w:rPr>
          <w:b w:val="0"/>
          <w:bCs w:val="0"/>
          <w:sz w:val="24"/>
          <w:szCs w:val="24"/>
        </w:rPr>
      </w:pPr>
      <w:r w:rsidRPr="00A97E59">
        <w:rPr>
          <w:b w:val="0"/>
          <w:bCs w:val="0"/>
          <w:sz w:val="24"/>
          <w:szCs w:val="24"/>
        </w:rPr>
        <w:t xml:space="preserve">4. </w:t>
      </w:r>
      <w:r w:rsidR="00B722B9" w:rsidRPr="00A97E59">
        <w:rPr>
          <w:b w:val="0"/>
          <w:bCs w:val="0"/>
          <w:sz w:val="24"/>
          <w:szCs w:val="24"/>
        </w:rPr>
        <w:t>Вид профессиональной деятельности</w:t>
      </w:r>
      <w:bookmarkEnd w:id="2"/>
      <w:r w:rsidRPr="00A97E59">
        <w:rPr>
          <w:b w:val="0"/>
          <w:bCs w:val="0"/>
          <w:sz w:val="24"/>
          <w:szCs w:val="24"/>
        </w:rPr>
        <w:t>:</w:t>
      </w:r>
    </w:p>
    <w:p w14:paraId="6EFBCA57" w14:textId="351D4981" w:rsidR="00B722B9" w:rsidRPr="00690FB7" w:rsidRDefault="00DD5B33" w:rsidP="00B722B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0FB7">
        <w:rPr>
          <w:rFonts w:ascii="Times New Roman" w:eastAsia="Times New Roman" w:hAnsi="Times New Roman" w:cs="Times New Roman"/>
          <w:b/>
          <w:color w:val="000000"/>
        </w:rPr>
        <w:t>Обеспечение населения качественной питьевой водой и устойчивого водоснабжения для хозяй</w:t>
      </w:r>
      <w:bookmarkStart w:id="3" w:name="_Toc462737296"/>
      <w:r w:rsidR="00CF60CD" w:rsidRPr="00690FB7">
        <w:rPr>
          <w:rFonts w:ascii="Times New Roman" w:eastAsia="Times New Roman" w:hAnsi="Times New Roman" w:cs="Times New Roman"/>
          <w:b/>
          <w:color w:val="000000"/>
        </w:rPr>
        <w:t>ственных и производственных нужд</w:t>
      </w:r>
    </w:p>
    <w:p w14:paraId="416B4B91" w14:textId="4C3ED038" w:rsidR="00690FB7" w:rsidRDefault="00690FB7" w:rsidP="00690FB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70B095AF" w14:textId="77777777" w:rsidR="00690FB7" w:rsidRPr="00874410" w:rsidRDefault="00690FB7" w:rsidP="00690FB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(по </w:t>
      </w:r>
      <w:r w:rsidRPr="00874410">
        <w:rPr>
          <w:rFonts w:ascii="Times New Roman" w:eastAsia="Times New Roman" w:hAnsi="Times New Roman" w:cs="Times New Roman"/>
          <w:sz w:val="18"/>
          <w:szCs w:val="18"/>
        </w:rPr>
        <w:t>реестру профессиональных стандартов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0EFE739F" w14:textId="77777777" w:rsidR="00B722B9" w:rsidRPr="00690FB7" w:rsidRDefault="00B722B9" w:rsidP="005308CD">
      <w:pPr>
        <w:widowControl w:val="0"/>
        <w:autoSpaceDE w:val="0"/>
        <w:autoSpaceDN w:val="0"/>
        <w:spacing w:before="240"/>
        <w:jc w:val="both"/>
        <w:rPr>
          <w:rFonts w:ascii="Times New Roman" w:eastAsia="Times New Roman" w:hAnsi="Times New Roman" w:cs="Times New Roman"/>
          <w:bCs/>
        </w:rPr>
      </w:pPr>
      <w:r w:rsidRPr="00690FB7">
        <w:rPr>
          <w:rFonts w:ascii="Times New Roman" w:eastAsia="Times New Roman" w:hAnsi="Times New Roman" w:cs="Times New Roman"/>
          <w:bCs/>
        </w:rPr>
        <w:t>5. Спецификация заданий для теоретического этапа профессионального экзамена</w:t>
      </w:r>
      <w:bookmarkEnd w:id="3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7"/>
        <w:gridCol w:w="2410"/>
        <w:gridCol w:w="2256"/>
      </w:tblGrid>
      <w:tr w:rsidR="00525BB9" w:rsidRPr="00856482" w14:paraId="3028D917" w14:textId="77777777" w:rsidTr="007D2DB6">
        <w:tc>
          <w:tcPr>
            <w:tcW w:w="4707" w:type="dxa"/>
          </w:tcPr>
          <w:p w14:paraId="31EA5508" w14:textId="77777777" w:rsidR="00525BB9" w:rsidRPr="001A29D5" w:rsidRDefault="00525BB9" w:rsidP="003324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D5">
              <w:rPr>
                <w:rFonts w:ascii="Times New Roman" w:hAnsi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10" w:type="dxa"/>
          </w:tcPr>
          <w:p w14:paraId="05CCEEF3" w14:textId="77777777" w:rsidR="00525BB9" w:rsidRPr="001A29D5" w:rsidRDefault="00525BB9" w:rsidP="003324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D5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56" w:type="dxa"/>
          </w:tcPr>
          <w:p w14:paraId="21F787FE" w14:textId="36AB672A" w:rsidR="00525BB9" w:rsidRPr="001A29D5" w:rsidRDefault="00525BB9" w:rsidP="00690FB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9D5">
              <w:rPr>
                <w:rFonts w:ascii="Times New Roman" w:hAnsi="Times New Roman"/>
                <w:sz w:val="24"/>
                <w:szCs w:val="24"/>
                <w:lang w:eastAsia="ru-RU"/>
              </w:rPr>
              <w:t>Тип и № задания</w:t>
            </w:r>
          </w:p>
        </w:tc>
      </w:tr>
      <w:tr w:rsidR="00525BB9" w:rsidRPr="00856482" w14:paraId="2788725F" w14:textId="77777777" w:rsidTr="007D2DB6">
        <w:tc>
          <w:tcPr>
            <w:tcW w:w="4707" w:type="dxa"/>
            <w:vAlign w:val="center"/>
          </w:tcPr>
          <w:p w14:paraId="2A1D1B94" w14:textId="77777777" w:rsidR="00525BB9" w:rsidRPr="00337FEB" w:rsidRDefault="00525BB9" w:rsidP="003324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9B7B689" w14:textId="77777777" w:rsidR="00525BB9" w:rsidRPr="00337FEB" w:rsidRDefault="00525BB9" w:rsidP="003324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vAlign w:val="center"/>
          </w:tcPr>
          <w:p w14:paraId="57E28155" w14:textId="77777777" w:rsidR="00525BB9" w:rsidRPr="00337FEB" w:rsidRDefault="00525BB9" w:rsidP="003324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5BB9" w:rsidRPr="00856482" w14:paraId="2C5D7CD2" w14:textId="77777777" w:rsidTr="007D2DB6">
        <w:tc>
          <w:tcPr>
            <w:tcW w:w="4707" w:type="dxa"/>
            <w:vAlign w:val="center"/>
          </w:tcPr>
          <w:p w14:paraId="38986DD8" w14:textId="12DB1563" w:rsidR="00525BB9" w:rsidRDefault="00525BB9" w:rsidP="001A29D5">
            <w:pP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0D17BE">
              <w:rPr>
                <w:rFonts w:ascii="Times New Roman" w:hAnsi="Times New Roman"/>
                <w:b/>
              </w:rPr>
              <w:t xml:space="preserve">ТФ </w:t>
            </w:r>
            <w:r w:rsidR="001A29D5" w:rsidRPr="001A29D5">
              <w:rPr>
                <w:rFonts w:ascii="Times New Roman" w:hAnsi="Times New Roman"/>
              </w:rPr>
              <w:t>В/01.</w:t>
            </w:r>
            <w:r w:rsidR="001A29D5">
              <w:rPr>
                <w:rFonts w:ascii="Times New Roman" w:hAnsi="Times New Roman"/>
              </w:rPr>
              <w:t>6</w:t>
            </w:r>
            <w:r w:rsidR="001A29D5" w:rsidRPr="001A29D5">
              <w:rPr>
                <w:rFonts w:ascii="Times New Roman" w:hAnsi="Times New Roman"/>
                <w:b/>
              </w:rPr>
              <w:t xml:space="preserve"> </w:t>
            </w:r>
            <w:r w:rsidR="001A29D5" w:rsidRPr="001A29D5">
              <w:rPr>
                <w:rFonts w:ascii="Times New Roman" w:hAnsi="Times New Roman"/>
              </w:rPr>
              <w:t>П</w:t>
            </w:r>
            <w:r w:rsidR="00BE51E7" w:rsidRPr="00CF60CD">
              <w:rPr>
                <w:rFonts w:ascii="Times New Roman" w:eastAsia="Times New Roman" w:hAnsi="Times New Roman" w:cs="Times New Roman"/>
                <w:i/>
                <w:color w:val="000000"/>
              </w:rPr>
              <w:t>ланирование и контроль деятельности персонала по эксплуатации водозаборных сооружений</w:t>
            </w:r>
          </w:p>
          <w:p w14:paraId="77238723" w14:textId="41528308" w:rsidR="001A29D5" w:rsidRPr="001A29D5" w:rsidRDefault="001A29D5" w:rsidP="003324A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29D5">
              <w:rPr>
                <w:rFonts w:ascii="Times New Roman" w:eastAsia="Times New Roman" w:hAnsi="Times New Roman" w:cs="Times New Roman"/>
                <w:bCs/>
              </w:rPr>
              <w:t xml:space="preserve">Необходимые умения по трудовой функции код A/01.5 </w:t>
            </w: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A29D5">
              <w:rPr>
                <w:rFonts w:ascii="Times New Roman" w:eastAsia="Times New Roman" w:hAnsi="Times New Roman" w:cs="Times New Roman"/>
                <w:bCs/>
              </w:rPr>
              <w:t>Проверка технического состояния водозаборных сооружений и оборудования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14:paraId="68FAAB46" w14:textId="42D09906" w:rsidR="00525BB9" w:rsidRPr="00B876EA" w:rsidRDefault="001A29D5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1A29D5">
              <w:rPr>
                <w:rFonts w:ascii="Times New Roman" w:eastAsia="Times New Roman" w:hAnsi="Times New Roman" w:cs="Times New Roman"/>
                <w:b/>
                <w:bCs/>
              </w:rPr>
              <w:t>З1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</w:t>
            </w:r>
            <w:r w:rsidR="00B95363" w:rsidRPr="00EE7834">
              <w:rPr>
                <w:rFonts w:ascii="Times New Roman" w:eastAsia="Times New Roman" w:hAnsi="Times New Roman" w:cs="Times New Roman"/>
                <w:color w:val="000000"/>
              </w:rPr>
              <w:t>Порядок и методы технико-экономического и текущего производственного планирования</w:t>
            </w:r>
          </w:p>
          <w:p w14:paraId="7389821B" w14:textId="2C9A73D1" w:rsidR="00525BB9" w:rsidRPr="00B876EA" w:rsidRDefault="001A29D5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1A29D5">
              <w:rPr>
                <w:rFonts w:ascii="Times New Roman" w:hAnsi="Times New Roman" w:cs="Times New Roman"/>
                <w:b/>
                <w:color w:val="1A1D23"/>
              </w:rPr>
              <w:t>З2</w:t>
            </w:r>
            <w:r w:rsidR="00525BB9" w:rsidRPr="00B876EA">
              <w:rPr>
                <w:rFonts w:ascii="Times New Roman" w:hAnsi="Times New Roman" w:cs="Times New Roman"/>
                <w:color w:val="1A1D23"/>
              </w:rPr>
              <w:t xml:space="preserve"> </w:t>
            </w:r>
            <w:r w:rsidR="00B95363" w:rsidRPr="00EE7834">
              <w:rPr>
                <w:rFonts w:ascii="Times New Roman" w:eastAsia="Times New Roman" w:hAnsi="Times New Roman" w:cs="Times New Roman"/>
                <w:color w:val="000000"/>
              </w:rPr>
              <w:t>Основы природоохранного законодательства</w:t>
            </w:r>
          </w:p>
          <w:p w14:paraId="7D51324D" w14:textId="5F05BA6E" w:rsidR="00525BB9" w:rsidRPr="00EE7834" w:rsidRDefault="001A29D5" w:rsidP="003324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29D5">
              <w:rPr>
                <w:rFonts w:ascii="Times New Roman" w:hAnsi="Times New Roman" w:cs="Times New Roman"/>
                <w:b/>
                <w:color w:val="1A1D23"/>
              </w:rPr>
              <w:t>З3</w:t>
            </w:r>
            <w:r w:rsidR="00525BB9" w:rsidRPr="00B876EA">
              <w:rPr>
                <w:rFonts w:ascii="Times New Roman" w:hAnsi="Times New Roman" w:cs="Times New Roman"/>
                <w:color w:val="1A1D23"/>
              </w:rPr>
              <w:t xml:space="preserve"> </w:t>
            </w:r>
            <w:r w:rsidR="00B95363" w:rsidRPr="00EE7834">
              <w:rPr>
                <w:rFonts w:ascii="Times New Roman" w:eastAsia="Times New Roman" w:hAnsi="Times New Roman" w:cs="Times New Roman"/>
                <w:color w:val="000000"/>
              </w:rPr>
              <w:t>Современные энергосберегающие технологии и оборудование в системах водоснабжения</w:t>
            </w:r>
          </w:p>
          <w:p w14:paraId="17075AAC" w14:textId="6C67A7F3" w:rsidR="00B95363" w:rsidRPr="00EE7834" w:rsidRDefault="001A29D5" w:rsidP="003324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29D5">
              <w:rPr>
                <w:rFonts w:ascii="Times New Roman" w:hAnsi="Times New Roman" w:cs="Times New Roman"/>
                <w:b/>
                <w:color w:val="1A1D23"/>
              </w:rPr>
              <w:t>З4</w:t>
            </w:r>
            <w:r w:rsidR="00B95363" w:rsidRPr="001A29D5">
              <w:rPr>
                <w:rFonts w:ascii="Times New Roman" w:hAnsi="Times New Roman" w:cs="Times New Roman"/>
                <w:b/>
                <w:color w:val="1A1D23"/>
              </w:rPr>
              <w:t xml:space="preserve"> </w:t>
            </w:r>
            <w:r w:rsidR="00B95363" w:rsidRPr="00EE7834">
              <w:rPr>
                <w:rFonts w:ascii="Times New Roman" w:eastAsia="Times New Roman" w:hAnsi="Times New Roman" w:cs="Times New Roman"/>
                <w:color w:val="000000"/>
              </w:rPr>
              <w:t>Отечественные и зарубежные достижения науки и техники, специальная литература в области водоснабжения</w:t>
            </w:r>
          </w:p>
          <w:p w14:paraId="3280250D" w14:textId="0EA9DF5D" w:rsidR="00B95363" w:rsidRPr="00EE7834" w:rsidRDefault="001A29D5" w:rsidP="003324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29D5">
              <w:rPr>
                <w:rFonts w:ascii="Times New Roman" w:hAnsi="Times New Roman" w:cs="Times New Roman"/>
                <w:b/>
                <w:color w:val="1A1D23"/>
              </w:rPr>
              <w:t>З5</w:t>
            </w:r>
            <w:r w:rsidR="00B95363" w:rsidRPr="00EE7834"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Современные средства вычислительной техники, коммуникации и связи</w:t>
            </w:r>
          </w:p>
          <w:p w14:paraId="07EE2387" w14:textId="38912C23" w:rsidR="00B95363" w:rsidRPr="00B876EA" w:rsidRDefault="001A29D5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1A29D5">
              <w:rPr>
                <w:rFonts w:ascii="Times New Roman" w:hAnsi="Times New Roman" w:cs="Times New Roman"/>
                <w:b/>
                <w:color w:val="1A1D23"/>
              </w:rPr>
              <w:lastRenderedPageBreak/>
              <w:t>З6</w:t>
            </w:r>
            <w:r w:rsidR="00B95363" w:rsidRPr="001A29D5">
              <w:rPr>
                <w:rFonts w:ascii="Times New Roman" w:hAnsi="Times New Roman" w:cs="Times New Roman"/>
                <w:b/>
                <w:color w:val="1A1D23"/>
              </w:rPr>
              <w:t xml:space="preserve"> </w:t>
            </w:r>
            <w:r w:rsidR="00EE7834" w:rsidRPr="00EE7834">
              <w:rPr>
                <w:rFonts w:ascii="Times New Roman" w:eastAsia="Times New Roman" w:hAnsi="Times New Roman" w:cs="Times New Roman"/>
                <w:color w:val="000000"/>
              </w:rPr>
              <w:t>Устав предприятия водоснабжения и водоотведения</w:t>
            </w:r>
          </w:p>
          <w:p w14:paraId="3C8B6C34" w14:textId="28921401" w:rsidR="00525BB9" w:rsidRPr="00B876EA" w:rsidRDefault="001A29D5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З7 </w:t>
            </w:r>
            <w:r w:rsidR="00553EEE" w:rsidRPr="00192F22">
              <w:rPr>
                <w:rFonts w:ascii="Times New Roman" w:eastAsia="Times New Roman" w:hAnsi="Times New Roman" w:cs="Times New Roman"/>
                <w:color w:val="000000"/>
              </w:rPr>
              <w:t>Контролировать качество выполнения работ по техническому обслуживанию и ремонту конструктивных элементов, оборудования, систем и сетей водозаборных сооружений</w:t>
            </w:r>
          </w:p>
          <w:p w14:paraId="7728F95C" w14:textId="7929F441" w:rsidR="00525BB9" w:rsidRPr="00192F22" w:rsidRDefault="001A29D5" w:rsidP="003324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29D5">
              <w:rPr>
                <w:rFonts w:ascii="Times New Roman" w:eastAsia="Times New Roman" w:hAnsi="Times New Roman" w:cs="Times New Roman"/>
                <w:b/>
                <w:bCs/>
              </w:rPr>
              <w:t xml:space="preserve">З8 </w:t>
            </w:r>
            <w:r w:rsidR="00553EEE" w:rsidRPr="00192F22">
              <w:rPr>
                <w:rFonts w:ascii="Times New Roman" w:eastAsia="Times New Roman" w:hAnsi="Times New Roman" w:cs="Times New Roman"/>
                <w:color w:val="000000"/>
              </w:rPr>
              <w:t>Разрабатывать варианты организации технических и технологических решений по эксплуатации водозаборных сооружений и оценивать результаты их реализации</w:t>
            </w:r>
          </w:p>
          <w:p w14:paraId="3B91025A" w14:textId="777AB8B9" w:rsidR="00553EEE" w:rsidRPr="00192F22" w:rsidRDefault="001A29D5" w:rsidP="003324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29D5">
              <w:rPr>
                <w:rFonts w:ascii="Times New Roman" w:eastAsia="Times New Roman" w:hAnsi="Times New Roman" w:cs="Times New Roman"/>
                <w:b/>
                <w:bCs/>
              </w:rPr>
              <w:t>З9</w:t>
            </w:r>
            <w:r w:rsidR="00553EEE" w:rsidRPr="00192F22">
              <w:rPr>
                <w:rFonts w:ascii="Times New Roman" w:eastAsia="Times New Roman" w:hAnsi="Times New Roman" w:cs="Times New Roman"/>
                <w:color w:val="000000"/>
              </w:rPr>
              <w:t xml:space="preserve"> Внедрять энергосберегающее технологическое и вспомогательное оборудование водозаборных сооружений</w:t>
            </w:r>
          </w:p>
          <w:p w14:paraId="4BC2D3FE" w14:textId="366D90DC" w:rsidR="00553EEE" w:rsidRPr="007B488A" w:rsidRDefault="001A29D5" w:rsidP="003324AC">
            <w:pPr>
              <w:jc w:val="both"/>
              <w:rPr>
                <w:rFonts w:ascii="Times New Roman" w:eastAsia="Times New Roman" w:hAnsi="Times New Roman"/>
                <w:b/>
                <w:bCs/>
                <w:color w:val="0070C0"/>
              </w:rPr>
            </w:pPr>
            <w:r w:rsidRPr="001A29D5">
              <w:rPr>
                <w:rFonts w:ascii="Times New Roman" w:eastAsia="Times New Roman" w:hAnsi="Times New Roman" w:cs="Times New Roman"/>
                <w:b/>
                <w:bCs/>
              </w:rPr>
              <w:t>З10</w:t>
            </w:r>
            <w:r w:rsidR="00553EEE" w:rsidRPr="001A29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53EEE" w:rsidRPr="00192F22">
              <w:rPr>
                <w:rFonts w:ascii="Times New Roman" w:eastAsia="Times New Roman" w:hAnsi="Times New Roman" w:cs="Times New Roman"/>
                <w:color w:val="000000"/>
              </w:rPr>
              <w:t>Оценивать соответствие режима работы артезианских скважин требованиям гидротехнической и эксплуатационной документации</w:t>
            </w:r>
          </w:p>
        </w:tc>
        <w:tc>
          <w:tcPr>
            <w:tcW w:w="2410" w:type="dxa"/>
            <w:vAlign w:val="center"/>
          </w:tcPr>
          <w:p w14:paraId="0C4B8D98" w14:textId="77777777" w:rsidR="00525BB9" w:rsidRPr="008D5B6A" w:rsidRDefault="00525BB9" w:rsidP="003324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8D5B6A">
              <w:rPr>
                <w:rFonts w:ascii="Times New Roman" w:eastAsia="Times New Roman" w:hAnsi="Times New Roman"/>
              </w:rPr>
              <w:lastRenderedPageBreak/>
              <w:t>Дихотомическая</w:t>
            </w:r>
          </w:p>
          <w:p w14:paraId="6E91C06B" w14:textId="77777777" w:rsidR="00525BB9" w:rsidRPr="005A1ACE" w:rsidRDefault="00CF60CD" w:rsidP="003324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 w:rsidRPr="005A1ACE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верно – 1 балл,</w:t>
            </w:r>
          </w:p>
          <w:p w14:paraId="78E9FFA2" w14:textId="0A9B0458" w:rsidR="00CF60CD" w:rsidRPr="00337FEB" w:rsidRDefault="00CF60CD" w:rsidP="003324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неверно – 0 баллов</w:t>
            </w:r>
          </w:p>
        </w:tc>
        <w:tc>
          <w:tcPr>
            <w:tcW w:w="2256" w:type="dxa"/>
            <w:vAlign w:val="center"/>
          </w:tcPr>
          <w:p w14:paraId="5F0883A4" w14:textId="77777777" w:rsidR="00B81AF7" w:rsidRDefault="00B81AF7" w:rsidP="003324AC">
            <w:pPr>
              <w:shd w:val="clear" w:color="auto" w:fill="FFFFFF"/>
              <w:spacing w:after="160" w:line="248" w:lineRule="atLeast"/>
              <w:rPr>
                <w:rFonts w:eastAsia="Times New Roman"/>
                <w:color w:val="222222"/>
              </w:rPr>
            </w:pPr>
          </w:p>
          <w:p w14:paraId="64AF0457" w14:textId="77777777" w:rsidR="00B81AF7" w:rsidRDefault="00B81AF7" w:rsidP="003324AC">
            <w:pPr>
              <w:shd w:val="clear" w:color="auto" w:fill="FFFFFF"/>
              <w:spacing w:after="160" w:line="248" w:lineRule="atLeast"/>
              <w:rPr>
                <w:rFonts w:eastAsia="Times New Roman"/>
                <w:color w:val="222222"/>
              </w:rPr>
            </w:pPr>
          </w:p>
          <w:p w14:paraId="4400E808" w14:textId="77777777" w:rsidR="00525BB9" w:rsidRPr="001B6864" w:rsidRDefault="00525BB9" w:rsidP="003324AC">
            <w:pPr>
              <w:shd w:val="clear" w:color="auto" w:fill="FFFFFF"/>
              <w:spacing w:after="160" w:line="248" w:lineRule="atLeast"/>
              <w:rPr>
                <w:rFonts w:eastAsia="Times New Roman"/>
                <w:color w:val="FF0000"/>
                <w:highlight w:val="yellow"/>
              </w:rPr>
            </w:pPr>
            <w:r w:rsidRPr="00975B46">
              <w:rPr>
                <w:rFonts w:eastAsia="Times New Roman"/>
                <w:color w:val="222222"/>
              </w:rPr>
              <w:t> </w:t>
            </w:r>
          </w:p>
          <w:p w14:paraId="659BBFB3" w14:textId="77777777" w:rsidR="00981C7C" w:rsidRDefault="00981C7C" w:rsidP="0061185F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/>
                <w:color w:val="222222"/>
              </w:rPr>
            </w:pPr>
          </w:p>
          <w:p w14:paraId="23161F74" w14:textId="77777777" w:rsidR="00981C7C" w:rsidRDefault="00981C7C" w:rsidP="0061185F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/>
                <w:color w:val="222222"/>
              </w:rPr>
            </w:pPr>
          </w:p>
          <w:p w14:paraId="07E52241" w14:textId="7701107B" w:rsidR="0061185F" w:rsidRDefault="009E1346" w:rsidP="0061185F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С выбором ответа 15</w:t>
            </w:r>
            <w:r w:rsidR="00525BB9" w:rsidRPr="00B81AF7">
              <w:rPr>
                <w:rFonts w:ascii="Times New Roman" w:eastAsia="Times New Roman" w:hAnsi="Times New Roman"/>
                <w:color w:val="222222"/>
              </w:rPr>
              <w:t xml:space="preserve"> заданий:</w:t>
            </w:r>
            <w:r w:rsidR="001A29D5">
              <w:rPr>
                <w:rFonts w:ascii="Times New Roman" w:eastAsia="Times New Roman" w:hAnsi="Times New Roman"/>
                <w:color w:val="222222"/>
              </w:rPr>
              <w:t xml:space="preserve"> </w:t>
            </w:r>
            <w:r w:rsidR="00B81AF7" w:rsidRPr="00B81AF7">
              <w:rPr>
                <w:rFonts w:ascii="Times New Roman" w:hAnsi="Times New Roman"/>
              </w:rPr>
              <w:t>1</w:t>
            </w:r>
            <w:r w:rsidR="00C26ADE">
              <w:rPr>
                <w:rFonts w:ascii="Times New Roman" w:hAnsi="Times New Roman"/>
              </w:rPr>
              <w:t>,</w:t>
            </w:r>
            <w:r w:rsidR="00D33CB8">
              <w:rPr>
                <w:rFonts w:ascii="Times New Roman" w:hAnsi="Times New Roman"/>
              </w:rPr>
              <w:t xml:space="preserve"> </w:t>
            </w:r>
            <w:r w:rsidR="00C26ADE">
              <w:rPr>
                <w:rFonts w:ascii="Times New Roman" w:hAnsi="Times New Roman"/>
              </w:rPr>
              <w:t>2</w:t>
            </w:r>
            <w:r w:rsidR="00B81AF7" w:rsidRPr="00B81AF7">
              <w:rPr>
                <w:rFonts w:ascii="Times New Roman" w:hAnsi="Times New Roman"/>
              </w:rPr>
              <w:t>,</w:t>
            </w:r>
            <w:r w:rsidR="00D33CB8">
              <w:rPr>
                <w:rFonts w:ascii="Times New Roman" w:hAnsi="Times New Roman"/>
              </w:rPr>
              <w:t xml:space="preserve"> </w:t>
            </w:r>
            <w:r w:rsidR="00B81AF7" w:rsidRPr="00B81AF7">
              <w:rPr>
                <w:rFonts w:ascii="Times New Roman" w:hAnsi="Times New Roman"/>
              </w:rPr>
              <w:t>3,</w:t>
            </w:r>
            <w:r w:rsidR="00D33CB8">
              <w:rPr>
                <w:rFonts w:ascii="Times New Roman" w:hAnsi="Times New Roman"/>
              </w:rPr>
              <w:t xml:space="preserve"> </w:t>
            </w:r>
            <w:r w:rsidR="00B81AF7" w:rsidRPr="00B81AF7">
              <w:rPr>
                <w:rFonts w:ascii="Times New Roman" w:hAnsi="Times New Roman"/>
              </w:rPr>
              <w:t>4</w:t>
            </w:r>
            <w:r w:rsidR="00C26ADE">
              <w:rPr>
                <w:rFonts w:ascii="Times New Roman" w:hAnsi="Times New Roman"/>
              </w:rPr>
              <w:t>,</w:t>
            </w:r>
            <w:r w:rsidR="00D33CB8">
              <w:rPr>
                <w:rFonts w:ascii="Times New Roman" w:hAnsi="Times New Roman"/>
              </w:rPr>
              <w:t xml:space="preserve"> </w:t>
            </w:r>
            <w:r w:rsidR="0061185F">
              <w:rPr>
                <w:rFonts w:ascii="Times New Roman" w:eastAsia="Times New Roman" w:hAnsi="Times New Roman" w:cs="Times New Roman"/>
                <w:color w:val="222222"/>
              </w:rPr>
              <w:t>5,</w:t>
            </w:r>
            <w:r w:rsidR="00D33CB8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61185F" w:rsidRPr="00B81AF7"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 w:rsidR="0061185F">
              <w:rPr>
                <w:rFonts w:ascii="Times New Roman" w:eastAsia="Times New Roman" w:hAnsi="Times New Roman" w:cs="Times New Roman"/>
                <w:color w:val="222222"/>
              </w:rPr>
              <w:t>,</w:t>
            </w:r>
            <w:r w:rsidR="00D33CB8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C26ADE">
              <w:rPr>
                <w:rFonts w:ascii="Times New Roman" w:hAnsi="Times New Roman"/>
              </w:rPr>
              <w:t>7</w:t>
            </w:r>
            <w:r w:rsidR="009664B3">
              <w:rPr>
                <w:rFonts w:ascii="Times New Roman" w:hAnsi="Times New Roman"/>
              </w:rPr>
              <w:t>,</w:t>
            </w:r>
            <w:r w:rsidR="00D33CB8">
              <w:rPr>
                <w:rFonts w:ascii="Times New Roman" w:hAnsi="Times New Roman"/>
              </w:rPr>
              <w:t xml:space="preserve"> </w:t>
            </w:r>
            <w:r w:rsidR="0061185F" w:rsidRPr="00C26ADE">
              <w:rPr>
                <w:rFonts w:ascii="Times New Roman" w:eastAsia="Times New Roman" w:hAnsi="Times New Roman" w:cs="Times New Roman"/>
                <w:color w:val="222222"/>
              </w:rPr>
              <w:t>8,</w:t>
            </w:r>
            <w:r w:rsidR="00D33CB8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61185F" w:rsidRPr="00C26ADE">
              <w:rPr>
                <w:rFonts w:ascii="Times New Roman" w:eastAsia="Times New Roman" w:hAnsi="Times New Roman" w:cs="Times New Roman"/>
                <w:color w:val="222222"/>
              </w:rPr>
              <w:t>9</w:t>
            </w:r>
            <w:r w:rsidR="0061185F">
              <w:rPr>
                <w:rFonts w:ascii="Times New Roman" w:eastAsia="Times New Roman" w:hAnsi="Times New Roman" w:cs="Times New Roman"/>
                <w:color w:val="222222"/>
              </w:rPr>
              <w:t>, 10,</w:t>
            </w:r>
            <w:r w:rsidR="00D33CB8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61185F">
              <w:rPr>
                <w:rFonts w:ascii="Times New Roman" w:hAnsi="Times New Roman"/>
              </w:rPr>
              <w:t>11,</w:t>
            </w:r>
            <w:r w:rsidR="00D33CB8">
              <w:rPr>
                <w:rFonts w:ascii="Times New Roman" w:hAnsi="Times New Roman"/>
              </w:rPr>
              <w:t xml:space="preserve"> </w:t>
            </w:r>
            <w:r w:rsidR="0061185F">
              <w:rPr>
                <w:rFonts w:ascii="Times New Roman" w:eastAsia="Times New Roman" w:hAnsi="Times New Roman" w:cs="Times New Roman"/>
                <w:color w:val="222222"/>
              </w:rPr>
              <w:t>12,</w:t>
            </w:r>
            <w:r w:rsidR="00D33CB8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61185F">
              <w:rPr>
                <w:rFonts w:ascii="Times New Roman" w:eastAsia="Times New Roman" w:hAnsi="Times New Roman" w:cs="Times New Roman"/>
                <w:color w:val="222222"/>
              </w:rPr>
              <w:t>13,</w:t>
            </w:r>
            <w:r w:rsidR="00D33CB8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61185F">
              <w:rPr>
                <w:rFonts w:ascii="Times New Roman" w:eastAsia="Times New Roman" w:hAnsi="Times New Roman" w:cs="Times New Roman"/>
                <w:color w:val="222222"/>
              </w:rPr>
              <w:t>14,</w:t>
            </w:r>
            <w:r w:rsidR="00D33CB8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61185F">
              <w:rPr>
                <w:rFonts w:ascii="Times New Roman" w:eastAsia="Times New Roman" w:hAnsi="Times New Roman" w:cs="Times New Roman"/>
                <w:color w:val="222222"/>
              </w:rPr>
              <w:t>23</w:t>
            </w:r>
          </w:p>
          <w:p w14:paraId="28B9AC46" w14:textId="348E852D" w:rsidR="0061185F" w:rsidRPr="0061185F" w:rsidRDefault="0061185F" w:rsidP="0061185F">
            <w:pPr>
              <w:shd w:val="clear" w:color="auto" w:fill="FFFFFF"/>
              <w:spacing w:after="160" w:line="248" w:lineRule="atLeast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70B062DB" w14:textId="39CD5AFA" w:rsidR="0061185F" w:rsidRPr="00C26ADE" w:rsidRDefault="0061185F" w:rsidP="0061185F">
            <w:pPr>
              <w:shd w:val="clear" w:color="auto" w:fill="FFFFFF"/>
              <w:spacing w:after="160" w:line="248" w:lineRule="atLeast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5A3C5D62" w14:textId="77777777" w:rsidR="00B81AF7" w:rsidRDefault="00B81AF7" w:rsidP="00B81AF7">
            <w:pPr>
              <w:shd w:val="clear" w:color="auto" w:fill="FFFFFF"/>
              <w:spacing w:after="160" w:line="248" w:lineRule="atLeast"/>
              <w:rPr>
                <w:rFonts w:eastAsia="Times New Roman"/>
                <w:color w:val="222222"/>
              </w:rPr>
            </w:pPr>
          </w:p>
          <w:p w14:paraId="5B4E1F02" w14:textId="77777777" w:rsidR="00B81AF7" w:rsidRDefault="00B81AF7" w:rsidP="00B81AF7">
            <w:pPr>
              <w:shd w:val="clear" w:color="auto" w:fill="FFFFFF"/>
              <w:spacing w:after="160" w:line="248" w:lineRule="atLeast"/>
              <w:rPr>
                <w:rFonts w:eastAsia="Times New Roman"/>
                <w:color w:val="222222"/>
              </w:rPr>
            </w:pPr>
          </w:p>
          <w:p w14:paraId="62F72CFB" w14:textId="77777777" w:rsidR="00880EA2" w:rsidRDefault="00880EA2" w:rsidP="00B81AF7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3F8594BE" w14:textId="77777777" w:rsidR="00880EA2" w:rsidRDefault="00880EA2" w:rsidP="00B81AF7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02A804A9" w14:textId="77777777" w:rsidR="00880EA2" w:rsidRDefault="00880EA2" w:rsidP="00B81AF7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02C76D63" w14:textId="77777777" w:rsidR="00880EA2" w:rsidRDefault="00880EA2" w:rsidP="00B81AF7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37BC25F7" w14:textId="77777777" w:rsidR="00880EA2" w:rsidRDefault="00880EA2" w:rsidP="00B81AF7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48094BA4" w14:textId="77777777" w:rsidR="00880EA2" w:rsidRDefault="00880EA2" w:rsidP="00B81AF7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27A7BFC0" w14:textId="77777777" w:rsidR="00880EA2" w:rsidRDefault="00880EA2" w:rsidP="00B81AF7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6973F52D" w14:textId="77777777" w:rsidR="00880EA2" w:rsidRDefault="00880EA2" w:rsidP="00B81AF7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55DCFFB4" w14:textId="77777777" w:rsidR="006D2158" w:rsidRDefault="006D2158" w:rsidP="00B81AF7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1A4A9002" w14:textId="77777777" w:rsidR="006D2158" w:rsidRDefault="006D2158" w:rsidP="00B81AF7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39835A9E" w14:textId="77777777" w:rsidR="006D2158" w:rsidRDefault="006D2158" w:rsidP="00B81AF7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7F383A95" w14:textId="77777777" w:rsidR="006D2158" w:rsidRDefault="006D2158" w:rsidP="00B81AF7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71D2503F" w14:textId="29466EAD" w:rsidR="00880EA2" w:rsidRPr="00B81AF7" w:rsidRDefault="00880EA2" w:rsidP="0061185F">
            <w:pPr>
              <w:shd w:val="clear" w:color="auto" w:fill="FFFFFF"/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525BB9" w:rsidRPr="00856482" w14:paraId="7F396CCE" w14:textId="77777777" w:rsidTr="007D2DB6">
        <w:tc>
          <w:tcPr>
            <w:tcW w:w="4707" w:type="dxa"/>
            <w:vAlign w:val="center"/>
          </w:tcPr>
          <w:p w14:paraId="198A488D" w14:textId="239329FB" w:rsidR="00525BB9" w:rsidRPr="00192F22" w:rsidRDefault="00525BB9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ТФ2</w:t>
            </w:r>
            <w:r w:rsidRPr="000D1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9D5" w:rsidRPr="001A29D5">
              <w:rPr>
                <w:rFonts w:ascii="Times New Roman" w:hAnsi="Times New Roman"/>
                <w:sz w:val="24"/>
                <w:szCs w:val="24"/>
              </w:rPr>
              <w:t>B/02.6</w:t>
            </w:r>
            <w:r w:rsidRPr="001A29D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Организация технического и материального обеспечения экс</w:t>
            </w:r>
            <w:r w:rsidR="00192F22" w:rsidRPr="001A29D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плуатации </w:t>
            </w:r>
            <w:r w:rsidR="00192F22" w:rsidRPr="001A29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водозаборных сооружений</w:t>
            </w:r>
          </w:p>
          <w:p w14:paraId="5B5EB146" w14:textId="5AB0B992" w:rsidR="00525BB9" w:rsidRPr="00B876EA" w:rsidRDefault="00192F22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236429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Необходимые знания по трудовой функции код А/02.5 </w:t>
            </w:r>
            <w:r w:rsidR="001A29D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236429">
              <w:rPr>
                <w:rFonts w:ascii="Times New Roman" w:eastAsia="Times New Roman" w:hAnsi="Times New Roman" w:cs="Times New Roman"/>
                <w:color w:val="000000"/>
              </w:rPr>
              <w:t>Анализ и контроль процесса забора воды из поверхностных и подземных источников</w:t>
            </w:r>
            <w:r w:rsidR="001A29D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5AC39FD9" w14:textId="5C8B8645" w:rsidR="00525BB9" w:rsidRPr="00236429" w:rsidRDefault="00577FFE" w:rsidP="003324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З5</w:t>
            </w:r>
            <w:r w:rsidR="00525BB9" w:rsidRPr="00577F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F22" w:rsidRPr="00236429">
              <w:rPr>
                <w:rFonts w:ascii="Times New Roman" w:eastAsia="Times New Roman" w:hAnsi="Times New Roman" w:cs="Times New Roman"/>
                <w:color w:val="000000"/>
              </w:rPr>
              <w:t>Инновационные технологии и методы использования водных ресурсов территории</w:t>
            </w:r>
          </w:p>
          <w:p w14:paraId="4F035395" w14:textId="0D9469A6" w:rsidR="00192F22" w:rsidRPr="00236429" w:rsidRDefault="00577FFE" w:rsidP="003324A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7F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З6</w:t>
            </w:r>
            <w:r w:rsidR="00192F22" w:rsidRPr="00236429">
              <w:rPr>
                <w:rFonts w:ascii="Times New Roman" w:eastAsia="Times New Roman" w:hAnsi="Times New Roman" w:cs="Times New Roman"/>
                <w:color w:val="000000"/>
              </w:rPr>
              <w:t xml:space="preserve"> Методы оценки и минимизации расхода электроэнергии оборудованием водозаборных сооружений</w:t>
            </w:r>
          </w:p>
          <w:p w14:paraId="42ACC8FF" w14:textId="1ED994E1" w:rsidR="00192F22" w:rsidRPr="00B876EA" w:rsidRDefault="00577FFE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577F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З7</w:t>
            </w:r>
            <w:r w:rsidR="00192F22" w:rsidRPr="00236429"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Современные средства вычислительной техники, коммуникации и связи</w:t>
            </w:r>
          </w:p>
          <w:p w14:paraId="1DD8245F" w14:textId="2A9EAC99" w:rsidR="00525BB9" w:rsidRPr="00577FFE" w:rsidRDefault="00577FFE" w:rsidP="003324AC">
            <w:pPr>
              <w:jc w:val="both"/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</w:pPr>
            <w:r w:rsidRPr="00577FFE">
              <w:rPr>
                <w:rFonts w:ascii="Times New Roman" w:hAnsi="Times New Roman"/>
                <w:b/>
                <w:color w:val="1A1D23"/>
              </w:rPr>
              <w:t>З</w:t>
            </w:r>
            <w:r w:rsidRPr="00577F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8</w:t>
            </w:r>
            <w:r w:rsidR="00525BB9" w:rsidRPr="00577F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525BB9" w:rsidRPr="00B876EA">
              <w:rPr>
                <w:rFonts w:ascii="Times New Roman" w:hAnsi="Times New Roman"/>
                <w:color w:val="1A1D23"/>
              </w:rPr>
              <w:t>Устав предприятия водоснабжения и водоотведения</w:t>
            </w:r>
          </w:p>
          <w:p w14:paraId="0D338B43" w14:textId="30F6146F" w:rsidR="00525BB9" w:rsidRPr="00B876EA" w:rsidRDefault="00577FFE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1A1D23"/>
                <w:sz w:val="24"/>
                <w:szCs w:val="24"/>
              </w:rPr>
            </w:pPr>
            <w:r w:rsidRPr="00577FF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З1</w:t>
            </w:r>
            <w:r w:rsidR="00525BB9" w:rsidRP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429" w:rsidRPr="00577FFE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="00236429" w:rsidRPr="00236429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вывода гидротехнических сооружений, технологического и вспомогательного оборудования в ремонт в соответствии с режимом работы водозабора</w:t>
            </w:r>
          </w:p>
          <w:p w14:paraId="0D724968" w14:textId="5AEC4DD0" w:rsidR="00525BB9" w:rsidRPr="00B876EA" w:rsidRDefault="00577FFE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1A1D23"/>
                <w:sz w:val="24"/>
                <w:szCs w:val="24"/>
              </w:rPr>
            </w:pPr>
            <w:r w:rsidRPr="00577FFE">
              <w:rPr>
                <w:rFonts w:ascii="Times New Roman" w:eastAsiaTheme="minorEastAsia" w:hAnsi="Times New Roman" w:cstheme="minorBidi"/>
                <w:b/>
                <w:color w:val="1A1D23"/>
                <w:sz w:val="24"/>
                <w:szCs w:val="24"/>
                <w:lang w:eastAsia="ru-RU"/>
              </w:rPr>
              <w:t>З2</w:t>
            </w:r>
            <w:r w:rsidR="00525BB9" w:rsidRPr="00577FFE">
              <w:rPr>
                <w:rFonts w:ascii="Times New Roman" w:eastAsiaTheme="minorEastAsia" w:hAnsi="Times New Roman" w:cstheme="minorBidi"/>
                <w:b/>
                <w:color w:val="1A1D23"/>
                <w:sz w:val="24"/>
                <w:szCs w:val="24"/>
                <w:lang w:eastAsia="ru-RU"/>
              </w:rPr>
              <w:t xml:space="preserve"> </w:t>
            </w:r>
            <w:r w:rsidR="00236429" w:rsidRPr="0023642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динамику использования материально-технических и энергетических ресурсов в процессе эксплуатации водозаборных сооружений</w:t>
            </w:r>
          </w:p>
          <w:p w14:paraId="16144829" w14:textId="51A35FC6" w:rsidR="00525BB9" w:rsidRPr="00236429" w:rsidRDefault="00577FFE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FFE">
              <w:rPr>
                <w:rFonts w:ascii="Times New Roman" w:eastAsiaTheme="minorEastAsia" w:hAnsi="Times New Roman" w:cstheme="minorBidi"/>
                <w:b/>
                <w:color w:val="1A1D23"/>
                <w:sz w:val="24"/>
                <w:szCs w:val="24"/>
                <w:lang w:eastAsia="ru-RU"/>
              </w:rPr>
              <w:t>З3</w:t>
            </w:r>
            <w:r w:rsidR="00525BB9" w:rsidRPr="0023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429" w:rsidRPr="0023642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проведение технических расчетов, разработку проектов и схем в соответствии с действующими стандартами и нормативными документами</w:t>
            </w:r>
          </w:p>
          <w:p w14:paraId="7476D9DE" w14:textId="62ABE940" w:rsidR="00236429" w:rsidRPr="00337FEB" w:rsidRDefault="00577FFE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FE">
              <w:rPr>
                <w:rFonts w:ascii="Times New Roman" w:eastAsiaTheme="minorEastAsia" w:hAnsi="Times New Roman" w:cstheme="minorBidi"/>
                <w:b/>
                <w:color w:val="1A1D23"/>
                <w:sz w:val="24"/>
                <w:szCs w:val="24"/>
                <w:lang w:eastAsia="ru-RU"/>
              </w:rPr>
              <w:t>З4</w:t>
            </w:r>
            <w:r w:rsidR="00236429" w:rsidRPr="00236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современные программные средства разработки технической, тех</w:t>
            </w:r>
            <w:r w:rsidR="00236429" w:rsidRPr="00236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нологической и иной документации</w:t>
            </w:r>
          </w:p>
        </w:tc>
        <w:tc>
          <w:tcPr>
            <w:tcW w:w="2410" w:type="dxa"/>
            <w:vAlign w:val="center"/>
          </w:tcPr>
          <w:p w14:paraId="18CF2CB3" w14:textId="77777777" w:rsidR="00577FFE" w:rsidRPr="00577FFE" w:rsidRDefault="00577FFE" w:rsidP="00577F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577FFE">
              <w:rPr>
                <w:rFonts w:ascii="Times New Roman" w:eastAsia="Times New Roman" w:hAnsi="Times New Roman"/>
              </w:rPr>
              <w:lastRenderedPageBreak/>
              <w:t>Дихотомическая</w:t>
            </w:r>
          </w:p>
          <w:p w14:paraId="5EF29456" w14:textId="77777777" w:rsidR="00577FFE" w:rsidRPr="00577FFE" w:rsidRDefault="00577FFE" w:rsidP="00577F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577FFE">
              <w:rPr>
                <w:rFonts w:ascii="Times New Roman" w:eastAsia="Times New Roman" w:hAnsi="Times New Roman"/>
              </w:rPr>
              <w:t>верно – 1 балл,</w:t>
            </w:r>
          </w:p>
          <w:p w14:paraId="0D3810AB" w14:textId="1B3181C2" w:rsidR="00525BB9" w:rsidRPr="00337FEB" w:rsidRDefault="00577FFE" w:rsidP="00577FF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FE">
              <w:rPr>
                <w:rFonts w:ascii="Times New Roman" w:hAnsi="Times New Roman"/>
              </w:rPr>
              <w:t>неверно – 0 баллов</w:t>
            </w:r>
          </w:p>
        </w:tc>
        <w:tc>
          <w:tcPr>
            <w:tcW w:w="2256" w:type="dxa"/>
            <w:vAlign w:val="center"/>
          </w:tcPr>
          <w:p w14:paraId="372282BC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FE2D41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1AF0FA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9B82E8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F9E131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C16E6C" w14:textId="77777777" w:rsidR="00981C7C" w:rsidRDefault="00981C7C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5F16F" w14:textId="77777777" w:rsidR="00981C7C" w:rsidRDefault="00981C7C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FC251C" w14:textId="77777777" w:rsidR="00981C7C" w:rsidRDefault="00981C7C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2891B1" w14:textId="77777777" w:rsidR="00981C7C" w:rsidRDefault="00981C7C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6A0A26" w14:textId="77777777" w:rsidR="00981C7C" w:rsidRDefault="00981C7C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13F4ED" w14:textId="77777777" w:rsidR="00981C7C" w:rsidRDefault="00981C7C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A7E683" w14:textId="77777777" w:rsidR="00981C7C" w:rsidRDefault="00981C7C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431531" w14:textId="77777777" w:rsidR="00981C7C" w:rsidRDefault="00981C7C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D0DB06" w14:textId="719845A5" w:rsidR="00B16A17" w:rsidRDefault="00735896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 14</w:t>
            </w:r>
            <w:r w:rsidR="0052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FFE">
              <w:rPr>
                <w:rFonts w:ascii="Times New Roman" w:hAnsi="Times New Roman"/>
                <w:sz w:val="24"/>
                <w:szCs w:val="24"/>
              </w:rPr>
              <w:br/>
            </w:r>
            <w:r w:rsidR="00525BB9">
              <w:rPr>
                <w:rFonts w:ascii="Times New Roman" w:hAnsi="Times New Roman"/>
                <w:sz w:val="24"/>
                <w:szCs w:val="24"/>
              </w:rPr>
              <w:t xml:space="preserve">заданий: </w:t>
            </w:r>
            <w:r w:rsidR="00B16A17">
              <w:rPr>
                <w:rFonts w:ascii="Times New Roman" w:hAnsi="Times New Roman"/>
                <w:sz w:val="24"/>
                <w:szCs w:val="24"/>
              </w:rPr>
              <w:t>15,</w:t>
            </w:r>
            <w:r w:rsid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A17">
              <w:rPr>
                <w:rFonts w:ascii="Times New Roman" w:hAnsi="Times New Roman"/>
                <w:sz w:val="24"/>
                <w:szCs w:val="24"/>
              </w:rPr>
              <w:t>16,</w:t>
            </w:r>
            <w:r w:rsid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A17">
              <w:rPr>
                <w:rFonts w:ascii="Times New Roman" w:hAnsi="Times New Roman"/>
                <w:sz w:val="24"/>
                <w:szCs w:val="24"/>
              </w:rPr>
              <w:t>17,</w:t>
            </w:r>
            <w:r w:rsid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A17">
              <w:rPr>
                <w:rFonts w:ascii="Times New Roman" w:hAnsi="Times New Roman"/>
                <w:sz w:val="24"/>
                <w:szCs w:val="24"/>
              </w:rPr>
              <w:t>19,</w:t>
            </w:r>
            <w:r w:rsid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A17">
              <w:rPr>
                <w:rFonts w:ascii="Times New Roman" w:hAnsi="Times New Roman"/>
                <w:sz w:val="24"/>
                <w:szCs w:val="24"/>
              </w:rPr>
              <w:t>20,</w:t>
            </w:r>
            <w:r w:rsid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A17">
              <w:rPr>
                <w:rFonts w:ascii="Times New Roman" w:hAnsi="Times New Roman"/>
                <w:sz w:val="24"/>
                <w:szCs w:val="24"/>
              </w:rPr>
              <w:t>21,</w:t>
            </w:r>
            <w:r w:rsid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A17">
              <w:rPr>
                <w:rFonts w:ascii="Times New Roman" w:hAnsi="Times New Roman"/>
                <w:sz w:val="24"/>
                <w:szCs w:val="24"/>
              </w:rPr>
              <w:t>22,</w:t>
            </w:r>
            <w:r w:rsid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A17">
              <w:rPr>
                <w:rFonts w:ascii="Times New Roman" w:hAnsi="Times New Roman"/>
                <w:sz w:val="24"/>
                <w:szCs w:val="24"/>
              </w:rPr>
              <w:t>24,</w:t>
            </w:r>
            <w:r w:rsid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A17">
              <w:rPr>
                <w:rFonts w:ascii="Times New Roman" w:hAnsi="Times New Roman"/>
                <w:sz w:val="24"/>
                <w:szCs w:val="24"/>
              </w:rPr>
              <w:t>25,</w:t>
            </w:r>
            <w:r w:rsid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A17">
              <w:rPr>
                <w:rFonts w:ascii="Times New Roman" w:hAnsi="Times New Roman"/>
                <w:sz w:val="24"/>
                <w:szCs w:val="24"/>
              </w:rPr>
              <w:t>26,</w:t>
            </w:r>
            <w:r w:rsid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A17">
              <w:rPr>
                <w:rFonts w:ascii="Times New Roman" w:hAnsi="Times New Roman"/>
                <w:sz w:val="24"/>
                <w:szCs w:val="24"/>
              </w:rPr>
              <w:t>27</w:t>
            </w:r>
            <w:r w:rsidR="00F21B5E">
              <w:rPr>
                <w:rFonts w:ascii="Times New Roman" w:hAnsi="Times New Roman"/>
                <w:sz w:val="24"/>
                <w:szCs w:val="24"/>
              </w:rPr>
              <w:t>,</w:t>
            </w:r>
            <w:r w:rsid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B5E">
              <w:rPr>
                <w:rFonts w:ascii="Times New Roman" w:hAnsi="Times New Roman"/>
                <w:sz w:val="24"/>
                <w:szCs w:val="24"/>
              </w:rPr>
              <w:t>28</w:t>
            </w:r>
            <w:r w:rsidR="0061185F">
              <w:rPr>
                <w:rFonts w:ascii="Times New Roman" w:hAnsi="Times New Roman"/>
                <w:sz w:val="24"/>
                <w:szCs w:val="24"/>
              </w:rPr>
              <w:t>,</w:t>
            </w:r>
            <w:r w:rsid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85F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7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14:paraId="75708F21" w14:textId="77777777" w:rsidR="00525BB9" w:rsidRDefault="00525BB9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2FDA2C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D1CD7C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C4DF7E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BECF9E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2FE15A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E50466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E69A90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C47A87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9D5C64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EE4FE1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7B45A0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2AF1A0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4738C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519555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DA9EB1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06CAB5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9B7CDC" w14:textId="77777777" w:rsidR="00880EA2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DFC00" w14:textId="77777777" w:rsidR="00880EA2" w:rsidRPr="00337FEB" w:rsidRDefault="00880EA2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B9" w:rsidRPr="00856482" w14:paraId="7E8298CA" w14:textId="77777777" w:rsidTr="007D2DB6">
        <w:tc>
          <w:tcPr>
            <w:tcW w:w="4707" w:type="dxa"/>
            <w:vAlign w:val="center"/>
          </w:tcPr>
          <w:p w14:paraId="59100EC0" w14:textId="5DFB4424" w:rsidR="00525BB9" w:rsidRPr="00577FFE" w:rsidRDefault="00525BB9" w:rsidP="003324AC">
            <w:pPr>
              <w:jc w:val="both"/>
              <w:rPr>
                <w:rFonts w:ascii="Times New Roman" w:eastAsia="Times New Roman" w:hAnsi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ТФ3 </w:t>
            </w:r>
            <w:r w:rsidR="00577FFE" w:rsidRPr="00577FFE">
              <w:rPr>
                <w:rFonts w:ascii="Times New Roman" w:hAnsi="Times New Roman"/>
              </w:rPr>
              <w:t xml:space="preserve">B/03.6 </w:t>
            </w:r>
            <w:r w:rsidR="00236429" w:rsidRPr="00577FFE">
              <w:rPr>
                <w:rFonts w:ascii="Times New Roman" w:eastAsia="Times New Roman" w:hAnsi="Times New Roman" w:cs="Times New Roman"/>
                <w:i/>
                <w:color w:val="000000"/>
              </w:rPr>
              <w:t>Управление процессом эксплуатации водозаборных сооружений</w:t>
            </w:r>
          </w:p>
          <w:p w14:paraId="60CD3387" w14:textId="22DE37C5" w:rsidR="00525BB9" w:rsidRPr="00B876EA" w:rsidRDefault="002C1D00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2C1D00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Необходимые знания по трудовой функции код А/03.5 </w:t>
            </w:r>
            <w:r w:rsidR="00577FF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2C1D00">
              <w:rPr>
                <w:rFonts w:ascii="Times New Roman" w:eastAsia="Times New Roman" w:hAnsi="Times New Roman" w:cs="Times New Roman"/>
                <w:color w:val="000000"/>
              </w:rPr>
              <w:t>Осуществление работ по эксплуатации водозаборных сооружений и оборудования</w:t>
            </w:r>
            <w:r w:rsidR="00577FF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3B3E9B6F" w14:textId="2DC8377C" w:rsidR="00525BB9" w:rsidRPr="00B876EA" w:rsidRDefault="00577FFE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577FFE">
              <w:rPr>
                <w:rFonts w:ascii="Times New Roman" w:hAnsi="Times New Roman"/>
                <w:b/>
              </w:rPr>
              <w:t>З7</w:t>
            </w:r>
            <w:r w:rsidR="00525BB9" w:rsidRPr="00577FFE">
              <w:rPr>
                <w:rFonts w:ascii="Times New Roman" w:hAnsi="Times New Roman"/>
                <w:b/>
              </w:rPr>
              <w:t xml:space="preserve"> </w:t>
            </w:r>
            <w:r w:rsidR="002C1D00" w:rsidRPr="002C1D00">
              <w:rPr>
                <w:rFonts w:ascii="Times New Roman" w:eastAsia="Times New Roman" w:hAnsi="Times New Roman" w:cs="Times New Roman"/>
                <w:color w:val="000000"/>
              </w:rPr>
              <w:t>Отечественные и зарубежные достижения науки и техники, специальная литература в области водоснабжения</w:t>
            </w:r>
          </w:p>
          <w:p w14:paraId="6BDDBF8C" w14:textId="6AA8078D" w:rsidR="00525BB9" w:rsidRPr="00B876EA" w:rsidRDefault="00577FFE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577FFE">
              <w:rPr>
                <w:rFonts w:ascii="Times New Roman" w:hAnsi="Times New Roman"/>
                <w:b/>
              </w:rPr>
              <w:t>З8</w:t>
            </w:r>
            <w:r w:rsidR="00525BB9" w:rsidRPr="00B876EA">
              <w:rPr>
                <w:rFonts w:ascii="Times New Roman" w:hAnsi="Times New Roman" w:cs="Times New Roman"/>
                <w:color w:val="1A1D23"/>
              </w:rPr>
              <w:t xml:space="preserve"> </w:t>
            </w:r>
            <w:r w:rsidR="002C1D00" w:rsidRPr="002C1D00">
              <w:rPr>
                <w:rFonts w:ascii="Times New Roman" w:eastAsia="Times New Roman" w:hAnsi="Times New Roman" w:cs="Times New Roman"/>
                <w:color w:val="000000"/>
              </w:rPr>
              <w:t>Современные средства вычислительной техники, коммуникации и связи</w:t>
            </w:r>
          </w:p>
          <w:p w14:paraId="350A4FFA" w14:textId="07825150" w:rsidR="00525BB9" w:rsidRPr="00B876EA" w:rsidRDefault="00577FFE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577FFE">
              <w:rPr>
                <w:rFonts w:ascii="Times New Roman" w:hAnsi="Times New Roman"/>
                <w:b/>
              </w:rPr>
              <w:t>З9</w:t>
            </w:r>
            <w:r w:rsidR="00525BB9" w:rsidRPr="00577FFE">
              <w:rPr>
                <w:rFonts w:ascii="Times New Roman" w:hAnsi="Times New Roman"/>
                <w:b/>
              </w:rPr>
              <w:t xml:space="preserve"> </w:t>
            </w:r>
            <w:r w:rsidR="002C1D00" w:rsidRPr="002C1D00">
              <w:rPr>
                <w:rFonts w:ascii="Times New Roman" w:eastAsia="Times New Roman" w:hAnsi="Times New Roman" w:cs="Times New Roman"/>
                <w:color w:val="000000"/>
              </w:rPr>
              <w:t>Устав предприятия водоснабжения и водоотведения</w:t>
            </w:r>
          </w:p>
          <w:p w14:paraId="424915AF" w14:textId="28AB398C" w:rsidR="00525BB9" w:rsidRPr="00B876EA" w:rsidRDefault="00577FFE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577FFE">
              <w:rPr>
                <w:rFonts w:ascii="Times New Roman" w:hAnsi="Times New Roman"/>
                <w:b/>
              </w:rPr>
              <w:t>З1</w:t>
            </w:r>
            <w:r w:rsidR="00082CD6" w:rsidRPr="005534E7">
              <w:rPr>
                <w:rFonts w:ascii="Times New Roman" w:eastAsia="Times New Roman" w:hAnsi="Times New Roman" w:cs="Times New Roman"/>
                <w:color w:val="000000"/>
              </w:rPr>
              <w:t xml:space="preserve"> Оценивать направления развития отечественной и зарубежной науки и техники в сфере водоснабжения</w:t>
            </w:r>
          </w:p>
          <w:p w14:paraId="08D1B098" w14:textId="567A9739" w:rsidR="00525BB9" w:rsidRPr="00B876EA" w:rsidRDefault="00577FFE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577FFE">
              <w:rPr>
                <w:rFonts w:ascii="Times New Roman" w:hAnsi="Times New Roman"/>
                <w:b/>
              </w:rPr>
              <w:t>З2</w:t>
            </w:r>
            <w:r w:rsidR="00525BB9" w:rsidRPr="00B876EA">
              <w:rPr>
                <w:rFonts w:ascii="Times New Roman" w:hAnsi="Times New Roman" w:cs="Times New Roman"/>
                <w:color w:val="1A1D23"/>
              </w:rPr>
              <w:t xml:space="preserve"> Осуществлять творческий поиск решения проблем, возникающих </w:t>
            </w:r>
            <w:r w:rsidR="00082CD6" w:rsidRPr="005534E7">
              <w:rPr>
                <w:rFonts w:ascii="Times New Roman" w:eastAsia="Times New Roman" w:hAnsi="Times New Roman" w:cs="Times New Roman"/>
                <w:color w:val="000000"/>
              </w:rPr>
              <w:t>при проведении работ по эксплуатации водозаборных сооружений</w:t>
            </w:r>
          </w:p>
          <w:p w14:paraId="514283DE" w14:textId="2E557CB9" w:rsidR="00082CD6" w:rsidRPr="00B876EA" w:rsidRDefault="00577FFE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577FFE">
              <w:rPr>
                <w:rFonts w:ascii="Times New Roman" w:hAnsi="Times New Roman"/>
                <w:b/>
              </w:rPr>
              <w:t>З3</w:t>
            </w:r>
            <w:r w:rsidR="00525BB9" w:rsidRPr="00B876EA">
              <w:rPr>
                <w:rFonts w:ascii="Times New Roman" w:hAnsi="Times New Roman" w:cs="Times New Roman"/>
                <w:color w:val="1A1D23"/>
              </w:rPr>
              <w:t xml:space="preserve"> </w:t>
            </w:r>
            <w:r w:rsidR="00082CD6" w:rsidRPr="005534E7">
              <w:rPr>
                <w:rFonts w:ascii="Times New Roman" w:eastAsia="Times New Roman" w:hAnsi="Times New Roman" w:cs="Times New Roman"/>
                <w:color w:val="000000"/>
              </w:rPr>
              <w:t>Руководить подразделением, организовывать повышение квалификации сотрудников</w:t>
            </w:r>
            <w:r w:rsidR="00082CD6" w:rsidRPr="00B876EA">
              <w:rPr>
                <w:rFonts w:ascii="Times New Roman" w:hAnsi="Times New Roman" w:cs="Times New Roman"/>
                <w:color w:val="1A1D23"/>
              </w:rPr>
              <w:t xml:space="preserve"> </w:t>
            </w:r>
          </w:p>
          <w:p w14:paraId="49BC5DAD" w14:textId="7FF7E4A6" w:rsidR="00525BB9" w:rsidRPr="00B876EA" w:rsidRDefault="00577FFE" w:rsidP="003324AC">
            <w:pPr>
              <w:jc w:val="both"/>
              <w:rPr>
                <w:rFonts w:ascii="Times New Roman" w:hAnsi="Times New Roman" w:cs="Times New Roman"/>
                <w:color w:val="1A1D23"/>
              </w:rPr>
            </w:pPr>
            <w:r w:rsidRPr="00577FFE">
              <w:rPr>
                <w:rFonts w:ascii="Times New Roman" w:hAnsi="Times New Roman"/>
                <w:b/>
              </w:rPr>
              <w:t>З4</w:t>
            </w:r>
            <w:r w:rsidR="00525BB9" w:rsidRPr="00B876EA">
              <w:rPr>
                <w:rFonts w:ascii="Times New Roman" w:hAnsi="Times New Roman" w:cs="Times New Roman"/>
                <w:color w:val="1A1D23"/>
              </w:rPr>
              <w:t xml:space="preserve"> </w:t>
            </w:r>
            <w:r w:rsidR="005534E7" w:rsidRPr="005534E7">
              <w:rPr>
                <w:rFonts w:ascii="Times New Roman" w:eastAsia="Times New Roman" w:hAnsi="Times New Roman" w:cs="Times New Roman"/>
                <w:color w:val="000000"/>
              </w:rPr>
              <w:t>Вносить предложения об эффективности выполнения трудовых функций на базе неполной или ограниченной информации</w:t>
            </w:r>
          </w:p>
          <w:p w14:paraId="5A62977A" w14:textId="3012F13C" w:rsidR="00525BB9" w:rsidRPr="004C1E26" w:rsidRDefault="00577FFE" w:rsidP="003324AC">
            <w:pPr>
              <w:jc w:val="both"/>
              <w:rPr>
                <w:rFonts w:ascii="Times" w:eastAsia="Times New Roman" w:hAnsi="Times"/>
                <w:sz w:val="20"/>
                <w:szCs w:val="20"/>
              </w:rPr>
            </w:pPr>
            <w:r w:rsidRPr="00577FFE">
              <w:rPr>
                <w:rFonts w:ascii="Times New Roman" w:hAnsi="Times New Roman"/>
                <w:b/>
              </w:rPr>
              <w:t>З5</w:t>
            </w:r>
            <w:r w:rsidR="00525BB9" w:rsidRPr="00B876EA">
              <w:rPr>
                <w:rFonts w:ascii="Times New Roman" w:hAnsi="Times New Roman" w:cs="Times New Roman"/>
                <w:color w:val="1A1D23"/>
              </w:rPr>
              <w:t xml:space="preserve"> </w:t>
            </w:r>
            <w:r w:rsidR="005534E7" w:rsidRPr="005534E7">
              <w:rPr>
                <w:rFonts w:ascii="Times New Roman" w:eastAsia="Times New Roman" w:hAnsi="Times New Roman" w:cs="Times New Roman"/>
                <w:color w:val="000000"/>
              </w:rPr>
              <w:t>Проводить оперативные совещания с целью координации работы по техническому обслуживанию и ремонту водозаборных сооружений</w:t>
            </w:r>
          </w:p>
        </w:tc>
        <w:tc>
          <w:tcPr>
            <w:tcW w:w="2410" w:type="dxa"/>
            <w:vAlign w:val="center"/>
          </w:tcPr>
          <w:p w14:paraId="567E1AF0" w14:textId="77777777" w:rsidR="00577FFE" w:rsidRPr="00577FFE" w:rsidRDefault="00577FFE" w:rsidP="00577FFE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 w:rsidRPr="00577FFE">
              <w:rPr>
                <w:rFonts w:ascii="Times New Roman" w:eastAsia="Times New Roman" w:hAnsi="Times New Roman"/>
              </w:rPr>
              <w:t>Дихотомическая</w:t>
            </w:r>
          </w:p>
          <w:p w14:paraId="3EDC5336" w14:textId="77777777" w:rsidR="00577FFE" w:rsidRPr="00577FFE" w:rsidRDefault="00577FFE" w:rsidP="00577FFE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 w:rsidRPr="00577FFE">
              <w:rPr>
                <w:rFonts w:ascii="Times New Roman" w:eastAsia="Times New Roman" w:hAnsi="Times New Roman"/>
              </w:rPr>
              <w:t>верно – 1 балл,</w:t>
            </w:r>
          </w:p>
          <w:p w14:paraId="11F2EBC4" w14:textId="25711948" w:rsidR="00525BB9" w:rsidRPr="00337FEB" w:rsidRDefault="00577FFE" w:rsidP="00577FF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FE">
              <w:rPr>
                <w:rFonts w:ascii="Times New Roman" w:hAnsi="Times New Roman"/>
              </w:rPr>
              <w:t>неверно – 0 баллов</w:t>
            </w:r>
          </w:p>
        </w:tc>
        <w:tc>
          <w:tcPr>
            <w:tcW w:w="2256" w:type="dxa"/>
            <w:vAlign w:val="center"/>
          </w:tcPr>
          <w:p w14:paraId="104FEC35" w14:textId="77777777" w:rsidR="00553451" w:rsidRDefault="00553451" w:rsidP="005534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90DE55" w14:textId="77777777" w:rsidR="00981C7C" w:rsidRDefault="00981C7C" w:rsidP="005534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AE1B13" w14:textId="77777777" w:rsidR="00981C7C" w:rsidRDefault="00981C7C" w:rsidP="005534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518A95" w14:textId="77777777" w:rsidR="00981C7C" w:rsidRDefault="00981C7C" w:rsidP="005534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75EEBE" w14:textId="28779539" w:rsidR="00525BB9" w:rsidRDefault="00525BB9" w:rsidP="005534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</w:t>
            </w:r>
            <w:r w:rsidR="00A83D41">
              <w:rPr>
                <w:rFonts w:ascii="Times New Roman" w:hAnsi="Times New Roman"/>
                <w:sz w:val="24"/>
                <w:szCs w:val="24"/>
              </w:rPr>
              <w:t xml:space="preserve">бором ответа </w:t>
            </w:r>
            <w:r w:rsidR="00D33CB8">
              <w:rPr>
                <w:rFonts w:ascii="Times New Roman" w:hAnsi="Times New Roman"/>
                <w:sz w:val="24"/>
                <w:szCs w:val="24"/>
              </w:rPr>
              <w:br/>
            </w:r>
            <w:r w:rsidR="00A83D41">
              <w:rPr>
                <w:rFonts w:ascii="Times New Roman" w:hAnsi="Times New Roman"/>
                <w:sz w:val="24"/>
                <w:szCs w:val="24"/>
              </w:rPr>
              <w:t>13</w:t>
            </w:r>
            <w:r w:rsidR="00553451">
              <w:rPr>
                <w:rFonts w:ascii="Times New Roman" w:hAnsi="Times New Roman"/>
                <w:sz w:val="24"/>
                <w:szCs w:val="24"/>
              </w:rPr>
              <w:t xml:space="preserve"> заданий: </w:t>
            </w:r>
            <w:r w:rsidR="00735896">
              <w:rPr>
                <w:rFonts w:ascii="Times New Roman" w:hAnsi="Times New Roman"/>
                <w:sz w:val="24"/>
                <w:szCs w:val="24"/>
              </w:rPr>
              <w:t>18,</w:t>
            </w:r>
            <w:r w:rsidR="00D3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B38">
              <w:rPr>
                <w:rFonts w:ascii="Times New Roman" w:hAnsi="Times New Roman"/>
                <w:sz w:val="24"/>
                <w:szCs w:val="24"/>
              </w:rPr>
              <w:t>40,</w:t>
            </w:r>
            <w:r w:rsidR="00D3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B38">
              <w:rPr>
                <w:rFonts w:ascii="Times New Roman" w:hAnsi="Times New Roman"/>
                <w:sz w:val="24"/>
                <w:szCs w:val="24"/>
              </w:rPr>
              <w:t>41,</w:t>
            </w:r>
            <w:r w:rsidR="00D3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B38">
              <w:rPr>
                <w:rFonts w:ascii="Times New Roman" w:hAnsi="Times New Roman"/>
                <w:sz w:val="24"/>
                <w:szCs w:val="24"/>
              </w:rPr>
              <w:t>42,</w:t>
            </w:r>
            <w:r w:rsidR="00D3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B38">
              <w:rPr>
                <w:rFonts w:ascii="Times New Roman" w:hAnsi="Times New Roman"/>
                <w:sz w:val="24"/>
                <w:szCs w:val="24"/>
              </w:rPr>
              <w:t>43,</w:t>
            </w:r>
            <w:r w:rsidR="00D3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B38">
              <w:rPr>
                <w:rFonts w:ascii="Times New Roman" w:hAnsi="Times New Roman"/>
                <w:sz w:val="24"/>
                <w:szCs w:val="24"/>
              </w:rPr>
              <w:t>44,</w:t>
            </w:r>
            <w:r w:rsidR="00D3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B38">
              <w:rPr>
                <w:rFonts w:ascii="Times New Roman" w:hAnsi="Times New Roman"/>
                <w:sz w:val="24"/>
                <w:szCs w:val="24"/>
              </w:rPr>
              <w:t>30,</w:t>
            </w:r>
            <w:r w:rsidR="00D3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909">
              <w:rPr>
                <w:rFonts w:ascii="Times New Roman" w:hAnsi="Times New Roman"/>
                <w:sz w:val="24"/>
                <w:szCs w:val="24"/>
              </w:rPr>
              <w:t>31,</w:t>
            </w:r>
            <w:r w:rsidR="00D3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909">
              <w:rPr>
                <w:rFonts w:ascii="Times New Roman" w:hAnsi="Times New Roman"/>
                <w:sz w:val="24"/>
                <w:szCs w:val="24"/>
              </w:rPr>
              <w:t>32,</w:t>
            </w:r>
            <w:r w:rsidR="00D3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909">
              <w:rPr>
                <w:rFonts w:ascii="Times New Roman" w:hAnsi="Times New Roman"/>
                <w:sz w:val="24"/>
                <w:szCs w:val="24"/>
              </w:rPr>
              <w:t>33,</w:t>
            </w:r>
            <w:r w:rsidR="00D3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909">
              <w:rPr>
                <w:rFonts w:ascii="Times New Roman" w:hAnsi="Times New Roman"/>
                <w:sz w:val="24"/>
                <w:szCs w:val="24"/>
              </w:rPr>
              <w:t>34,</w:t>
            </w:r>
            <w:r w:rsidR="00D3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909">
              <w:rPr>
                <w:rFonts w:ascii="Times New Roman" w:hAnsi="Times New Roman"/>
                <w:sz w:val="24"/>
                <w:szCs w:val="24"/>
              </w:rPr>
              <w:t>35,</w:t>
            </w:r>
            <w:r w:rsidR="00D3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909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0A79C4AA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7A5804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8F7C5F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A35082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5458C7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EA40F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489E26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E81BAD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7AB010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C1252A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BB7D73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C8594E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16C57A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A29F61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C91FB5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D249EF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6B0DE0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FFF8C2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F6EEA9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EAE7A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E83311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FC0E96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C84A30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D2E807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1C5785" w14:textId="77777777" w:rsidR="009664B3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B8037" w14:textId="77777777" w:rsidR="009664B3" w:rsidRPr="00337FEB" w:rsidRDefault="009664B3" w:rsidP="009664B3">
            <w:pPr>
              <w:pStyle w:val="12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B9" w:rsidRPr="00856482" w14:paraId="21DA5EC5" w14:textId="77777777" w:rsidTr="007D2DB6">
        <w:tc>
          <w:tcPr>
            <w:tcW w:w="4707" w:type="dxa"/>
            <w:vAlign w:val="center"/>
          </w:tcPr>
          <w:p w14:paraId="732C8347" w14:textId="0F6F236E" w:rsidR="00525BB9" w:rsidRPr="00577FFE" w:rsidRDefault="00525BB9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ТФ4 </w:t>
            </w:r>
            <w:r w:rsidR="00577FFE" w:rsidRPr="00577FFE">
              <w:rPr>
                <w:rFonts w:ascii="Times New Roman" w:hAnsi="Times New Roman"/>
                <w:sz w:val="24"/>
                <w:szCs w:val="24"/>
              </w:rPr>
              <w:t xml:space="preserve">B/04.6 </w:t>
            </w:r>
            <w:r w:rsidRPr="00577FF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с персоналом, осуществляющим деятельность по эксплуатации </w:t>
            </w:r>
            <w:r w:rsidR="003B3E97" w:rsidRPr="00577F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водозаборных сооружений</w:t>
            </w:r>
          </w:p>
          <w:p w14:paraId="1FDF8130" w14:textId="41604B71" w:rsidR="003B3E97" w:rsidRPr="004275BB" w:rsidRDefault="003B3E97" w:rsidP="003324AC">
            <w:pPr>
              <w:jc w:val="both"/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</w:pPr>
            <w:r w:rsidRPr="003B3E97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Необходимые знания по трудовой функции код А/04.5 </w:t>
            </w:r>
            <w:r w:rsidR="00577FF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3B3E97">
              <w:rPr>
                <w:rFonts w:ascii="Times New Roman" w:eastAsia="Times New Roman" w:hAnsi="Times New Roman" w:cs="Times New Roman"/>
                <w:color w:val="000000"/>
              </w:rPr>
              <w:t>Контроль соблюдения персоналом правил трудового распорядка, требований охраны труда, промышленной и пожарной безопасности на рабочем месте</w:t>
            </w:r>
            <w:r w:rsidR="00577FF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7A4F3548" w14:textId="430C1798" w:rsidR="00525BB9" w:rsidRPr="00B876EA" w:rsidRDefault="00577FFE" w:rsidP="003324AC">
            <w:pPr>
              <w:jc w:val="both"/>
              <w:rPr>
                <w:rFonts w:ascii="Times New Roman" w:hAnsi="Times New Roman"/>
                <w:color w:val="1A1D23"/>
              </w:rPr>
            </w:pPr>
            <w:r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 xml:space="preserve">З6 </w:t>
            </w:r>
            <w:r w:rsidR="00525BB9" w:rsidRPr="00B876EA">
              <w:rPr>
                <w:rFonts w:ascii="Times New Roman" w:hAnsi="Times New Roman"/>
                <w:color w:val="1A1D23"/>
              </w:rPr>
              <w:t>Положения по оплате труда и формы материального стимулирования</w:t>
            </w:r>
          </w:p>
          <w:p w14:paraId="4BBBF8B3" w14:textId="7A150BFE" w:rsidR="00525BB9" w:rsidRPr="00B876EA" w:rsidRDefault="00577FFE" w:rsidP="003324AC">
            <w:pPr>
              <w:jc w:val="both"/>
              <w:rPr>
                <w:rFonts w:ascii="Times New Roman" w:hAnsi="Times New Roman"/>
                <w:color w:val="1A1D23"/>
              </w:rPr>
            </w:pPr>
            <w:r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З7</w:t>
            </w:r>
            <w:r w:rsidR="00525BB9" w:rsidRPr="00577FF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 xml:space="preserve"> </w:t>
            </w:r>
            <w:r w:rsidR="00525BB9" w:rsidRPr="00B876EA">
              <w:rPr>
                <w:rFonts w:ascii="Times New Roman" w:hAnsi="Times New Roman"/>
                <w:color w:val="1A1D23"/>
              </w:rPr>
              <w:t>Квалификационные требования к персоналу, осуществляющему деятельность по эксплуатации водозаборных сооружений</w:t>
            </w:r>
          </w:p>
          <w:p w14:paraId="24092514" w14:textId="25E7D8BA" w:rsidR="00525BB9" w:rsidRPr="00B876EA" w:rsidRDefault="00577FFE" w:rsidP="003324AC">
            <w:pPr>
              <w:jc w:val="both"/>
              <w:rPr>
                <w:rFonts w:ascii="Times New Roman" w:hAnsi="Times New Roman"/>
                <w:color w:val="1A1D23"/>
              </w:rPr>
            </w:pPr>
            <w:r w:rsidRPr="00577FF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lastRenderedPageBreak/>
              <w:t>З8</w:t>
            </w:r>
            <w:r w:rsidR="00525BB9" w:rsidRPr="00577FF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 xml:space="preserve"> </w:t>
            </w:r>
            <w:r w:rsidR="00525BB9" w:rsidRPr="00B876EA">
              <w:rPr>
                <w:rFonts w:ascii="Times New Roman" w:hAnsi="Times New Roman"/>
                <w:color w:val="1A1D23"/>
              </w:rPr>
              <w:t>Этика делового общения</w:t>
            </w:r>
          </w:p>
          <w:p w14:paraId="0DE025B1" w14:textId="174C186F" w:rsidR="00525BB9" w:rsidRPr="00B876EA" w:rsidRDefault="00577FFE" w:rsidP="003324AC">
            <w:pPr>
              <w:jc w:val="both"/>
              <w:rPr>
                <w:rFonts w:ascii="Times New Roman" w:hAnsi="Times New Roman"/>
                <w:color w:val="1A1D23"/>
              </w:rPr>
            </w:pPr>
            <w:r w:rsidRPr="00577FF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З9</w:t>
            </w:r>
            <w:r w:rsidR="00525BB9" w:rsidRPr="00577FF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 xml:space="preserve"> </w:t>
            </w:r>
            <w:r w:rsidR="00525BB9" w:rsidRPr="00B876EA">
              <w:rPr>
                <w:rFonts w:ascii="Times New Roman" w:hAnsi="Times New Roman"/>
                <w:color w:val="1A1D23"/>
              </w:rPr>
              <w:t>Основы конфликтологии</w:t>
            </w:r>
          </w:p>
          <w:p w14:paraId="6B12BE55" w14:textId="33497C38" w:rsidR="00525BB9" w:rsidRPr="00B876EA" w:rsidRDefault="00577FFE" w:rsidP="003324AC">
            <w:pPr>
              <w:jc w:val="both"/>
              <w:rPr>
                <w:rFonts w:ascii="Times New Roman" w:hAnsi="Times New Roman"/>
                <w:color w:val="1A1D23"/>
              </w:rPr>
            </w:pPr>
            <w:r w:rsidRPr="00577FF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З10</w:t>
            </w:r>
            <w:r w:rsidR="00525BB9" w:rsidRPr="00B876EA">
              <w:rPr>
                <w:rFonts w:ascii="Times New Roman" w:hAnsi="Times New Roman"/>
                <w:color w:val="1A1D23"/>
              </w:rPr>
              <w:t xml:space="preserve"> Отечественные и зарубежные достижения науки и техники, специальная литература в области</w:t>
            </w:r>
          </w:p>
          <w:p w14:paraId="684FA77F" w14:textId="2040F5A4" w:rsidR="005A18B5" w:rsidRPr="00B876EA" w:rsidRDefault="00577FFE" w:rsidP="003324AC">
            <w:pPr>
              <w:jc w:val="both"/>
              <w:rPr>
                <w:rFonts w:ascii="Times New Roman" w:hAnsi="Times New Roman"/>
                <w:color w:val="1A1D23"/>
              </w:rPr>
            </w:pPr>
            <w:r w:rsidRPr="00577FF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З11</w:t>
            </w:r>
            <w:r w:rsidR="005A18B5" w:rsidRPr="00B876EA">
              <w:rPr>
                <w:rFonts w:ascii="Times New Roman" w:hAnsi="Times New Roman"/>
                <w:color w:val="1A1D23"/>
              </w:rPr>
              <w:t xml:space="preserve"> </w:t>
            </w:r>
            <w:r w:rsidR="005A18B5" w:rsidRPr="005A18B5">
              <w:rPr>
                <w:rFonts w:ascii="Times New Roman" w:eastAsia="Times New Roman" w:hAnsi="Times New Roman" w:cs="Times New Roman"/>
                <w:color w:val="000000"/>
              </w:rPr>
              <w:t>Современные средства вычислительной техники, коммуникации и связи</w:t>
            </w:r>
          </w:p>
          <w:p w14:paraId="6AD483A8" w14:textId="3AAB8513" w:rsidR="00525BB9" w:rsidRPr="00B876EA" w:rsidRDefault="00577FFE" w:rsidP="003324AC">
            <w:pPr>
              <w:jc w:val="both"/>
              <w:rPr>
                <w:rFonts w:ascii="Times New Roman" w:hAnsi="Times New Roman"/>
                <w:color w:val="1A1D23"/>
              </w:rPr>
            </w:pPr>
            <w:r w:rsidRPr="00577FF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З1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shd w:val="clear" w:color="auto" w:fill="FFFFFF"/>
              </w:rPr>
              <w:t xml:space="preserve"> </w:t>
            </w:r>
            <w:r w:rsidR="009A1437" w:rsidRPr="009A1437">
              <w:rPr>
                <w:rFonts w:ascii="Times New Roman" w:eastAsia="Times New Roman" w:hAnsi="Times New Roman" w:cs="Times New Roman"/>
                <w:color w:val="000000"/>
              </w:rPr>
              <w:t>Осуществлять расстановку рабочих и бригад в соответствии с утвержденными производственными планами и графиками</w:t>
            </w:r>
          </w:p>
          <w:p w14:paraId="75CBAE47" w14:textId="0D100564" w:rsidR="00525BB9" w:rsidRPr="00B876EA" w:rsidRDefault="00577FFE" w:rsidP="003324AC">
            <w:pPr>
              <w:jc w:val="both"/>
              <w:rPr>
                <w:rFonts w:ascii="Times New Roman" w:hAnsi="Times New Roman"/>
                <w:color w:val="1A1D23"/>
              </w:rPr>
            </w:pPr>
            <w:r w:rsidRPr="00577FF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З2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shd w:val="clear" w:color="auto" w:fill="FFFFFF"/>
              </w:rPr>
              <w:t xml:space="preserve"> </w:t>
            </w:r>
            <w:r w:rsidR="009A1437" w:rsidRPr="009A1437">
              <w:rPr>
                <w:rFonts w:ascii="Times New Roman" w:eastAsia="Times New Roman" w:hAnsi="Times New Roman" w:cs="Times New Roman"/>
                <w:color w:val="000000"/>
              </w:rPr>
              <w:t>Выбирать оптимальные формы коммуникаций при организации работы с персоналом</w:t>
            </w:r>
          </w:p>
          <w:p w14:paraId="21E9C983" w14:textId="31F45863" w:rsidR="00525BB9" w:rsidRPr="00B876EA" w:rsidRDefault="00577FFE" w:rsidP="003324AC">
            <w:pPr>
              <w:jc w:val="both"/>
              <w:rPr>
                <w:rFonts w:ascii="Times New Roman" w:hAnsi="Times New Roman"/>
                <w:color w:val="1A1D23"/>
              </w:rPr>
            </w:pPr>
            <w:r w:rsidRPr="00577FF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З3</w:t>
            </w:r>
            <w:r w:rsidR="00525BB9" w:rsidRPr="00B876EA">
              <w:rPr>
                <w:rFonts w:ascii="Times New Roman" w:hAnsi="Times New Roman"/>
                <w:color w:val="1A1D23"/>
              </w:rPr>
              <w:t xml:space="preserve"> Обеспечивать правильное и эффективное применение систем заработной платы и премирования</w:t>
            </w:r>
          </w:p>
          <w:p w14:paraId="20E479D6" w14:textId="51BB4CE9" w:rsidR="00525BB9" w:rsidRPr="000A0A1C" w:rsidRDefault="00577FFE" w:rsidP="003324AC">
            <w:pPr>
              <w:jc w:val="both"/>
              <w:rPr>
                <w:rFonts w:ascii="Times New Roman" w:eastAsia="Times New Roman" w:hAnsi="Times New Roman"/>
                <w:b/>
                <w:bCs/>
                <w:color w:val="0070C0"/>
                <w:shd w:val="clear" w:color="auto" w:fill="FFFFFF"/>
              </w:rPr>
            </w:pPr>
            <w:r w:rsidRPr="00577FFE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З4</w:t>
            </w:r>
            <w:r w:rsidR="00525BB9" w:rsidRPr="00B876EA">
              <w:rPr>
                <w:rFonts w:ascii="Times New Roman" w:hAnsi="Times New Roman"/>
                <w:color w:val="1A1D23"/>
              </w:rPr>
              <w:t xml:space="preserve"> Организовывать стажировки для вновь принятых рабочих и контролировать ее прохождение</w:t>
            </w:r>
          </w:p>
          <w:p w14:paraId="7822D903" w14:textId="39DEC52B" w:rsidR="00525BB9" w:rsidRPr="00337FEB" w:rsidRDefault="00577FFE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FE">
              <w:rPr>
                <w:rFonts w:ascii="Times New Roman" w:hAnsi="Times New Roman" w:cstheme="minorBid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З5</w:t>
            </w:r>
            <w:r w:rsidR="00525BB9" w:rsidRPr="00B876EA">
              <w:rPr>
                <w:rFonts w:ascii="Times New Roman" w:hAnsi="Times New Roman"/>
                <w:color w:val="1A1D23"/>
              </w:rPr>
              <w:t xml:space="preserve"> </w:t>
            </w:r>
            <w:r w:rsidR="005A18B5" w:rsidRPr="009A143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бригады, их количественный, профессиональный и квалификационный состав</w:t>
            </w:r>
          </w:p>
        </w:tc>
        <w:tc>
          <w:tcPr>
            <w:tcW w:w="2410" w:type="dxa"/>
            <w:vAlign w:val="center"/>
          </w:tcPr>
          <w:p w14:paraId="68183389" w14:textId="77777777" w:rsidR="00577FFE" w:rsidRPr="00577FFE" w:rsidRDefault="00577FFE" w:rsidP="00577F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577FFE">
              <w:rPr>
                <w:rFonts w:ascii="Times New Roman" w:eastAsia="Times New Roman" w:hAnsi="Times New Roman"/>
              </w:rPr>
              <w:lastRenderedPageBreak/>
              <w:t>Дихотомическая</w:t>
            </w:r>
          </w:p>
          <w:p w14:paraId="037E0B4E" w14:textId="77777777" w:rsidR="00577FFE" w:rsidRPr="00577FFE" w:rsidRDefault="00577FFE" w:rsidP="00577F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577FFE">
              <w:rPr>
                <w:rFonts w:ascii="Times New Roman" w:eastAsia="Times New Roman" w:hAnsi="Times New Roman"/>
              </w:rPr>
              <w:t>верно – 1 балл,</w:t>
            </w:r>
          </w:p>
          <w:p w14:paraId="631DECD5" w14:textId="15845E78" w:rsidR="00525BB9" w:rsidRPr="00337FEB" w:rsidRDefault="00577FFE" w:rsidP="00577FF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FE">
              <w:rPr>
                <w:rFonts w:ascii="Times New Roman" w:hAnsi="Times New Roman"/>
              </w:rPr>
              <w:t>неверно – 0 баллов</w:t>
            </w:r>
          </w:p>
        </w:tc>
        <w:tc>
          <w:tcPr>
            <w:tcW w:w="2256" w:type="dxa"/>
            <w:vAlign w:val="center"/>
          </w:tcPr>
          <w:p w14:paraId="75F1FBE9" w14:textId="7DBBB9EF" w:rsidR="00FD0D3C" w:rsidRDefault="00F21B5E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 9</w:t>
            </w:r>
            <w:r w:rsidR="0052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CB8">
              <w:rPr>
                <w:rFonts w:ascii="Times New Roman" w:hAnsi="Times New Roman"/>
                <w:sz w:val="24"/>
                <w:szCs w:val="24"/>
              </w:rPr>
              <w:br/>
            </w:r>
            <w:r w:rsidR="00525BB9">
              <w:rPr>
                <w:rFonts w:ascii="Times New Roman" w:hAnsi="Times New Roman"/>
                <w:sz w:val="24"/>
                <w:szCs w:val="24"/>
              </w:rPr>
              <w:t>заданий:</w:t>
            </w:r>
          </w:p>
          <w:p w14:paraId="0E139F7E" w14:textId="19A00E18" w:rsidR="00525BB9" w:rsidRPr="00337FEB" w:rsidRDefault="00FD0D3C" w:rsidP="003324A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37,38,39,47,48,</w:t>
            </w:r>
            <w:r w:rsidR="00F21B5E">
              <w:rPr>
                <w:rFonts w:ascii="Times New Roman" w:hAnsi="Times New Roman"/>
                <w:sz w:val="24"/>
                <w:szCs w:val="24"/>
              </w:rPr>
              <w:t>45,49,50,51</w:t>
            </w:r>
          </w:p>
        </w:tc>
      </w:tr>
    </w:tbl>
    <w:p w14:paraId="0F2CB3AE" w14:textId="77777777" w:rsidR="00525BB9" w:rsidRDefault="00525BB9" w:rsidP="00525BB9">
      <w:pPr>
        <w:pStyle w:val="1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Общая информация по структуре комплекта оценочных средств:</w:t>
      </w:r>
    </w:p>
    <w:p w14:paraId="40F5C2BF" w14:textId="57F89284" w:rsidR="00525BB9" w:rsidRDefault="00525BB9" w:rsidP="00525BB9">
      <w:pPr>
        <w:pStyle w:val="12"/>
        <w:ind w:left="79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</w:t>
      </w:r>
      <w:r w:rsidR="00A83D41">
        <w:rPr>
          <w:rFonts w:ascii="Times New Roman" w:hAnsi="Times New Roman"/>
          <w:i/>
          <w:sz w:val="24"/>
          <w:szCs w:val="24"/>
        </w:rPr>
        <w:t>тво заданий с выбором ответа: 51</w:t>
      </w:r>
    </w:p>
    <w:p w14:paraId="2F3CFD7E" w14:textId="77777777" w:rsidR="00525BB9" w:rsidRDefault="00525BB9" w:rsidP="00525BB9">
      <w:pPr>
        <w:pStyle w:val="12"/>
        <w:ind w:left="79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заданий на установление соответствия: -</w:t>
      </w:r>
    </w:p>
    <w:p w14:paraId="51D59806" w14:textId="77777777" w:rsidR="00525BB9" w:rsidRDefault="00525BB9" w:rsidP="00525BB9">
      <w:pPr>
        <w:pStyle w:val="12"/>
        <w:ind w:left="792"/>
        <w:rPr>
          <w:rFonts w:ascii="Times New Roman" w:hAnsi="Times New Roman"/>
          <w:i/>
          <w:sz w:val="24"/>
          <w:szCs w:val="24"/>
        </w:rPr>
      </w:pPr>
      <w:r w:rsidRPr="008E0706">
        <w:rPr>
          <w:rFonts w:ascii="Times New Roman" w:hAnsi="Times New Roman"/>
          <w:i/>
          <w:sz w:val="24"/>
          <w:szCs w:val="24"/>
        </w:rPr>
        <w:t xml:space="preserve">количество заданий на установление последовательности: </w:t>
      </w:r>
      <w:r>
        <w:rPr>
          <w:rFonts w:ascii="Times New Roman" w:hAnsi="Times New Roman"/>
          <w:i/>
          <w:sz w:val="24"/>
          <w:szCs w:val="24"/>
        </w:rPr>
        <w:t>-</w:t>
      </w:r>
    </w:p>
    <w:p w14:paraId="0A360270" w14:textId="77777777" w:rsidR="00525BB9" w:rsidRPr="008E0706" w:rsidRDefault="00525BB9" w:rsidP="00525BB9">
      <w:pPr>
        <w:pStyle w:val="12"/>
        <w:ind w:left="792"/>
        <w:rPr>
          <w:rFonts w:ascii="Times New Roman" w:hAnsi="Times New Roman"/>
          <w:i/>
          <w:sz w:val="24"/>
          <w:szCs w:val="24"/>
        </w:rPr>
      </w:pPr>
      <w:r w:rsidRPr="008E0706">
        <w:rPr>
          <w:rFonts w:ascii="Times New Roman" w:hAnsi="Times New Roman"/>
          <w:i/>
          <w:sz w:val="24"/>
          <w:szCs w:val="24"/>
        </w:rPr>
        <w:t>количество заданий</w:t>
      </w:r>
      <w:r>
        <w:rPr>
          <w:rFonts w:ascii="Times New Roman" w:hAnsi="Times New Roman"/>
          <w:i/>
          <w:sz w:val="24"/>
          <w:szCs w:val="24"/>
        </w:rPr>
        <w:t xml:space="preserve"> с открытым ответом: - </w:t>
      </w:r>
    </w:p>
    <w:p w14:paraId="55083783" w14:textId="77777777" w:rsidR="00525BB9" w:rsidRDefault="00525BB9" w:rsidP="00525B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Время выполнения теоретического этапа экзамена при 40 вопросах в тесте: 90 минут</w:t>
      </w:r>
    </w:p>
    <w:p w14:paraId="3746789A" w14:textId="77777777" w:rsidR="00525BB9" w:rsidRPr="00A97E59" w:rsidRDefault="00525BB9" w:rsidP="00A97E59">
      <w:pPr>
        <w:pStyle w:val="a4"/>
        <w:spacing w:before="240"/>
        <w:rPr>
          <w:b w:val="0"/>
          <w:bCs w:val="0"/>
          <w:sz w:val="24"/>
          <w:szCs w:val="24"/>
        </w:rPr>
      </w:pPr>
      <w:bookmarkStart w:id="4" w:name="_Toc462737297"/>
      <w:r w:rsidRPr="00A97E59">
        <w:rPr>
          <w:b w:val="0"/>
          <w:bCs w:val="0"/>
          <w:sz w:val="24"/>
          <w:szCs w:val="24"/>
        </w:rPr>
        <w:t>6. Спецификация заданий для практического этапа профессионального экзамена</w:t>
      </w:r>
      <w:bookmarkEnd w:id="4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4185"/>
        <w:gridCol w:w="2182"/>
      </w:tblGrid>
      <w:tr w:rsidR="00525BB9" w:rsidRPr="00856482" w14:paraId="2F79A634" w14:textId="77777777" w:rsidTr="00A97E59">
        <w:trPr>
          <w:tblHeader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7E2" w14:textId="77777777" w:rsidR="00525BB9" w:rsidRPr="00E52C60" w:rsidRDefault="00525BB9" w:rsidP="003324AC">
            <w:pPr>
              <w:jc w:val="center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Предмет оценки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BE12" w14:textId="77777777" w:rsidR="00525BB9" w:rsidRPr="00E52C60" w:rsidRDefault="00525BB9" w:rsidP="003324AC">
            <w:pPr>
              <w:jc w:val="center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Критерии оценки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1A2" w14:textId="77777777" w:rsidR="00525BB9" w:rsidRPr="00E52C60" w:rsidRDefault="00525BB9" w:rsidP="003324AC">
            <w:pPr>
              <w:jc w:val="center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Тип и количество заданий</w:t>
            </w:r>
          </w:p>
        </w:tc>
      </w:tr>
      <w:tr w:rsidR="00525BB9" w:rsidRPr="00856482" w14:paraId="660C17D0" w14:textId="77777777" w:rsidTr="00A97E59">
        <w:trPr>
          <w:tblHeader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520" w14:textId="77777777" w:rsidR="00525BB9" w:rsidRPr="00E52C60" w:rsidRDefault="00525BB9" w:rsidP="003324AC">
            <w:pPr>
              <w:jc w:val="center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D77" w14:textId="77777777" w:rsidR="00525BB9" w:rsidRPr="00E52C60" w:rsidRDefault="00525BB9" w:rsidP="003324AC">
            <w:pPr>
              <w:jc w:val="center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D32" w14:textId="77777777" w:rsidR="00525BB9" w:rsidRPr="00E52C60" w:rsidRDefault="00525BB9" w:rsidP="003324AC">
            <w:pPr>
              <w:jc w:val="center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3</w:t>
            </w:r>
          </w:p>
        </w:tc>
      </w:tr>
      <w:tr w:rsidR="00525BB9" w:rsidRPr="00856482" w14:paraId="6C22CED5" w14:textId="77777777" w:rsidTr="00D33CB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ECF7" w14:textId="61168187" w:rsidR="00525BB9" w:rsidRPr="00E52C60" w:rsidRDefault="00D33CB8" w:rsidP="00D33CB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ТФ</w:t>
            </w:r>
            <w:r w:rsidR="00F601AC" w:rsidRPr="000738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01AC" w:rsidRPr="000738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E328D3">
              <w:rPr>
                <w:rFonts w:ascii="Times New Roman" w:eastAsia="Times New Roman" w:hAnsi="Times New Roman" w:cs="Times New Roman"/>
                <w:i/>
                <w:color w:val="000000"/>
              </w:rPr>
              <w:t>B/02.6</w:t>
            </w:r>
            <w:r w:rsidRPr="00D33CB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F601AC" w:rsidRPr="00D33CB8">
              <w:rPr>
                <w:rFonts w:ascii="Times New Roman" w:eastAsia="Times New Roman" w:hAnsi="Times New Roman" w:cs="Times New Roman"/>
                <w:i/>
                <w:color w:val="000000"/>
              </w:rPr>
              <w:t>Организация технического и материального обеспечения эксплуатации водозаборных сооружений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2B7" w14:textId="77777777" w:rsidR="00525BB9" w:rsidRDefault="00525BB9" w:rsidP="003324AC">
            <w:pPr>
              <w:jc w:val="both"/>
              <w:rPr>
                <w:rFonts w:ascii="Times New Roman" w:eastAsia="Times New Roman" w:hAnsi="Times New Roman"/>
              </w:rPr>
            </w:pPr>
            <w:r w:rsidRPr="00E52C60">
              <w:rPr>
                <w:rFonts w:ascii="Times New Roman" w:eastAsia="Times New Roman" w:hAnsi="Times New Roman"/>
              </w:rPr>
              <w:t>Соответствие алгоритма и состава действий на рабочем месте требованиям отраслевых нормативных документов</w:t>
            </w:r>
            <w:r>
              <w:rPr>
                <w:rFonts w:ascii="Times New Roman" w:eastAsia="Times New Roman" w:hAnsi="Times New Roman"/>
              </w:rPr>
              <w:t>:</w:t>
            </w:r>
          </w:p>
          <w:p w14:paraId="616A8F27" w14:textId="05C6A51B" w:rsidR="00525BB9" w:rsidRPr="00D33CB8" w:rsidRDefault="00525BB9" w:rsidP="00175D0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</w:rPr>
            </w:pPr>
            <w:r w:rsidRPr="00D33CB8">
              <w:rPr>
                <w:rFonts w:ascii="Times New Roman" w:eastAsia="Times New Roman" w:hAnsi="Times New Roman"/>
              </w:rPr>
              <w:t xml:space="preserve">Правила технической эксплуатации систем и сооружений коммунального водоснабжения и канализации МДК 3-02.2001, утвержденные приказом Госстроя России от 30.12.99 г. </w:t>
            </w:r>
            <w:r w:rsidR="00D33CB8">
              <w:rPr>
                <w:rFonts w:ascii="Times New Roman" w:eastAsia="Times New Roman" w:hAnsi="Times New Roman"/>
              </w:rPr>
              <w:t>№</w:t>
            </w:r>
            <w:r w:rsidRPr="00D33CB8">
              <w:rPr>
                <w:rFonts w:ascii="Times New Roman" w:eastAsia="Times New Roman" w:hAnsi="Times New Roman"/>
              </w:rPr>
              <w:t xml:space="preserve"> 168</w:t>
            </w:r>
          </w:p>
          <w:p w14:paraId="495E40FC" w14:textId="3A1A1888" w:rsidR="00D33CB8" w:rsidRPr="00175D04" w:rsidRDefault="00525BB9" w:rsidP="00175D0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 31</w:t>
            </w:r>
            <w:r w:rsidRPr="004816CD">
              <w:rPr>
                <w:rFonts w:ascii="Times New Roman" w:eastAsia="Times New Roman" w:hAnsi="Times New Roman"/>
              </w:rPr>
              <w:t>.133</w:t>
            </w:r>
            <w:r>
              <w:rPr>
                <w:rFonts w:ascii="Times New Roman" w:eastAsia="Times New Roman" w:hAnsi="Times New Roman"/>
              </w:rPr>
              <w:t xml:space="preserve">30.2012 Свод правил </w:t>
            </w:r>
            <w:r w:rsidR="00D33CB8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>Водоснабжение. Н</w:t>
            </w:r>
            <w:r w:rsidRPr="004816CD">
              <w:rPr>
                <w:rFonts w:ascii="Times New Roman" w:eastAsia="Times New Roman" w:hAnsi="Times New Roman"/>
              </w:rPr>
              <w:t>аружные сети</w:t>
            </w:r>
          </w:p>
          <w:p w14:paraId="0D8C1A75" w14:textId="7DA0C8A1" w:rsidR="00175D04" w:rsidRPr="00175D04" w:rsidRDefault="00E6088E" w:rsidP="00175D04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175D04" w:rsidRPr="00175D04">
                <w:rPr>
                  <w:rStyle w:val="ac"/>
                  <w:rFonts w:ascii="Times New Roman" w:eastAsia="Times New Roman" w:hAnsi="Times New Roman"/>
                  <w:color w:val="auto"/>
                  <w:u w:val="none"/>
                </w:rPr>
                <w:t>ГОСТ Р 51750-2001 Энергосбережение. Методика определения энергоемкости при производстве продукции и оказании услуг в технологических энергетических системах. Общие положения</w:t>
              </w:r>
            </w:hyperlink>
          </w:p>
          <w:p w14:paraId="5002C1DB" w14:textId="162BF44C" w:rsidR="00525BB9" w:rsidRPr="0053626D" w:rsidRDefault="00525BB9" w:rsidP="00175D0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</w:rPr>
            </w:pPr>
            <w:r w:rsidRPr="0053626D">
              <w:rPr>
                <w:rFonts w:ascii="Times New Roman" w:eastAsia="Times New Roman" w:hAnsi="Times New Roman"/>
              </w:rPr>
              <w:lastRenderedPageBreak/>
              <w:t>Правилами технической эксплуатации систем и сооружений коммунального водоснабжения и канализации, утв. Приказом № 168 Госстроя России от 31.12.1999 г.</w:t>
            </w:r>
          </w:p>
          <w:p w14:paraId="14D3BD9C" w14:textId="6211632B" w:rsidR="00525BB9" w:rsidRPr="0053626D" w:rsidRDefault="00525BB9" w:rsidP="00175D0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</w:rPr>
            </w:pPr>
            <w:r w:rsidRPr="0053626D">
              <w:rPr>
                <w:rFonts w:ascii="Times New Roman" w:eastAsia="Times New Roman" w:hAnsi="Times New Roman"/>
              </w:rPr>
              <w:t>ПОТ Р М-025-2002</w:t>
            </w:r>
            <w:r w:rsidR="00D33CB8">
              <w:rPr>
                <w:rFonts w:ascii="Times New Roman" w:eastAsia="Times New Roman" w:hAnsi="Times New Roman"/>
              </w:rPr>
              <w:t xml:space="preserve"> </w:t>
            </w:r>
            <w:r w:rsidRPr="0053626D">
              <w:rPr>
                <w:rFonts w:ascii="Times New Roman" w:eastAsia="Times New Roman" w:hAnsi="Times New Roman"/>
              </w:rPr>
              <w:t>«Межотраслевые правила по охране труда при эксплуатации водопроводно-канализационного хозяйства</w:t>
            </w:r>
          </w:p>
          <w:p w14:paraId="1A1DD55A" w14:textId="1EB89D12" w:rsidR="00525BB9" w:rsidRPr="0053626D" w:rsidRDefault="00D33CB8" w:rsidP="00175D0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25BB9" w:rsidRPr="0053626D">
              <w:rPr>
                <w:rFonts w:ascii="Times New Roman" w:eastAsia="Times New Roman" w:hAnsi="Times New Roman"/>
              </w:rPr>
              <w:t>равила по охране труда при эксплуатации электроустановок. Приказ Минтруда РФ 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25BB9" w:rsidRPr="0053626D">
              <w:rPr>
                <w:rFonts w:ascii="Times New Roman" w:eastAsia="Times New Roman" w:hAnsi="Times New Roman"/>
              </w:rPr>
              <w:t>328н от 27.076.2013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25BB9" w:rsidRPr="0053626D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058EA2B5" w14:textId="3096C890" w:rsidR="00240DB9" w:rsidRPr="00155B34" w:rsidRDefault="00D33CB8" w:rsidP="00175D0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25BB9" w:rsidRPr="0053626D">
              <w:rPr>
                <w:rFonts w:ascii="Times New Roman" w:eastAsia="Times New Roman" w:hAnsi="Times New Roman"/>
              </w:rPr>
              <w:t xml:space="preserve">равила по охране труда в жилищно-коммунальном хозяйстве, утв. Приказом Минтруда РФ </w:t>
            </w:r>
            <w:r>
              <w:rPr>
                <w:rFonts w:ascii="Times New Roman" w:eastAsia="Times New Roman" w:hAnsi="Times New Roman"/>
              </w:rPr>
              <w:br/>
            </w:r>
            <w:r w:rsidR="00525BB9" w:rsidRPr="0053626D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25BB9" w:rsidRPr="0053626D">
              <w:rPr>
                <w:rFonts w:ascii="Times New Roman" w:eastAsia="Times New Roman" w:hAnsi="Times New Roman"/>
              </w:rPr>
              <w:t xml:space="preserve">439н от 07.07.2015г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B865" w14:textId="78328454" w:rsidR="00525BB9" w:rsidRPr="00E52C60" w:rsidRDefault="00D33CB8" w:rsidP="003324A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525BB9">
              <w:rPr>
                <w:rFonts w:ascii="Times New Roman" w:hAnsi="Times New Roman"/>
              </w:rPr>
              <w:t>ыполнение</w:t>
            </w:r>
            <w:r w:rsidR="00525BB9" w:rsidRPr="00856482">
              <w:rPr>
                <w:rFonts w:ascii="Times New Roman" w:hAnsi="Times New Roman"/>
              </w:rPr>
              <w:t xml:space="preserve"> трудовых действий </w:t>
            </w:r>
            <w:r w:rsidR="00525BB9">
              <w:rPr>
                <w:rFonts w:ascii="Times New Roman" w:hAnsi="Times New Roman"/>
              </w:rPr>
              <w:t xml:space="preserve">в модельных условиях или </w:t>
            </w:r>
            <w:r w:rsidR="00525BB9" w:rsidRPr="00856482">
              <w:rPr>
                <w:rFonts w:ascii="Times New Roman" w:hAnsi="Times New Roman"/>
              </w:rPr>
              <w:t>на реальном производственном объекте</w:t>
            </w:r>
          </w:p>
        </w:tc>
      </w:tr>
      <w:tr w:rsidR="00547E2E" w:rsidRPr="00856482" w14:paraId="42D4C55B" w14:textId="77777777" w:rsidTr="00D33CB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388" w14:textId="75BBA678" w:rsidR="00547E2E" w:rsidRPr="00547E2E" w:rsidRDefault="00D33CB8" w:rsidP="00D33C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ТФ</w:t>
            </w:r>
            <w:r w:rsidRPr="000738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38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E328D3">
              <w:rPr>
                <w:rFonts w:ascii="Times New Roman" w:eastAsia="Times New Roman" w:hAnsi="Times New Roman" w:cs="Times New Roman"/>
                <w:i/>
                <w:color w:val="000000"/>
              </w:rPr>
              <w:t>B/04.6</w:t>
            </w:r>
            <w:r w:rsidRPr="00D33CB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547E2E" w:rsidRPr="00D33CB8">
              <w:rPr>
                <w:rFonts w:ascii="Times New Roman" w:eastAsia="Times New Roman" w:hAnsi="Times New Roman" w:cs="Times New Roman"/>
                <w:i/>
                <w:color w:val="000000"/>
              </w:rPr>
              <w:t>Организация работы с персоналом, осуществляющим деятельность по эксплуатации водозаборных сооружений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D86B" w14:textId="4D4AA458" w:rsidR="004152AE" w:rsidRDefault="006639F3" w:rsidP="004152AE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Правил</w:t>
            </w:r>
            <w:r w:rsidR="00F728B4">
              <w:rPr>
                <w:rFonts w:ascii="Times New Roman" w:eastAsia="Times New Roman" w:hAnsi="Times New Roman"/>
              </w:rPr>
              <w:t>а</w:t>
            </w:r>
            <w:r w:rsidR="004152AE" w:rsidRPr="0053626D">
              <w:rPr>
                <w:rFonts w:ascii="Times New Roman" w:eastAsia="Times New Roman" w:hAnsi="Times New Roman"/>
              </w:rPr>
              <w:t xml:space="preserve"> технической эксплуатации систем и сооружений коммунального водоснабжения и канализации, утв. Приказом № 168 Госстроя России от 31.12.1999 г.</w:t>
            </w:r>
          </w:p>
          <w:p w14:paraId="52EDBEFF" w14:textId="34DDB414" w:rsidR="00F728B4" w:rsidRPr="0051457D" w:rsidRDefault="00F728B4" w:rsidP="004152AE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</w:rPr>
            </w:pPr>
            <w:r w:rsidRPr="0051457D">
              <w:rPr>
                <w:rFonts w:ascii="Times New Roman" w:hAnsi="Times New Roman"/>
              </w:rPr>
              <w:t>Перечень профессий, по которым осуществляется профессиональное обучение, утвержденных приказом Министерства образования и науки Российской Федерации от 02.07.2013 г. № 513</w:t>
            </w:r>
          </w:p>
          <w:p w14:paraId="3D26C721" w14:textId="6587802D" w:rsidR="0051457D" w:rsidRPr="00B13078" w:rsidRDefault="00B13078" w:rsidP="004152AE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13078">
              <w:rPr>
                <w:rFonts w:ascii="Times New Roman" w:hAnsi="Times New Roman" w:cs="Times New Roman"/>
              </w:rPr>
              <w:t xml:space="preserve">ФЗ № 238–ФЗ «О проведении независимой </w:t>
            </w:r>
            <w:r>
              <w:rPr>
                <w:rFonts w:ascii="Times New Roman" w:hAnsi="Times New Roman" w:cs="Times New Roman"/>
              </w:rPr>
              <w:t xml:space="preserve">оценки </w:t>
            </w:r>
            <w:r w:rsidRPr="00B13078">
              <w:rPr>
                <w:rFonts w:ascii="Times New Roman" w:hAnsi="Times New Roman" w:cs="Times New Roman"/>
              </w:rPr>
              <w:t>квалификации</w:t>
            </w:r>
            <w:r>
              <w:rPr>
                <w:rFonts w:ascii="Times New Roman" w:hAnsi="Times New Roman" w:cs="Times New Roman"/>
              </w:rPr>
              <w:t>»</w:t>
            </w:r>
            <w:r w:rsidRPr="00B13078">
              <w:rPr>
                <w:rFonts w:ascii="Times New Roman" w:hAnsi="Times New Roman" w:cs="Times New Roman"/>
              </w:rPr>
              <w:t xml:space="preserve"> </w:t>
            </w:r>
          </w:p>
          <w:p w14:paraId="589AC7B7" w14:textId="486D5513" w:rsidR="0026690B" w:rsidRPr="00E52C60" w:rsidRDefault="006639F3" w:rsidP="00A97E59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</w:rPr>
            </w:pPr>
            <w:r w:rsidRPr="00695174">
              <w:rPr>
                <w:rFonts w:ascii="Times New Roman" w:eastAsia="Times New Roman" w:hAnsi="Times New Roman"/>
              </w:rPr>
              <w:t>Проверка знаний</w:t>
            </w:r>
            <w:r w:rsidR="00FD3B74" w:rsidRPr="00695174">
              <w:rPr>
                <w:rFonts w:ascii="Times New Roman" w:eastAsia="Times New Roman" w:hAnsi="Times New Roman" w:cs="Times New Roman"/>
                <w:color w:val="000000"/>
              </w:rPr>
              <w:t xml:space="preserve"> подчиненного</w:t>
            </w:r>
            <w:r w:rsidR="0026690B" w:rsidRPr="00695174">
              <w:rPr>
                <w:rFonts w:ascii="Times New Roman" w:eastAsia="Times New Roman" w:hAnsi="Times New Roman" w:cs="Times New Roman"/>
                <w:color w:val="000000"/>
              </w:rPr>
              <w:t xml:space="preserve"> персона</w:t>
            </w:r>
            <w:r w:rsidR="00FD3B74" w:rsidRPr="00695174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="005F5F32" w:rsidRPr="00695174">
              <w:rPr>
                <w:rFonts w:ascii="Times New Roman" w:eastAsia="Times New Roman" w:hAnsi="Times New Roman" w:cs="Times New Roman"/>
                <w:color w:val="000000"/>
              </w:rPr>
              <w:t xml:space="preserve"> содержания должностных инструкций и </w:t>
            </w:r>
            <w:r w:rsidR="0026690B" w:rsidRPr="00695174">
              <w:rPr>
                <w:rFonts w:ascii="Times New Roman" w:eastAsia="Times New Roman" w:hAnsi="Times New Roman" w:cs="Times New Roman"/>
                <w:color w:val="000000"/>
              </w:rPr>
              <w:t>инструкц</w:t>
            </w:r>
            <w:r w:rsidR="005F5F32" w:rsidRPr="00695174">
              <w:rPr>
                <w:rFonts w:ascii="Times New Roman" w:eastAsia="Times New Roman" w:hAnsi="Times New Roman" w:cs="Times New Roman"/>
                <w:color w:val="000000"/>
              </w:rPr>
              <w:t>ий по эксплуатации, а также соответствия перечня выполняемых работ</w:t>
            </w:r>
            <w:r w:rsidR="0026690B" w:rsidRPr="00695174">
              <w:rPr>
                <w:rFonts w:ascii="Times New Roman" w:eastAsia="Times New Roman" w:hAnsi="Times New Roman" w:cs="Times New Roman"/>
                <w:color w:val="000000"/>
              </w:rPr>
              <w:t xml:space="preserve"> квалификацион</w:t>
            </w:r>
            <w:r w:rsidR="005F5F32" w:rsidRPr="00695174">
              <w:rPr>
                <w:rFonts w:ascii="Times New Roman" w:eastAsia="Times New Roman" w:hAnsi="Times New Roman" w:cs="Times New Roman"/>
                <w:color w:val="000000"/>
              </w:rPr>
              <w:t>но-разрядным</w:t>
            </w:r>
            <w:r w:rsidR="0026690B" w:rsidRPr="00695174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931E" w14:textId="77777777" w:rsidR="00547E2E" w:rsidRDefault="00547E2E" w:rsidP="003324A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0A6641D" w14:textId="77777777" w:rsidR="00525BB9" w:rsidRPr="00A97E59" w:rsidRDefault="00525BB9" w:rsidP="00A97E59">
      <w:pPr>
        <w:pStyle w:val="a4"/>
        <w:spacing w:before="240"/>
        <w:rPr>
          <w:b w:val="0"/>
          <w:bCs w:val="0"/>
          <w:sz w:val="24"/>
          <w:szCs w:val="24"/>
        </w:rPr>
      </w:pPr>
      <w:bookmarkStart w:id="5" w:name="_Toc462737298"/>
      <w:r w:rsidRPr="00A97E59">
        <w:rPr>
          <w:b w:val="0"/>
          <w:bCs w:val="0"/>
          <w:sz w:val="24"/>
          <w:szCs w:val="24"/>
        </w:rPr>
        <w:t>7. Материально-техническое обеспечение оценочных мероприятий</w:t>
      </w:r>
      <w:bookmarkEnd w:id="5"/>
    </w:p>
    <w:p w14:paraId="257A379B" w14:textId="77777777" w:rsidR="00570B6B" w:rsidRDefault="00525BB9" w:rsidP="00525BB9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F03172">
        <w:rPr>
          <w:rFonts w:ascii="Times New Roman" w:hAnsi="Times New Roman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p w14:paraId="3A5B9297" w14:textId="5CB407F4" w:rsidR="00525BB9" w:rsidRDefault="00525BB9" w:rsidP="00525BB9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570B6B">
        <w:rPr>
          <w:rFonts w:ascii="Times New Roman" w:hAnsi="Times New Roman"/>
        </w:rPr>
        <w:t>помещение, оборудованное местами для проведения экзамена (рабочий стол, стул), отвечающее санитарно-гигиеническим требованиям, требованиям пожарной безопасности и охраны труда,</w:t>
      </w:r>
    </w:p>
    <w:p w14:paraId="38609861" w14:textId="788466A8" w:rsidR="00570B6B" w:rsidRPr="001E28B6" w:rsidRDefault="00570B6B" w:rsidP="00A97E5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  <w:r w:rsidRPr="001E28B6">
        <w:rPr>
          <w:rFonts w:ascii="Times New Roman" w:eastAsia="Times New Roman" w:hAnsi="Times New Roman" w:cs="Times New Roman"/>
          <w:sz w:val="18"/>
          <w:szCs w:val="18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66136D9D" w14:textId="77777777" w:rsidR="00525BB9" w:rsidRPr="00F03172" w:rsidRDefault="00525BB9" w:rsidP="00525BB9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F03172">
        <w:rPr>
          <w:rFonts w:ascii="Times New Roman" w:hAnsi="Times New Roman"/>
        </w:rPr>
        <w:t xml:space="preserve">б) материально-технические ресурсы для обеспечения практического этапа профессионального экзамена: </w:t>
      </w:r>
    </w:p>
    <w:p w14:paraId="12611A2C" w14:textId="77777777" w:rsidR="00525BB9" w:rsidRPr="00570B6B" w:rsidRDefault="00525BB9" w:rsidP="00525BB9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</w:rPr>
      </w:pPr>
      <w:r w:rsidRPr="00570B6B">
        <w:rPr>
          <w:rFonts w:ascii="Times New Roman" w:hAnsi="Times New Roman"/>
        </w:rPr>
        <w:t>кабинет, оборудованный персональными компьютерами с доступом в сеть интер</w:t>
      </w:r>
      <w:r w:rsidRPr="00570B6B">
        <w:rPr>
          <w:rFonts w:ascii="Times New Roman" w:hAnsi="Times New Roman"/>
        </w:rPr>
        <w:lastRenderedPageBreak/>
        <w:t xml:space="preserve">нет; </w:t>
      </w:r>
    </w:p>
    <w:p w14:paraId="3235C04F" w14:textId="77777777" w:rsidR="00525BB9" w:rsidRPr="00570B6B" w:rsidRDefault="00525BB9" w:rsidP="00525BB9">
      <w:pPr>
        <w:pStyle w:val="2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70B6B">
        <w:rPr>
          <w:rFonts w:ascii="Times New Roman" w:hAnsi="Times New Roman"/>
          <w:sz w:val="24"/>
          <w:szCs w:val="24"/>
          <w:lang w:eastAsia="ru-RU"/>
        </w:rPr>
        <w:t>канцелярские принадлежности (бумага, ручка, линейка, карандаш);</w:t>
      </w:r>
    </w:p>
    <w:p w14:paraId="531F64A0" w14:textId="77777777" w:rsidR="00525BB9" w:rsidRPr="00570B6B" w:rsidRDefault="00525BB9" w:rsidP="00525BB9">
      <w:pPr>
        <w:pStyle w:val="2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70B6B">
        <w:rPr>
          <w:rFonts w:ascii="Times New Roman" w:hAnsi="Times New Roman"/>
          <w:sz w:val="24"/>
          <w:szCs w:val="24"/>
          <w:lang w:eastAsia="ru-RU"/>
        </w:rPr>
        <w:t>компьютер с предустановленным модулем тестирования;</w:t>
      </w:r>
    </w:p>
    <w:p w14:paraId="7664245D" w14:textId="60EBF92A" w:rsidR="00525BB9" w:rsidRPr="00570B6B" w:rsidRDefault="00525BB9" w:rsidP="00525BB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</w:rPr>
      </w:pPr>
      <w:r w:rsidRPr="00570B6B">
        <w:rPr>
          <w:rFonts w:ascii="Times New Roman" w:hAnsi="Times New Roman"/>
        </w:rPr>
        <w:t>технические средства отображения ви</w:t>
      </w:r>
      <w:r w:rsidR="00A97E59">
        <w:rPr>
          <w:rFonts w:ascii="Times New Roman" w:hAnsi="Times New Roman"/>
        </w:rPr>
        <w:t>деосигнала со съемного носителя</w:t>
      </w:r>
      <w:r w:rsidRPr="00570B6B">
        <w:rPr>
          <w:rFonts w:ascii="Times New Roman" w:hAnsi="Times New Roman"/>
        </w:rPr>
        <w:t>.</w:t>
      </w:r>
    </w:p>
    <w:p w14:paraId="4D9933E2" w14:textId="027ACCD0" w:rsidR="00570B6B" w:rsidRPr="00570B6B" w:rsidRDefault="00570B6B" w:rsidP="00570B6B">
      <w:pPr>
        <w:widowControl w:val="0"/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0B6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14:paraId="09684457" w14:textId="77777777" w:rsidR="00570B6B" w:rsidRPr="00570B6B" w:rsidRDefault="00570B6B" w:rsidP="00570B6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0B6B">
        <w:rPr>
          <w:rFonts w:ascii="Times New Roman" w:eastAsia="Times New Roman" w:hAnsi="Times New Roman" w:cs="Times New Roman"/>
          <w:sz w:val="20"/>
          <w:szCs w:val="20"/>
        </w:rPr>
        <w:t xml:space="preserve">(оборудование, инструмент, оснастка, материалы, средства индивидуальной защиты, экзаменационные </w:t>
      </w:r>
      <w:r w:rsidRPr="00570B6B">
        <w:rPr>
          <w:rFonts w:ascii="Times New Roman" w:eastAsia="Times New Roman" w:hAnsi="Times New Roman" w:cs="Times New Roman"/>
          <w:sz w:val="20"/>
          <w:szCs w:val="20"/>
        </w:rPr>
        <w:br/>
        <w:t>образцы и другие)</w:t>
      </w:r>
    </w:p>
    <w:p w14:paraId="7AD4069B" w14:textId="77777777" w:rsidR="00525BB9" w:rsidRPr="00A97E59" w:rsidRDefault="00525BB9" w:rsidP="00A97E59">
      <w:pPr>
        <w:pStyle w:val="a4"/>
        <w:spacing w:before="240"/>
        <w:rPr>
          <w:b w:val="0"/>
          <w:bCs w:val="0"/>
          <w:sz w:val="24"/>
          <w:szCs w:val="24"/>
        </w:rPr>
      </w:pPr>
      <w:bookmarkStart w:id="6" w:name="_Toc462737299"/>
      <w:r w:rsidRPr="00A97E59">
        <w:rPr>
          <w:b w:val="0"/>
          <w:bCs w:val="0"/>
          <w:sz w:val="24"/>
          <w:szCs w:val="24"/>
        </w:rPr>
        <w:t>8. Кадровое обеспечение оценочных мероприятий</w:t>
      </w:r>
      <w:bookmarkEnd w:id="6"/>
    </w:p>
    <w:p w14:paraId="330E6E35" w14:textId="3AA98528" w:rsidR="00525BB9" w:rsidRPr="00F03172" w:rsidRDefault="00525BB9" w:rsidP="00525BB9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F03172">
        <w:rPr>
          <w:rFonts w:ascii="Times New Roman" w:hAnsi="Times New Roman"/>
        </w:rPr>
        <w:t xml:space="preserve">1. Высшее образование </w:t>
      </w:r>
      <w:r w:rsidR="00D04F08" w:rsidRPr="00F03172">
        <w:rPr>
          <w:rFonts w:ascii="Times New Roman" w:hAnsi="Times New Roman" w:cs="Times New Roman"/>
        </w:rPr>
        <w:t>–</w:t>
      </w:r>
      <w:r w:rsidRPr="00F03172">
        <w:rPr>
          <w:rFonts w:ascii="Times New Roman" w:hAnsi="Times New Roman"/>
        </w:rPr>
        <w:t xml:space="preserve"> бакалавриат</w:t>
      </w:r>
      <w:r w:rsidR="00D04F08" w:rsidRPr="00F03172">
        <w:rPr>
          <w:rFonts w:ascii="Times New Roman" w:hAnsi="Times New Roman"/>
        </w:rPr>
        <w:t>,</w:t>
      </w:r>
      <w:r w:rsidR="00A4221A" w:rsidRPr="00F03172">
        <w:rPr>
          <w:rFonts w:ascii="Times New Roman" w:hAnsi="Times New Roman"/>
        </w:rPr>
        <w:t xml:space="preserve"> </w:t>
      </w:r>
      <w:r w:rsidRPr="00F03172"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дополнительные профессиональные программы </w:t>
      </w:r>
      <w:r w:rsidR="00A4221A" w:rsidRPr="00F03172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−</w:t>
      </w:r>
      <w:r w:rsidRPr="00F03172"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 программы повышения квалификации, программы профессиональной переподготовки.</w:t>
      </w:r>
    </w:p>
    <w:p w14:paraId="4BA6B182" w14:textId="77777777" w:rsidR="00525BB9" w:rsidRPr="00F03172" w:rsidRDefault="00525BB9" w:rsidP="00525BB9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F03172">
        <w:rPr>
          <w:rFonts w:ascii="Times New Roman" w:hAnsi="Times New Roman"/>
        </w:rPr>
        <w:t>2. Опыт работы не менее 1 года в области водоснабжения и водоотведения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</w:t>
      </w:r>
    </w:p>
    <w:p w14:paraId="54F4A24A" w14:textId="77777777" w:rsidR="00525BB9" w:rsidRPr="00F03172" w:rsidRDefault="00525BB9" w:rsidP="00525BB9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F03172">
        <w:rPr>
          <w:rFonts w:ascii="Times New Roman" w:hAnsi="Times New Roman"/>
        </w:rPr>
        <w:t>3. Подтверждение прохождение обучения по ДПП (при наличии), обеспечивающим освоение:</w:t>
      </w:r>
    </w:p>
    <w:p w14:paraId="4802D776" w14:textId="77777777" w:rsidR="00525BB9" w:rsidRPr="00F03172" w:rsidRDefault="00525BB9" w:rsidP="00525BB9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F03172">
        <w:rPr>
          <w:rFonts w:ascii="Times New Roman" w:hAnsi="Times New Roman"/>
        </w:rPr>
        <w:t>а) знаний:</w:t>
      </w:r>
    </w:p>
    <w:p w14:paraId="301096E5" w14:textId="77777777" w:rsidR="00525BB9" w:rsidRPr="00F03172" w:rsidRDefault="00525BB9" w:rsidP="00A4221A">
      <w:pPr>
        <w:pStyle w:val="21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172">
        <w:rPr>
          <w:rFonts w:ascii="Times New Roman" w:hAnsi="Times New Roman"/>
          <w:sz w:val="24"/>
          <w:szCs w:val="24"/>
          <w:lang w:eastAsia="ru-RU"/>
        </w:rPr>
        <w:t>нормативно-правовых актов (далее – НПА) в области независимой оценки квалификации и особенности их применения при проведении профессионального экзамена;</w:t>
      </w:r>
    </w:p>
    <w:p w14:paraId="07799E8B" w14:textId="77777777" w:rsidR="00525BB9" w:rsidRPr="00F03172" w:rsidRDefault="00525BB9" w:rsidP="00A4221A">
      <w:pPr>
        <w:pStyle w:val="21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172">
        <w:rPr>
          <w:rFonts w:ascii="Times New Roman" w:hAnsi="Times New Roman"/>
          <w:sz w:val="24"/>
          <w:szCs w:val="24"/>
          <w:lang w:eastAsia="ru-RU"/>
        </w:rPr>
        <w:t>нормативные правовые акты, регулирующие вид профессиональной деятельности и проверяемую квалификацию;</w:t>
      </w:r>
    </w:p>
    <w:p w14:paraId="5FC3FBAF" w14:textId="77777777" w:rsidR="00525BB9" w:rsidRPr="00F03172" w:rsidRDefault="00525BB9" w:rsidP="00A4221A">
      <w:pPr>
        <w:pStyle w:val="21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172">
        <w:rPr>
          <w:rFonts w:ascii="Times New Roman" w:hAnsi="Times New Roman"/>
          <w:sz w:val="24"/>
          <w:szCs w:val="24"/>
          <w:lang w:eastAsia="ru-RU"/>
        </w:rPr>
        <w:t>методы оценки квалификации, определенные утвержденным Советом оценочным средством (оценочными средствами);</w:t>
      </w:r>
    </w:p>
    <w:p w14:paraId="7C9B4375" w14:textId="77777777" w:rsidR="00525BB9" w:rsidRPr="00F03172" w:rsidRDefault="00525BB9" w:rsidP="00A4221A">
      <w:pPr>
        <w:pStyle w:val="21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172">
        <w:rPr>
          <w:rFonts w:ascii="Times New Roman" w:hAnsi="Times New Roman"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6B77EC5E" w14:textId="77777777" w:rsidR="00525BB9" w:rsidRPr="00F03172" w:rsidRDefault="00525BB9" w:rsidP="00A4221A">
      <w:pPr>
        <w:pStyle w:val="21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172">
        <w:rPr>
          <w:rFonts w:ascii="Times New Roman" w:hAnsi="Times New Roman"/>
          <w:sz w:val="24"/>
          <w:szCs w:val="24"/>
          <w:lang w:eastAsia="ru-RU"/>
        </w:rPr>
        <w:t>порядок работы с персональными данными и информацией ограниченного использования (доступа);</w:t>
      </w:r>
    </w:p>
    <w:p w14:paraId="72B3BE91" w14:textId="77777777" w:rsidR="00525BB9" w:rsidRPr="00F03172" w:rsidRDefault="00525BB9" w:rsidP="00525BB9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F03172">
        <w:rPr>
          <w:rFonts w:ascii="Times New Roman" w:hAnsi="Times New Roman"/>
        </w:rPr>
        <w:t>б) умений:</w:t>
      </w:r>
    </w:p>
    <w:p w14:paraId="74A2BA95" w14:textId="77777777" w:rsidR="00525BB9" w:rsidRPr="00F03172" w:rsidRDefault="00525BB9" w:rsidP="00A4221A">
      <w:pPr>
        <w:pStyle w:val="21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172">
        <w:rPr>
          <w:rFonts w:ascii="Times New Roman" w:hAnsi="Times New Roman"/>
          <w:sz w:val="24"/>
          <w:szCs w:val="24"/>
          <w:lang w:eastAsia="ru-RU"/>
        </w:rPr>
        <w:t>применять оценочные средства;</w:t>
      </w:r>
    </w:p>
    <w:p w14:paraId="21DCD45A" w14:textId="77777777" w:rsidR="00525BB9" w:rsidRPr="00F03172" w:rsidRDefault="00525BB9" w:rsidP="00A4221A">
      <w:pPr>
        <w:pStyle w:val="21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172">
        <w:rPr>
          <w:rFonts w:ascii="Times New Roman" w:hAnsi="Times New Roman"/>
          <w:sz w:val="24"/>
          <w:szCs w:val="24"/>
          <w:lang w:eastAsia="ru-RU"/>
        </w:rPr>
        <w:t>анализировать полученную при проведении профессионального экзамена информацию, проводить экспертизу документов и материалов;</w:t>
      </w:r>
    </w:p>
    <w:p w14:paraId="2FCB3BAA" w14:textId="77777777" w:rsidR="00525BB9" w:rsidRPr="00F03172" w:rsidRDefault="00525BB9" w:rsidP="00A4221A">
      <w:pPr>
        <w:pStyle w:val="21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172">
        <w:rPr>
          <w:rFonts w:ascii="Times New Roman" w:hAnsi="Times New Roman"/>
          <w:sz w:val="24"/>
          <w:szCs w:val="24"/>
          <w:lang w:eastAsia="ru-RU"/>
        </w:rPr>
        <w:t>проводить осмотр и экспертизу объектов, используемых при проведении профессионального экзамена;</w:t>
      </w:r>
    </w:p>
    <w:p w14:paraId="22BCC0BA" w14:textId="77777777" w:rsidR="00525BB9" w:rsidRPr="00F03172" w:rsidRDefault="00525BB9" w:rsidP="00A4221A">
      <w:pPr>
        <w:pStyle w:val="21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172">
        <w:rPr>
          <w:rFonts w:ascii="Times New Roman" w:hAnsi="Times New Roman"/>
          <w:sz w:val="24"/>
          <w:szCs w:val="24"/>
          <w:lang w:eastAsia="ru-RU"/>
        </w:rPr>
        <w:t>проводить наблюдение за ходом профессионального экзамена;</w:t>
      </w:r>
    </w:p>
    <w:p w14:paraId="3E3A5C7D" w14:textId="77777777" w:rsidR="00525BB9" w:rsidRPr="00F03172" w:rsidRDefault="00525BB9" w:rsidP="00A4221A">
      <w:pPr>
        <w:pStyle w:val="21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172">
        <w:rPr>
          <w:rFonts w:ascii="Times New Roman" w:hAnsi="Times New Roman"/>
          <w:sz w:val="24"/>
          <w:szCs w:val="24"/>
          <w:lang w:eastAsia="ru-RU"/>
        </w:rPr>
        <w:t>принимать экспертные решения по оценке квалификации на основе критериев оценки, содержащихся в оценочных средствах;</w:t>
      </w:r>
    </w:p>
    <w:p w14:paraId="5FFAF4BC" w14:textId="77777777" w:rsidR="00525BB9" w:rsidRPr="00F03172" w:rsidRDefault="00525BB9" w:rsidP="00A4221A">
      <w:pPr>
        <w:pStyle w:val="21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172">
        <w:rPr>
          <w:rFonts w:ascii="Times New Roman" w:hAnsi="Times New Roman"/>
          <w:sz w:val="24"/>
          <w:szCs w:val="24"/>
          <w:lang w:eastAsia="ru-RU"/>
        </w:rPr>
        <w:t>формулировать, обосновывать и документировать результаты профессионального экзамена;</w:t>
      </w:r>
    </w:p>
    <w:p w14:paraId="398BBB85" w14:textId="77777777" w:rsidR="00525BB9" w:rsidRPr="00F03172" w:rsidRDefault="00525BB9" w:rsidP="00A4221A">
      <w:pPr>
        <w:pStyle w:val="21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172">
        <w:rPr>
          <w:rFonts w:ascii="Times New Roman" w:hAnsi="Times New Roman"/>
          <w:sz w:val="24"/>
          <w:szCs w:val="24"/>
          <w:lang w:eastAsia="ru-RU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40A5B462" w14:textId="77777777" w:rsidR="00525BB9" w:rsidRPr="00F03172" w:rsidRDefault="00525BB9" w:rsidP="00525BB9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F03172">
        <w:rPr>
          <w:rFonts w:ascii="Times New Roman" w:hAnsi="Times New Roman"/>
        </w:rPr>
        <w:t>4. Подтверждение квалификации эксперта со стороны Совета по профессиональным квалификациям – не менее 2-х человек.</w:t>
      </w:r>
    </w:p>
    <w:p w14:paraId="3005EFFD" w14:textId="77777777" w:rsidR="00525BB9" w:rsidRPr="00F03172" w:rsidRDefault="00525BB9" w:rsidP="00525BB9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F03172">
        <w:rPr>
          <w:rFonts w:ascii="Times New Roman" w:hAnsi="Times New Roman"/>
        </w:rPr>
        <w:t>5. Отсутствие ситуации конфликта интереса в отношении конкретных соискателей.</w:t>
      </w:r>
    </w:p>
    <w:p w14:paraId="6ED49553" w14:textId="77777777" w:rsidR="00525BB9" w:rsidRDefault="00525BB9" w:rsidP="00525BB9">
      <w:pPr>
        <w:widowControl w:val="0"/>
        <w:autoSpaceDE w:val="0"/>
        <w:autoSpaceDN w:val="0"/>
        <w:jc w:val="both"/>
        <w:rPr>
          <w:rFonts w:ascii="Times New Roman" w:eastAsia="+mn-ea" w:hAnsi="Times New Roman"/>
          <w:bCs/>
        </w:rPr>
      </w:pPr>
      <w:r w:rsidRPr="00F03172">
        <w:rPr>
          <w:rFonts w:ascii="Times New Roman" w:eastAsia="+mn-ea" w:hAnsi="Times New Roman"/>
          <w:bCs/>
        </w:rPr>
        <w:t>6. Общее число экспертов – не менее 3-х человек.</w:t>
      </w:r>
    </w:p>
    <w:p w14:paraId="36AFAB79" w14:textId="0C520AB1" w:rsidR="00570B6B" w:rsidRDefault="00570B6B" w:rsidP="00570B6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7CFB716" w14:textId="77777777" w:rsidR="00570B6B" w:rsidRPr="00D7285C" w:rsidRDefault="00570B6B" w:rsidP="00570B6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85C">
        <w:rPr>
          <w:rFonts w:ascii="Times New Roman" w:eastAsia="Times New Roman" w:hAnsi="Times New Roman" w:cs="Times New Roman"/>
          <w:sz w:val="20"/>
          <w:szCs w:val="20"/>
        </w:rPr>
        <w:t>(требования к квалификации и опыту работы, особые требования к членам экспертной комиссии)</w:t>
      </w:r>
    </w:p>
    <w:p w14:paraId="6C7177E0" w14:textId="77777777" w:rsidR="00525BB9" w:rsidRPr="00A97E59" w:rsidRDefault="00525BB9" w:rsidP="00525BB9">
      <w:pPr>
        <w:pStyle w:val="a4"/>
        <w:rPr>
          <w:b w:val="0"/>
          <w:sz w:val="24"/>
          <w:szCs w:val="24"/>
        </w:rPr>
      </w:pPr>
      <w:bookmarkStart w:id="7" w:name="_Toc462737300"/>
      <w:r w:rsidRPr="00A97E59">
        <w:rPr>
          <w:b w:val="0"/>
          <w:sz w:val="24"/>
          <w:szCs w:val="24"/>
        </w:rPr>
        <w:t>9. Требования безопасности к проведению оценочных мероприятий</w:t>
      </w:r>
      <w:bookmarkEnd w:id="7"/>
      <w:r w:rsidRPr="00A97E59">
        <w:rPr>
          <w:b w:val="0"/>
          <w:sz w:val="24"/>
          <w:szCs w:val="24"/>
        </w:rPr>
        <w:t xml:space="preserve"> </w:t>
      </w:r>
    </w:p>
    <w:p w14:paraId="225886F1" w14:textId="77777777" w:rsidR="00570B6B" w:rsidRDefault="00525BB9" w:rsidP="00570B6B">
      <w:pPr>
        <w:rPr>
          <w:rFonts w:ascii="Times New Roman" w:hAnsi="Times New Roman"/>
        </w:rPr>
      </w:pPr>
      <w:r w:rsidRPr="00570B6B">
        <w:rPr>
          <w:rFonts w:ascii="Times New Roman" w:hAnsi="Times New Roman"/>
        </w:rPr>
        <w:t>Проведение обязательного инструктажа на рабочем месте.</w:t>
      </w:r>
    </w:p>
    <w:p w14:paraId="46EDCA50" w14:textId="2B773E99" w:rsidR="00570B6B" w:rsidRDefault="00570B6B" w:rsidP="00570B6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B1457A3" w14:textId="393D8938" w:rsidR="00570B6B" w:rsidRDefault="00570B6B" w:rsidP="00570B6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0B6B">
        <w:rPr>
          <w:rFonts w:ascii="Times New Roman" w:eastAsia="Times New Roman" w:hAnsi="Times New Roman" w:cs="Times New Roman"/>
          <w:sz w:val="20"/>
          <w:szCs w:val="20"/>
        </w:rPr>
        <w:lastRenderedPageBreak/>
        <w:t>(проведение обязательного инструктажа на рабочем месте и другие)</w:t>
      </w:r>
      <w:bookmarkStart w:id="8" w:name="_Toc462737301"/>
    </w:p>
    <w:p w14:paraId="5BC82E02" w14:textId="6672D59D" w:rsidR="009D6F79" w:rsidRPr="00A97E59" w:rsidRDefault="009D6F79" w:rsidP="009D7B13">
      <w:pPr>
        <w:pStyle w:val="a4"/>
        <w:rPr>
          <w:b w:val="0"/>
          <w:sz w:val="24"/>
          <w:szCs w:val="24"/>
        </w:rPr>
      </w:pPr>
      <w:r w:rsidRPr="00A97E59">
        <w:rPr>
          <w:b w:val="0"/>
          <w:sz w:val="24"/>
          <w:szCs w:val="24"/>
        </w:rPr>
        <w:t>10. Задания для теоретического этапа профессионального экзамена</w:t>
      </w:r>
      <w:bookmarkEnd w:id="8"/>
    </w:p>
    <w:p w14:paraId="0E47FD02" w14:textId="66232A62" w:rsidR="009D6F79" w:rsidRPr="00F03172" w:rsidRDefault="009D6F79" w:rsidP="009D7B13">
      <w:pPr>
        <w:pStyle w:val="Default"/>
        <w:spacing w:before="240" w:after="240"/>
        <w:jc w:val="both"/>
        <w:rPr>
          <w:rFonts w:ascii="Times New Roman" w:hAnsi="Times New Roman" w:cs="Times New Roman"/>
          <w:b/>
        </w:rPr>
      </w:pPr>
      <w:r w:rsidRPr="00F03172">
        <w:rPr>
          <w:rFonts w:ascii="Times New Roman" w:hAnsi="Times New Roman"/>
        </w:rPr>
        <w:t xml:space="preserve">Задание </w:t>
      </w:r>
      <w:r w:rsidRPr="00F03172">
        <w:rPr>
          <w:rFonts w:ascii="Times New Roman" w:hAnsi="Times New Roman" w:cs="Times New Roman"/>
        </w:rPr>
        <w:t xml:space="preserve">1. </w:t>
      </w:r>
      <w:r w:rsidRPr="00F03172">
        <w:rPr>
          <w:rFonts w:ascii="Times New Roman" w:hAnsi="Times New Roman" w:cs="Times New Roman"/>
          <w:b/>
          <w:color w:val="auto"/>
        </w:rPr>
        <w:t>На каких принципах/приемах/методах</w:t>
      </w:r>
      <w:r w:rsidRPr="00F03172">
        <w:rPr>
          <w:rFonts w:ascii="Times New Roman" w:hAnsi="Times New Roman" w:cs="Times New Roman"/>
          <w:b/>
        </w:rPr>
        <w:t xml:space="preserve"> базируются </w:t>
      </w:r>
      <w:r w:rsidRPr="00F03172">
        <w:rPr>
          <w:rFonts w:ascii="Times New Roman" w:hAnsi="Times New Roman" w:cs="Times New Roman"/>
          <w:b/>
          <w:color w:val="1A1D23"/>
        </w:rPr>
        <w:t xml:space="preserve">порядок и методы перспективного и текущего производственного планирования деятельности предприятий </w:t>
      </w:r>
      <w:r w:rsidRPr="00F03172">
        <w:rPr>
          <w:rFonts w:ascii="Times New Roman" w:eastAsia="Times New Roman" w:hAnsi="Times New Roman"/>
          <w:b/>
        </w:rPr>
        <w:t>водоснабжения</w:t>
      </w:r>
      <w:r w:rsidRPr="00F03172">
        <w:rPr>
          <w:rFonts w:ascii="Times New Roman" w:hAnsi="Times New Roman" w:cs="Times New Roman"/>
          <w:b/>
          <w:color w:val="1A1D23"/>
        </w:rPr>
        <w:t xml:space="preserve"> </w:t>
      </w:r>
      <w:r w:rsidRPr="009C3811">
        <w:rPr>
          <w:rFonts w:ascii="Times New Roman" w:hAnsi="Times New Roman" w:cs="Times New Roman"/>
          <w:b/>
          <w:color w:val="auto"/>
        </w:rPr>
        <w:t xml:space="preserve">в </w:t>
      </w:r>
      <w:r w:rsidR="00F03172" w:rsidRPr="009C3811">
        <w:rPr>
          <w:rFonts w:ascii="Times New Roman" w:hAnsi="Times New Roman" w:cs="Times New Roman"/>
          <w:b/>
          <w:color w:val="auto"/>
        </w:rPr>
        <w:t>Российской Федерации</w:t>
      </w:r>
      <w:r w:rsidRPr="00F03172">
        <w:rPr>
          <w:rFonts w:ascii="Times New Roman" w:hAnsi="Times New Roman" w:cs="Times New Roman"/>
          <w:b/>
        </w:rPr>
        <w:t>?</w:t>
      </w:r>
      <w:r w:rsidRPr="00F03172">
        <w:rPr>
          <w:rFonts w:ascii="Times New Roman" w:hAnsi="Times New Roman" w:cs="Times New Roman"/>
        </w:rPr>
        <w:t xml:space="preserve"> </w:t>
      </w:r>
      <w:r w:rsidRPr="00792855">
        <w:rPr>
          <w:rFonts w:ascii="Times New Roman" w:hAnsi="Times New Roman" w:cs="Times New Roman"/>
        </w:rPr>
        <w:t>Выберите правильный ответ:</w:t>
      </w:r>
      <w:r w:rsidRPr="00F03172">
        <w:rPr>
          <w:rFonts w:ascii="Times New Roman" w:hAnsi="Times New Roman" w:cs="Times New Roman"/>
        </w:rPr>
        <w:t xml:space="preserve">  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7937"/>
      </w:tblGrid>
      <w:tr w:rsidR="00F03172" w:rsidRPr="000D1D75" w14:paraId="137C3CB9" w14:textId="77777777" w:rsidTr="00570B6B">
        <w:trPr>
          <w:trHeight w:val="652"/>
        </w:trPr>
        <w:tc>
          <w:tcPr>
            <w:tcW w:w="852" w:type="dxa"/>
            <w:shd w:val="clear" w:color="auto" w:fill="FFFFFF"/>
            <w:tcMar>
              <w:top w:w="100" w:type="nil"/>
              <w:right w:w="100" w:type="nil"/>
            </w:tcMar>
          </w:tcPr>
          <w:p w14:paraId="7B478B21" w14:textId="77777777" w:rsidR="00F03172" w:rsidRPr="009C3811" w:rsidRDefault="00F03172" w:rsidP="009D6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b/>
                <w:lang w:val="en-US"/>
              </w:rPr>
            </w:pPr>
            <w:r w:rsidRPr="009C3811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937" w:type="dxa"/>
            <w:shd w:val="clear" w:color="auto" w:fill="FFFFFF"/>
            <w:tcMar>
              <w:top w:w="100" w:type="nil"/>
              <w:right w:w="100" w:type="nil"/>
            </w:tcMar>
          </w:tcPr>
          <w:p w14:paraId="6BF43AAF" w14:textId="40F8F0BB" w:rsidR="00F03172" w:rsidRPr="009C3811" w:rsidRDefault="00F03172" w:rsidP="00F03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C3811">
              <w:rPr>
                <w:rFonts w:ascii="Times New Roman" w:hAnsi="Times New Roman"/>
                <w:b/>
              </w:rPr>
              <w:t>На принципах/приемах/методах регулирования производственной деятельности посредством формируемых норм и нормативов</w:t>
            </w:r>
          </w:p>
        </w:tc>
      </w:tr>
      <w:tr w:rsidR="00F03172" w:rsidRPr="000D1D75" w14:paraId="5332A272" w14:textId="77777777" w:rsidTr="00570B6B">
        <w:tc>
          <w:tcPr>
            <w:tcW w:w="852" w:type="dxa"/>
            <w:shd w:val="clear" w:color="auto" w:fill="FFFFFF"/>
            <w:tcMar>
              <w:top w:w="100" w:type="nil"/>
              <w:right w:w="100" w:type="nil"/>
            </w:tcMar>
          </w:tcPr>
          <w:p w14:paraId="2032340A" w14:textId="77777777" w:rsidR="00F03172" w:rsidRPr="009C3811" w:rsidRDefault="00F03172" w:rsidP="009D6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9C381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937" w:type="dxa"/>
            <w:shd w:val="clear" w:color="auto" w:fill="FFFFFF"/>
            <w:tcMar>
              <w:top w:w="100" w:type="nil"/>
              <w:right w:w="100" w:type="nil"/>
            </w:tcMar>
          </w:tcPr>
          <w:p w14:paraId="319F9C0E" w14:textId="17E70B17" w:rsidR="00F03172" w:rsidRPr="009C3811" w:rsidRDefault="00F03172" w:rsidP="00F03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3811">
              <w:rPr>
                <w:rFonts w:ascii="Times New Roman" w:hAnsi="Times New Roman"/>
              </w:rPr>
              <w:t>На принципах/приемах/методах обоснования плавающих норм исходя из технико-экономических показателей работы предприятия в плановом периоде</w:t>
            </w:r>
          </w:p>
        </w:tc>
      </w:tr>
      <w:tr w:rsidR="00F03172" w:rsidRPr="000D1D75" w14:paraId="2E40F39B" w14:textId="77777777" w:rsidTr="00570B6B">
        <w:tc>
          <w:tcPr>
            <w:tcW w:w="852" w:type="dxa"/>
            <w:shd w:val="clear" w:color="auto" w:fill="FFFFFF"/>
            <w:tcMar>
              <w:top w:w="100" w:type="nil"/>
              <w:right w:w="100" w:type="nil"/>
            </w:tcMar>
          </w:tcPr>
          <w:p w14:paraId="588ED5B1" w14:textId="77777777" w:rsidR="00F03172" w:rsidRPr="009C3811" w:rsidRDefault="00F03172" w:rsidP="009D6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9C381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937" w:type="dxa"/>
            <w:shd w:val="clear" w:color="auto" w:fill="FFFFFF"/>
            <w:tcMar>
              <w:top w:w="100" w:type="nil"/>
              <w:right w:w="100" w:type="nil"/>
            </w:tcMar>
          </w:tcPr>
          <w:p w14:paraId="36AD37C3" w14:textId="78484D51" w:rsidR="00F03172" w:rsidRPr="009C3811" w:rsidRDefault="00F03172" w:rsidP="00F03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3811">
              <w:rPr>
                <w:rFonts w:ascii="Times New Roman" w:hAnsi="Times New Roman"/>
              </w:rPr>
              <w:t>На принципах/приемах/методах планирования производства на основе системного анализа и синтеза</w:t>
            </w:r>
          </w:p>
        </w:tc>
      </w:tr>
      <w:tr w:rsidR="00F03172" w:rsidRPr="000D1D75" w14:paraId="6A0CB757" w14:textId="77777777" w:rsidTr="00570B6B">
        <w:tc>
          <w:tcPr>
            <w:tcW w:w="852" w:type="dxa"/>
            <w:shd w:val="clear" w:color="auto" w:fill="FFFFFF"/>
            <w:tcMar>
              <w:top w:w="100" w:type="nil"/>
              <w:right w:w="100" w:type="nil"/>
            </w:tcMar>
          </w:tcPr>
          <w:p w14:paraId="0CCE4AE4" w14:textId="77777777" w:rsidR="00F03172" w:rsidRPr="009C3811" w:rsidRDefault="00F03172" w:rsidP="009D6F79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9C381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937" w:type="dxa"/>
            <w:shd w:val="clear" w:color="auto" w:fill="FFFFFF"/>
            <w:tcMar>
              <w:top w:w="100" w:type="nil"/>
              <w:right w:w="100" w:type="nil"/>
            </w:tcMar>
          </w:tcPr>
          <w:p w14:paraId="02CF6971" w14:textId="76324FBE" w:rsidR="00F03172" w:rsidRPr="009C3811" w:rsidRDefault="00F03172" w:rsidP="00F03172">
            <w:pPr>
              <w:jc w:val="both"/>
              <w:rPr>
                <w:rFonts w:ascii="Times New Roman" w:hAnsi="Times New Roman"/>
              </w:rPr>
            </w:pPr>
            <w:r w:rsidRPr="009C3811">
              <w:rPr>
                <w:rFonts w:ascii="Times New Roman" w:hAnsi="Times New Roman"/>
              </w:rPr>
              <w:t xml:space="preserve">На принципах/приемах/методах планирования производства на основе экспертных оценок </w:t>
            </w:r>
          </w:p>
        </w:tc>
      </w:tr>
      <w:tr w:rsidR="00F03172" w:rsidRPr="000D1D75" w14:paraId="5C25C9B7" w14:textId="77777777" w:rsidTr="00570B6B">
        <w:tc>
          <w:tcPr>
            <w:tcW w:w="852" w:type="dxa"/>
            <w:shd w:val="clear" w:color="auto" w:fill="FFFFFF"/>
            <w:tcMar>
              <w:top w:w="100" w:type="nil"/>
              <w:right w:w="100" w:type="nil"/>
            </w:tcMar>
          </w:tcPr>
          <w:p w14:paraId="04E273A8" w14:textId="77777777" w:rsidR="00F03172" w:rsidRPr="009C3811" w:rsidRDefault="00F03172" w:rsidP="009D6F79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9C381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937" w:type="dxa"/>
            <w:shd w:val="clear" w:color="auto" w:fill="FFFFFF"/>
            <w:tcMar>
              <w:top w:w="100" w:type="nil"/>
              <w:right w:w="100" w:type="nil"/>
            </w:tcMar>
          </w:tcPr>
          <w:p w14:paraId="67A265BC" w14:textId="63CC928A" w:rsidR="00F03172" w:rsidRPr="009C3811" w:rsidRDefault="00F03172" w:rsidP="00F03172">
            <w:pPr>
              <w:jc w:val="both"/>
              <w:rPr>
                <w:rFonts w:ascii="Times New Roman" w:hAnsi="Times New Roman"/>
              </w:rPr>
            </w:pPr>
            <w:r w:rsidRPr="009C3811">
              <w:rPr>
                <w:rFonts w:ascii="Times New Roman" w:hAnsi="Times New Roman"/>
              </w:rPr>
              <w:t>На принципах/приемах/методах планирования производства на основе</w:t>
            </w:r>
            <w:r w:rsidRPr="009C3811">
              <w:rPr>
                <w:rFonts w:ascii="Times New Roman" w:hAnsi="Times New Roman"/>
                <w:bCs/>
              </w:rPr>
              <w:t xml:space="preserve"> </w:t>
            </w:r>
            <w:r w:rsidR="009D7B13" w:rsidRPr="009C3811">
              <w:rPr>
                <w:rFonts w:ascii="Times New Roman" w:hAnsi="Times New Roman"/>
                <w:bCs/>
              </w:rPr>
              <w:t>эвристических и</w:t>
            </w:r>
            <w:r w:rsidR="009D7B13" w:rsidRPr="009C3811">
              <w:rPr>
                <w:rFonts w:ascii="Times New Roman" w:hAnsi="Times New Roman"/>
              </w:rPr>
              <w:t> экономико</w:t>
            </w:r>
            <w:r w:rsidRPr="009C3811">
              <w:rPr>
                <w:rFonts w:ascii="Times New Roman" w:hAnsi="Times New Roman"/>
                <w:bCs/>
              </w:rPr>
              <w:t>-математических моделей.</w:t>
            </w:r>
          </w:p>
        </w:tc>
      </w:tr>
    </w:tbl>
    <w:p w14:paraId="009013EF" w14:textId="20BFA02F" w:rsidR="003D3229" w:rsidRPr="00653A87" w:rsidRDefault="00940FF6" w:rsidP="003D3229">
      <w:pPr>
        <w:pStyle w:val="Default"/>
        <w:spacing w:before="240" w:after="240"/>
        <w:jc w:val="both"/>
        <w:rPr>
          <w:rFonts w:ascii="Times New Roman" w:hAnsi="Times New Roman" w:cs="Times New Roman"/>
          <w:b/>
          <w:color w:val="auto"/>
        </w:rPr>
      </w:pPr>
      <w:r w:rsidRPr="00940FF6">
        <w:rPr>
          <w:rFonts w:ascii="Times New Roman" w:hAnsi="Times New Roman" w:cs="Times New Roman"/>
          <w:color w:val="auto"/>
        </w:rPr>
        <w:t xml:space="preserve">Задание </w:t>
      </w:r>
      <w:r w:rsidR="00CB2381" w:rsidRPr="00940FF6">
        <w:rPr>
          <w:rFonts w:ascii="Times New Roman" w:hAnsi="Times New Roman" w:cs="Times New Roman"/>
          <w:color w:val="auto"/>
        </w:rPr>
        <w:t>2.</w:t>
      </w:r>
      <w:r w:rsidR="00CB2381" w:rsidRPr="00653A87">
        <w:rPr>
          <w:rFonts w:ascii="Times New Roman" w:hAnsi="Times New Roman" w:cs="Times New Roman"/>
          <w:b/>
          <w:color w:val="auto"/>
        </w:rPr>
        <w:t xml:space="preserve"> </w:t>
      </w:r>
      <w:r w:rsidR="003D3229" w:rsidRPr="00653A87">
        <w:rPr>
          <w:rFonts w:ascii="Times New Roman" w:hAnsi="Times New Roman" w:cs="Times New Roman"/>
          <w:b/>
          <w:color w:val="auto"/>
        </w:rPr>
        <w:t xml:space="preserve">Для чего необходимо проводить оценку </w:t>
      </w:r>
      <w:r w:rsidR="003D3229" w:rsidRPr="00653A87">
        <w:rPr>
          <w:rFonts w:ascii="Times New Roman" w:hAnsi="Times New Roman" w:cs="Times New Roman"/>
          <w:b/>
          <w:strike/>
          <w:color w:val="auto"/>
        </w:rPr>
        <w:t>эффективности</w:t>
      </w:r>
      <w:r w:rsidR="00201476" w:rsidRPr="00653A87">
        <w:rPr>
          <w:rFonts w:ascii="Times New Roman" w:hAnsi="Times New Roman" w:cs="Times New Roman"/>
          <w:b/>
          <w:color w:val="auto"/>
        </w:rPr>
        <w:t xml:space="preserve"> квалификации</w:t>
      </w:r>
      <w:r w:rsidR="003D3229" w:rsidRPr="00653A87">
        <w:rPr>
          <w:rFonts w:ascii="Times New Roman" w:hAnsi="Times New Roman" w:cs="Times New Roman"/>
          <w:b/>
          <w:color w:val="auto"/>
        </w:rPr>
        <w:t xml:space="preserve"> сотрудников подразделения</w:t>
      </w:r>
      <w:r w:rsidR="005C7168" w:rsidRPr="00653A87">
        <w:rPr>
          <w:rFonts w:ascii="Times New Roman" w:hAnsi="Times New Roman" w:cs="Times New Roman"/>
          <w:b/>
          <w:color w:val="auto"/>
        </w:rPr>
        <w:t xml:space="preserve">? </w:t>
      </w:r>
      <w:r w:rsidR="005C7168" w:rsidRPr="00940FF6">
        <w:rPr>
          <w:rFonts w:ascii="Times New Roman" w:hAnsi="Times New Roman" w:cs="Times New Roman"/>
          <w:color w:val="auto"/>
        </w:rPr>
        <w:t>Выберите правильные ответы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534"/>
        <w:gridCol w:w="8752"/>
      </w:tblGrid>
      <w:tr w:rsidR="00B26203" w:rsidRPr="00653A87" w14:paraId="3177646E" w14:textId="77777777" w:rsidTr="00C5381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FE355D" w14:textId="77777777" w:rsidR="003D3229" w:rsidRPr="00653A87" w:rsidRDefault="003D3229" w:rsidP="00C538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653A87">
              <w:rPr>
                <w:rFonts w:ascii="Times New Roman" w:hAnsi="Times New Roman" w:cs="Times New Roman"/>
                <w:b/>
                <w:kern w:val="1"/>
              </w:rPr>
              <w:t>1</w:t>
            </w:r>
          </w:p>
        </w:tc>
        <w:tc>
          <w:tcPr>
            <w:tcW w:w="8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51FD83" w14:textId="11655E58" w:rsidR="003D3229" w:rsidRPr="00653A87" w:rsidRDefault="003D3229" w:rsidP="003D3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</w:rPr>
            </w:pPr>
            <w:r w:rsidRPr="00653A87">
              <w:rPr>
                <w:rFonts w:ascii="Times New Roman" w:hAnsi="Times New Roman" w:cs="Times New Roman"/>
                <w:b/>
                <w:kern w:val="1"/>
              </w:rPr>
              <w:t>Для понимания, достаточен ли тот или иной объём задач для конкретного работника, справляется ли он с ними</w:t>
            </w:r>
          </w:p>
        </w:tc>
      </w:tr>
      <w:tr w:rsidR="00B26203" w:rsidRPr="00653A87" w14:paraId="02A221C1" w14:textId="77777777" w:rsidTr="00C5381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C54A1A2" w14:textId="77777777" w:rsidR="003D3229" w:rsidRPr="00653A87" w:rsidRDefault="003D3229" w:rsidP="00C538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653A87">
              <w:rPr>
                <w:rFonts w:ascii="Times New Roman" w:hAnsi="Times New Roman" w:cs="Times New Roman"/>
                <w:b/>
                <w:kern w:val="1"/>
              </w:rPr>
              <w:t>2</w:t>
            </w:r>
          </w:p>
        </w:tc>
        <w:tc>
          <w:tcPr>
            <w:tcW w:w="8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5C99D3D" w14:textId="6463A173" w:rsidR="003D3229" w:rsidRPr="00653A87" w:rsidRDefault="003D3229" w:rsidP="003D3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</w:rPr>
            </w:pPr>
            <w:r w:rsidRPr="00653A87">
              <w:rPr>
                <w:rFonts w:ascii="Times New Roman" w:hAnsi="Times New Roman" w:cs="Times New Roman"/>
                <w:b/>
                <w:kern w:val="1"/>
              </w:rPr>
              <w:t>Для установления соответствия заработной платы выполняемому объёму обязанностей</w:t>
            </w:r>
          </w:p>
        </w:tc>
      </w:tr>
      <w:tr w:rsidR="00B26203" w:rsidRPr="00653A87" w14:paraId="573B4DFD" w14:textId="77777777" w:rsidTr="00C5381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0F58E81" w14:textId="77777777" w:rsidR="003D3229" w:rsidRPr="00653A87" w:rsidRDefault="003D3229" w:rsidP="00C538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val="en-US"/>
              </w:rPr>
            </w:pPr>
            <w:r w:rsidRPr="00653A87">
              <w:rPr>
                <w:rFonts w:ascii="Times New Roman" w:hAnsi="Times New Roman" w:cs="Times New Roman"/>
                <w:b/>
                <w:kern w:val="1"/>
                <w:lang w:val="en-US"/>
              </w:rPr>
              <w:t>3</w:t>
            </w:r>
          </w:p>
        </w:tc>
        <w:tc>
          <w:tcPr>
            <w:tcW w:w="8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68B6D9" w14:textId="3E026730" w:rsidR="003D3229" w:rsidRPr="00653A87" w:rsidRDefault="003D3229" w:rsidP="003D3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1"/>
              </w:rPr>
            </w:pPr>
            <w:r w:rsidRPr="00653A87">
              <w:rPr>
                <w:rFonts w:ascii="Times New Roman" w:hAnsi="Times New Roman" w:cs="Times New Roman"/>
                <w:b/>
                <w:kern w:val="1"/>
              </w:rPr>
              <w:t>Для прогноза перспектив работника, на основе которого будет приниматься решение о повышении его квалификации</w:t>
            </w:r>
          </w:p>
        </w:tc>
      </w:tr>
      <w:tr w:rsidR="00B26203" w:rsidRPr="00653A87" w14:paraId="4EC9DCA3" w14:textId="77777777" w:rsidTr="00C5381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2BD4BB" w14:textId="77777777" w:rsidR="003D3229" w:rsidRPr="00653A87" w:rsidRDefault="003D3229" w:rsidP="00C538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653A87">
              <w:rPr>
                <w:rFonts w:ascii="Times New Roman" w:hAnsi="Times New Roman" w:cs="Times New Roman"/>
                <w:kern w:val="1"/>
                <w:lang w:val="en-US"/>
              </w:rPr>
              <w:t>4</w:t>
            </w:r>
          </w:p>
        </w:tc>
        <w:tc>
          <w:tcPr>
            <w:tcW w:w="8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18CBA0A" w14:textId="7D3D6CFB" w:rsidR="003D3229" w:rsidRPr="00653A87" w:rsidRDefault="003D3229" w:rsidP="003D32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653A87">
              <w:rPr>
                <w:rFonts w:ascii="Times New Roman" w:hAnsi="Times New Roman" w:cs="Times New Roman"/>
                <w:kern w:val="1"/>
              </w:rPr>
              <w:t>Для составления штатного расписания</w:t>
            </w:r>
          </w:p>
        </w:tc>
      </w:tr>
      <w:tr w:rsidR="00B26203" w:rsidRPr="00653A87" w14:paraId="53CA54D1" w14:textId="77777777" w:rsidTr="00C5381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222C3D" w14:textId="77777777" w:rsidR="003D3229" w:rsidRPr="00653A87" w:rsidRDefault="003D3229" w:rsidP="00C538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653A87">
              <w:rPr>
                <w:rFonts w:ascii="Times New Roman" w:hAnsi="Times New Roman" w:cs="Times New Roman"/>
                <w:kern w:val="1"/>
                <w:lang w:val="en-US"/>
              </w:rPr>
              <w:t>5</w:t>
            </w:r>
          </w:p>
        </w:tc>
        <w:tc>
          <w:tcPr>
            <w:tcW w:w="8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07DD88" w14:textId="042BDC4D" w:rsidR="003D3229" w:rsidRPr="00653A87" w:rsidRDefault="005C7168" w:rsidP="005C7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653A87">
              <w:rPr>
                <w:rFonts w:ascii="Times New Roman" w:hAnsi="Times New Roman" w:cs="Times New Roman"/>
                <w:kern w:val="1"/>
              </w:rPr>
              <w:t>Для грамотного расходования зарплатного фонда</w:t>
            </w:r>
          </w:p>
        </w:tc>
      </w:tr>
    </w:tbl>
    <w:p w14:paraId="1D7785C1" w14:textId="6CCAFE99" w:rsidR="00AC2BB6" w:rsidRPr="00F03172" w:rsidRDefault="001F7A3C" w:rsidP="00696DF8">
      <w:pPr>
        <w:pStyle w:val="Default"/>
        <w:spacing w:before="240" w:after="240"/>
        <w:jc w:val="both"/>
        <w:rPr>
          <w:rFonts w:ascii="Times New Roman" w:hAnsi="Times New Roman" w:cs="Times New Roman"/>
        </w:rPr>
      </w:pPr>
      <w:r w:rsidRPr="00F03172">
        <w:rPr>
          <w:rFonts w:ascii="Times New Roman" w:hAnsi="Times New Roman" w:cs="Times New Roman"/>
        </w:rPr>
        <w:t>Задание 3</w:t>
      </w:r>
      <w:r w:rsidR="00AC2BB6" w:rsidRPr="00F03172">
        <w:rPr>
          <w:rFonts w:ascii="Times New Roman" w:hAnsi="Times New Roman" w:cs="Times New Roman"/>
        </w:rPr>
        <w:t xml:space="preserve">. </w:t>
      </w:r>
      <w:r w:rsidR="00776CBF" w:rsidRPr="002375EE">
        <w:rPr>
          <w:rFonts w:ascii="Times New Roman" w:hAnsi="Times New Roman" w:cs="Times New Roman"/>
          <w:b/>
          <w:color w:val="auto"/>
        </w:rPr>
        <w:t>К</w:t>
      </w:r>
      <w:r w:rsidR="001154CF" w:rsidRPr="002375EE">
        <w:rPr>
          <w:rFonts w:ascii="Times New Roman" w:hAnsi="Times New Roman" w:cs="Times New Roman"/>
          <w:b/>
          <w:color w:val="auto"/>
        </w:rPr>
        <w:t xml:space="preserve">акие сроки </w:t>
      </w:r>
      <w:r w:rsidR="00776CBF" w:rsidRPr="002375EE">
        <w:rPr>
          <w:rFonts w:ascii="Times New Roman" w:hAnsi="Times New Roman" w:cs="Times New Roman"/>
          <w:b/>
          <w:color w:val="auto"/>
        </w:rPr>
        <w:t xml:space="preserve">установлены для внесения сведений </w:t>
      </w:r>
      <w:r w:rsidR="001154CF" w:rsidRPr="002375EE">
        <w:rPr>
          <w:rFonts w:ascii="Times New Roman" w:hAnsi="Times New Roman" w:cs="Times New Roman"/>
          <w:b/>
          <w:color w:val="auto"/>
        </w:rPr>
        <w:t>в техническую документацию</w:t>
      </w:r>
      <w:r w:rsidR="00776CBF" w:rsidRPr="002375EE">
        <w:rPr>
          <w:rFonts w:ascii="Times New Roman" w:hAnsi="Times New Roman" w:cs="Times New Roman"/>
          <w:b/>
          <w:color w:val="auto"/>
        </w:rPr>
        <w:t xml:space="preserve"> </w:t>
      </w:r>
      <w:r w:rsidR="00776CBF" w:rsidRPr="002375EE">
        <w:rPr>
          <w:rFonts w:ascii="Times New Roman" w:eastAsia="Times New Roman" w:hAnsi="Times New Roman" w:cs="Times New Roman"/>
          <w:b/>
          <w:color w:val="auto"/>
        </w:rPr>
        <w:t xml:space="preserve">в случае </w:t>
      </w:r>
      <w:r w:rsidR="001154CF" w:rsidRPr="002375EE">
        <w:rPr>
          <w:rFonts w:ascii="Times New Roman" w:eastAsia="Times New Roman" w:hAnsi="Times New Roman" w:cs="Times New Roman"/>
          <w:b/>
          <w:color w:val="auto"/>
        </w:rPr>
        <w:t>изменени</w:t>
      </w:r>
      <w:r w:rsidR="00776CBF" w:rsidRPr="002375EE">
        <w:rPr>
          <w:rFonts w:ascii="Times New Roman" w:eastAsia="Times New Roman" w:hAnsi="Times New Roman" w:cs="Times New Roman"/>
          <w:b/>
          <w:color w:val="auto"/>
        </w:rPr>
        <w:t>й</w:t>
      </w:r>
      <w:r w:rsidR="001154CF" w:rsidRPr="002375EE">
        <w:rPr>
          <w:rFonts w:ascii="Times New Roman" w:eastAsia="Times New Roman" w:hAnsi="Times New Roman" w:cs="Times New Roman"/>
          <w:b/>
          <w:color w:val="auto"/>
        </w:rPr>
        <w:t xml:space="preserve"> конструкций, схем, условий эксплуатации сооружени</w:t>
      </w:r>
      <w:r w:rsidR="00776CBF" w:rsidRPr="002375EE">
        <w:rPr>
          <w:rFonts w:ascii="Times New Roman" w:eastAsia="Times New Roman" w:hAnsi="Times New Roman" w:cs="Times New Roman"/>
          <w:b/>
          <w:color w:val="auto"/>
        </w:rPr>
        <w:t>й</w:t>
      </w:r>
      <w:r w:rsidR="001154CF" w:rsidRPr="002375EE">
        <w:rPr>
          <w:rFonts w:ascii="Times New Roman" w:eastAsia="Times New Roman" w:hAnsi="Times New Roman" w:cs="Times New Roman"/>
          <w:b/>
          <w:color w:val="auto"/>
        </w:rPr>
        <w:t>, оборудования, коммуникаций и средств контроля и автоматизации?</w:t>
      </w:r>
      <w:r w:rsidR="00DC7AF6" w:rsidRPr="00776CBF">
        <w:rPr>
          <w:rFonts w:ascii="Times New Roman" w:eastAsia="Times New Roman" w:hAnsi="Times New Roman" w:cs="Times New Roman"/>
          <w:color w:val="FF0000"/>
        </w:rPr>
        <w:t xml:space="preserve"> </w:t>
      </w:r>
      <w:r w:rsidR="00AC2BB6" w:rsidRPr="00F03172">
        <w:rPr>
          <w:rFonts w:ascii="Times New Roman" w:hAnsi="Times New Roman" w:cs="Times New Roman"/>
        </w:rPr>
        <w:t>Выберите правильный ответ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7937"/>
      </w:tblGrid>
      <w:tr w:rsidR="00776CBF" w:rsidRPr="00F03172" w14:paraId="628F470C" w14:textId="77777777" w:rsidTr="003A5167">
        <w:tc>
          <w:tcPr>
            <w:tcW w:w="852" w:type="dxa"/>
            <w:shd w:val="clear" w:color="auto" w:fill="FFFFFF"/>
            <w:tcMar>
              <w:top w:w="100" w:type="nil"/>
              <w:right w:w="100" w:type="nil"/>
            </w:tcMar>
          </w:tcPr>
          <w:p w14:paraId="0D530E57" w14:textId="77777777" w:rsidR="00776CBF" w:rsidRPr="00F03172" w:rsidRDefault="00776CBF" w:rsidP="00AC2B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 w:cs="Times New Roman"/>
                <w:lang w:val="en-US"/>
              </w:rPr>
            </w:pPr>
            <w:r w:rsidRPr="00F0317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37" w:type="dxa"/>
            <w:shd w:val="clear" w:color="auto" w:fill="FFFFFF"/>
            <w:tcMar>
              <w:top w:w="100" w:type="nil"/>
              <w:right w:w="100" w:type="nil"/>
            </w:tcMar>
          </w:tcPr>
          <w:p w14:paraId="7E6E2506" w14:textId="001130A3" w:rsidR="00776CBF" w:rsidRPr="00F03172" w:rsidRDefault="00776CBF" w:rsidP="00AC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03172">
              <w:rPr>
                <w:rFonts w:ascii="Times New Roman" w:hAnsi="Times New Roman" w:cs="Times New Roman"/>
                <w:b/>
              </w:rPr>
              <w:t xml:space="preserve">Немедленно, после оформления актов о приемке и </w:t>
            </w:r>
            <w:r>
              <w:rPr>
                <w:rFonts w:ascii="Times New Roman" w:hAnsi="Times New Roman" w:cs="Times New Roman"/>
                <w:b/>
              </w:rPr>
              <w:t>за</w:t>
            </w:r>
            <w:r w:rsidRPr="00F03172">
              <w:rPr>
                <w:rFonts w:ascii="Times New Roman" w:hAnsi="Times New Roman" w:cs="Times New Roman"/>
                <w:b/>
              </w:rPr>
              <w:t>пуске в эксплуатацию</w:t>
            </w:r>
          </w:p>
        </w:tc>
      </w:tr>
      <w:tr w:rsidR="00776CBF" w:rsidRPr="00F03172" w14:paraId="6F17FD77" w14:textId="77777777" w:rsidTr="003A5167">
        <w:tc>
          <w:tcPr>
            <w:tcW w:w="852" w:type="dxa"/>
            <w:shd w:val="clear" w:color="auto" w:fill="FFFFFF"/>
            <w:tcMar>
              <w:top w:w="100" w:type="nil"/>
              <w:right w:w="100" w:type="nil"/>
            </w:tcMar>
          </w:tcPr>
          <w:p w14:paraId="2DA5788B" w14:textId="77777777" w:rsidR="00776CBF" w:rsidRPr="00F03172" w:rsidRDefault="00776CBF" w:rsidP="00AC2B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 w:cs="Times New Roman"/>
                <w:lang w:val="en-US"/>
              </w:rPr>
            </w:pPr>
            <w:r w:rsidRPr="00F0317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37" w:type="dxa"/>
            <w:shd w:val="clear" w:color="auto" w:fill="FFFFFF"/>
            <w:tcMar>
              <w:top w:w="100" w:type="nil"/>
              <w:right w:w="100" w:type="nil"/>
            </w:tcMar>
          </w:tcPr>
          <w:p w14:paraId="7C4E9E33" w14:textId="0AFBBEE3" w:rsidR="00776CBF" w:rsidRPr="00F03172" w:rsidRDefault="00776CBF" w:rsidP="00776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/>
              <w:rPr>
                <w:rFonts w:ascii="Times New Roman" w:hAnsi="Times New Roman" w:cs="Times New Roman"/>
              </w:rPr>
            </w:pPr>
            <w:r w:rsidRPr="00F0317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172">
              <w:rPr>
                <w:rFonts w:ascii="Times New Roman" w:hAnsi="Times New Roman" w:cs="Times New Roman"/>
              </w:rPr>
              <w:t>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F03172">
              <w:rPr>
                <w:rFonts w:ascii="Times New Roman" w:hAnsi="Times New Roman" w:cs="Times New Roman"/>
              </w:rPr>
              <w:t xml:space="preserve"> месяца, после оформления актов о приемке и </w:t>
            </w:r>
            <w:r>
              <w:rPr>
                <w:rFonts w:ascii="Times New Roman" w:hAnsi="Times New Roman" w:cs="Times New Roman"/>
              </w:rPr>
              <w:t>за</w:t>
            </w:r>
            <w:r w:rsidRPr="00F03172">
              <w:rPr>
                <w:rFonts w:ascii="Times New Roman" w:hAnsi="Times New Roman" w:cs="Times New Roman"/>
              </w:rPr>
              <w:t>пуске в эксплуатацию</w:t>
            </w:r>
          </w:p>
        </w:tc>
      </w:tr>
      <w:tr w:rsidR="00776CBF" w:rsidRPr="00F03172" w14:paraId="1BD0705A" w14:textId="77777777" w:rsidTr="003A5167">
        <w:tc>
          <w:tcPr>
            <w:tcW w:w="852" w:type="dxa"/>
            <w:shd w:val="clear" w:color="auto" w:fill="FFFFFF"/>
            <w:tcMar>
              <w:top w:w="100" w:type="nil"/>
              <w:right w:w="100" w:type="nil"/>
            </w:tcMar>
          </w:tcPr>
          <w:p w14:paraId="0663B0A6" w14:textId="77777777" w:rsidR="00776CBF" w:rsidRPr="00F03172" w:rsidRDefault="00776CBF" w:rsidP="00AC2B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 w:cs="Times New Roman"/>
                <w:lang w:val="en-US"/>
              </w:rPr>
            </w:pPr>
            <w:r w:rsidRPr="00F0317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937" w:type="dxa"/>
            <w:shd w:val="clear" w:color="auto" w:fill="FFFFFF"/>
            <w:tcMar>
              <w:top w:w="100" w:type="nil"/>
              <w:right w:w="100" w:type="nil"/>
            </w:tcMar>
          </w:tcPr>
          <w:p w14:paraId="7AF4C903" w14:textId="318C32B5" w:rsidR="00776CBF" w:rsidRPr="00F03172" w:rsidRDefault="00776CBF" w:rsidP="00776CB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0317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172">
              <w:rPr>
                <w:rFonts w:ascii="Times New Roman" w:hAnsi="Times New Roman" w:cs="Times New Roman"/>
              </w:rPr>
              <w:t>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F03172">
              <w:rPr>
                <w:rFonts w:ascii="Times New Roman" w:hAnsi="Times New Roman" w:cs="Times New Roman"/>
              </w:rPr>
              <w:t xml:space="preserve"> двух месяцев, после оформления актов о приемке и </w:t>
            </w:r>
            <w:r>
              <w:rPr>
                <w:rFonts w:ascii="Times New Roman" w:hAnsi="Times New Roman" w:cs="Times New Roman"/>
              </w:rPr>
              <w:t>за</w:t>
            </w:r>
            <w:r w:rsidRPr="00F03172">
              <w:rPr>
                <w:rFonts w:ascii="Times New Roman" w:hAnsi="Times New Roman" w:cs="Times New Roman"/>
              </w:rPr>
              <w:t>пуске в эксплуатацию</w:t>
            </w:r>
          </w:p>
        </w:tc>
      </w:tr>
      <w:tr w:rsidR="00776CBF" w:rsidRPr="00F03172" w14:paraId="317FD405" w14:textId="77777777" w:rsidTr="003A5167">
        <w:tc>
          <w:tcPr>
            <w:tcW w:w="852" w:type="dxa"/>
            <w:shd w:val="clear" w:color="auto" w:fill="FFFFFF"/>
            <w:tcMar>
              <w:top w:w="100" w:type="nil"/>
              <w:right w:w="100" w:type="nil"/>
            </w:tcMar>
          </w:tcPr>
          <w:p w14:paraId="2672F4B4" w14:textId="77777777" w:rsidR="00776CBF" w:rsidRPr="00F03172" w:rsidRDefault="00776CBF" w:rsidP="00AC2BB6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 w:cs="Times New Roman"/>
                <w:lang w:val="en-US"/>
              </w:rPr>
            </w:pPr>
            <w:r w:rsidRPr="00F0317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37" w:type="dxa"/>
            <w:shd w:val="clear" w:color="auto" w:fill="FFFFFF"/>
            <w:tcMar>
              <w:top w:w="100" w:type="nil"/>
              <w:right w:w="100" w:type="nil"/>
            </w:tcMar>
          </w:tcPr>
          <w:p w14:paraId="79B86176" w14:textId="78B29A9F" w:rsidR="00776CBF" w:rsidRPr="00776CBF" w:rsidRDefault="00776CBF" w:rsidP="00776091">
            <w:pPr>
              <w:jc w:val="both"/>
              <w:rPr>
                <w:rFonts w:ascii="Times New Roman" w:hAnsi="Times New Roman" w:cs="Times New Roman"/>
                <w:iCs/>
                <w:color w:val="548DD4" w:themeColor="text2" w:themeTint="99"/>
              </w:rPr>
            </w:pPr>
            <w:r w:rsidRPr="00776091">
              <w:rPr>
                <w:rFonts w:ascii="Times New Roman" w:hAnsi="Times New Roman" w:cs="Times New Roman"/>
              </w:rPr>
              <w:t>По окончании гарантийного срока на оборудование, после оформления актов о приемке и пуске в эксплуатацию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32B993A" w14:textId="26C82513" w:rsidR="00EF4E67" w:rsidRPr="00EF4E67" w:rsidRDefault="00EF4E67" w:rsidP="00EF4E67">
      <w:pPr>
        <w:spacing w:before="240"/>
        <w:ind w:firstLine="709"/>
        <w:jc w:val="both"/>
        <w:rPr>
          <w:rFonts w:ascii="Times New Roman" w:hAnsi="Times New Roman" w:cs="Times New Roman"/>
        </w:rPr>
      </w:pPr>
      <w:r w:rsidRPr="00EF4E67">
        <w:rPr>
          <w:rFonts w:ascii="Times New Roman" w:hAnsi="Times New Roman" w:cs="Times New Roman"/>
        </w:rPr>
        <w:t xml:space="preserve">Вариант соискателя формируется из случайно подбираемых заданий в соответствии со спецификацией. Всего </w:t>
      </w:r>
      <w:r>
        <w:rPr>
          <w:rFonts w:ascii="Times New Roman" w:hAnsi="Times New Roman" w:cs="Times New Roman"/>
        </w:rPr>
        <w:t>5</w:t>
      </w:r>
      <w:r w:rsidRPr="00EF4E67">
        <w:rPr>
          <w:rFonts w:ascii="Times New Roman" w:hAnsi="Times New Roman" w:cs="Times New Roman"/>
        </w:rPr>
        <w:t xml:space="preserve">1 задание. 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14:paraId="2EF7B0F7" w14:textId="665D601E" w:rsidR="007539E1" w:rsidRPr="00F03172" w:rsidRDefault="00EF4E67" w:rsidP="00EF4E67">
      <w:pPr>
        <w:ind w:firstLine="709"/>
        <w:jc w:val="both"/>
        <w:rPr>
          <w:rFonts w:ascii="Times New Roman" w:hAnsi="Times New Roman" w:cs="Times New Roman"/>
        </w:rPr>
      </w:pPr>
      <w:r w:rsidRPr="00EF4E67">
        <w:rPr>
          <w:rFonts w:ascii="Times New Roman" w:hAnsi="Times New Roman" w:cs="Times New Roman"/>
        </w:rPr>
        <w:t>Решение о допуске к практическому этапу экзамена принимается при условии достижения набранной суммы баллов от 2</w:t>
      </w:r>
      <w:r>
        <w:rPr>
          <w:rFonts w:ascii="Times New Roman" w:hAnsi="Times New Roman" w:cs="Times New Roman"/>
        </w:rPr>
        <w:t>7</w:t>
      </w:r>
      <w:r w:rsidRPr="00EF4E67">
        <w:rPr>
          <w:rFonts w:ascii="Times New Roman" w:hAnsi="Times New Roman" w:cs="Times New Roman"/>
        </w:rPr>
        <w:t xml:space="preserve"> и более.</w:t>
      </w:r>
      <w:r w:rsidR="007539E1" w:rsidRPr="00F03172">
        <w:rPr>
          <w:rFonts w:ascii="Times New Roman" w:hAnsi="Times New Roman" w:cs="Times New Roman"/>
        </w:rPr>
        <w:t xml:space="preserve"> </w:t>
      </w:r>
    </w:p>
    <w:p w14:paraId="5518BEAE" w14:textId="77777777" w:rsidR="00BC45DE" w:rsidRPr="00A97E59" w:rsidRDefault="00BC45DE" w:rsidP="00D66A9F">
      <w:pPr>
        <w:pStyle w:val="a4"/>
        <w:rPr>
          <w:b w:val="0"/>
          <w:sz w:val="24"/>
          <w:szCs w:val="24"/>
        </w:rPr>
      </w:pPr>
      <w:r w:rsidRPr="00A97E59">
        <w:rPr>
          <w:b w:val="0"/>
          <w:sz w:val="24"/>
          <w:szCs w:val="24"/>
        </w:rPr>
        <w:lastRenderedPageBreak/>
        <w:t>12. Задания для практического этапа профессионального экзамена:</w:t>
      </w:r>
    </w:p>
    <w:p w14:paraId="37B75F0D" w14:textId="77D75144" w:rsidR="00D66A9F" w:rsidRPr="00EF4E67" w:rsidRDefault="00D66A9F" w:rsidP="00EF4E67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</w:rPr>
      </w:pPr>
      <w:r w:rsidRPr="00EF4E67">
        <w:rPr>
          <w:rFonts w:ascii="Times New Roman" w:hAnsi="Times New Roman" w:cs="Times New Roman"/>
        </w:rPr>
        <w:t xml:space="preserve">ЗАДАНИЕ НА ВЫПОЛНЕНИЕ ТРУДОВЫХ ФУНКЦИЙ, ТРУДОВЫХ </w:t>
      </w:r>
      <w:r w:rsidR="00EF4E67" w:rsidRPr="00EF4E67">
        <w:rPr>
          <w:rFonts w:ascii="Times New Roman" w:hAnsi="Times New Roman" w:cs="Times New Roman"/>
        </w:rPr>
        <w:br/>
      </w:r>
      <w:r w:rsidRPr="00EF4E67">
        <w:rPr>
          <w:rFonts w:ascii="Times New Roman" w:hAnsi="Times New Roman" w:cs="Times New Roman"/>
        </w:rPr>
        <w:t>ДЕЙСТВИЙ В РЕАЛЬНЫХ ИЛИ МОДЕЛЬНЫХ УСЛОВИЯХ</w:t>
      </w:r>
    </w:p>
    <w:p w14:paraId="08E9A411" w14:textId="7467D21D" w:rsidR="00D66A9F" w:rsidRPr="00F03172" w:rsidRDefault="00D66A9F" w:rsidP="00EF4E6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i/>
          <w:iCs/>
        </w:rPr>
      </w:pPr>
      <w:r w:rsidRPr="00EF4E67">
        <w:rPr>
          <w:rFonts w:ascii="Times New Roman" w:hAnsi="Times New Roman" w:cs="Times New Roman"/>
        </w:rPr>
        <w:t>Типовое задание</w:t>
      </w:r>
      <w:r w:rsidR="00EF4E67" w:rsidRPr="00EF4E67">
        <w:rPr>
          <w:rFonts w:ascii="Times New Roman" w:hAnsi="Times New Roman" w:cs="Times New Roman"/>
        </w:rPr>
        <w:t xml:space="preserve"> № 1</w:t>
      </w:r>
      <w:r w:rsidRPr="00EF4E67">
        <w:rPr>
          <w:rFonts w:ascii="Times New Roman" w:hAnsi="Times New Roman" w:cs="Times New Roman"/>
        </w:rPr>
        <w:t>:</w:t>
      </w:r>
      <w:r w:rsidRPr="00F03172">
        <w:rPr>
          <w:rFonts w:ascii="Times New Roman" w:hAnsi="Times New Roman" w:cs="Times New Roman"/>
        </w:rPr>
        <w:t xml:space="preserve"> </w:t>
      </w:r>
      <w:r w:rsidRPr="00EF4E67">
        <w:rPr>
          <w:rFonts w:ascii="Times New Roman" w:hAnsi="Times New Roman" w:cs="Times New Roman"/>
          <w:b/>
          <w:color w:val="1A1D23"/>
        </w:rPr>
        <w:t>Провести расчет удельных норм расхода электроэнергии на базе текущих отчетов о работе станции в течении суток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534"/>
      </w:tblGrid>
      <w:tr w:rsidR="00D36A3E" w:rsidRPr="00D7285C" w14:paraId="0880FB0E" w14:textId="77777777" w:rsidTr="00820DF4">
        <w:tc>
          <w:tcPr>
            <w:tcW w:w="3964" w:type="dxa"/>
          </w:tcPr>
          <w:p w14:paraId="53DB995C" w14:textId="77777777" w:rsidR="00D36A3E" w:rsidRPr="00D36A3E" w:rsidRDefault="00D36A3E" w:rsidP="00820DF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36A3E">
              <w:rPr>
                <w:rFonts w:ascii="Times New Roman" w:eastAsia="Calibri" w:hAnsi="Times New Roman" w:cs="Times New Roman"/>
                <w:bCs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5534" w:type="dxa"/>
          </w:tcPr>
          <w:p w14:paraId="2A9746B9" w14:textId="77777777" w:rsidR="00D36A3E" w:rsidRPr="00D36A3E" w:rsidRDefault="00D36A3E" w:rsidP="00820DF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36A3E">
              <w:rPr>
                <w:rFonts w:ascii="Times New Roman" w:eastAsia="Calibri" w:hAnsi="Times New Roman" w:cs="Times New Roman"/>
                <w:bCs/>
              </w:rPr>
              <w:t xml:space="preserve">Критерии оценки </w:t>
            </w:r>
          </w:p>
        </w:tc>
      </w:tr>
      <w:tr w:rsidR="00D36A3E" w:rsidRPr="004B4A8C" w14:paraId="409F4C44" w14:textId="77777777" w:rsidTr="00820DF4">
        <w:trPr>
          <w:trHeight w:val="442"/>
        </w:trPr>
        <w:tc>
          <w:tcPr>
            <w:tcW w:w="3964" w:type="dxa"/>
            <w:vMerge w:val="restart"/>
          </w:tcPr>
          <w:p w14:paraId="4ED7240B" w14:textId="262751F6" w:rsidR="00D36A3E" w:rsidRPr="00D36A3E" w:rsidRDefault="00D36A3E" w:rsidP="00D36A3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36A3E">
              <w:rPr>
                <w:rFonts w:ascii="Times New Roman" w:eastAsia="Calibri" w:hAnsi="Times New Roman" w:cs="Times New Roman"/>
                <w:b/>
              </w:rPr>
              <w:t xml:space="preserve">ТФ </w:t>
            </w:r>
            <w:r w:rsidRPr="00D36A3E">
              <w:rPr>
                <w:rFonts w:ascii="Times New Roman" w:eastAsia="Calibri" w:hAnsi="Times New Roman" w:cs="Times New Roman"/>
                <w:i/>
              </w:rPr>
              <w:t>B/02.6 Организация технического и материального обеспечения эксплуатации водозаборных сооружений</w:t>
            </w:r>
          </w:p>
          <w:p w14:paraId="2E8E909D" w14:textId="18CBBE28" w:rsidR="00D36A3E" w:rsidRPr="00D36A3E" w:rsidRDefault="00D36A3E" w:rsidP="00820DF4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D36A3E">
              <w:rPr>
                <w:rFonts w:ascii="Times New Roman" w:eastAsia="Calibri" w:hAnsi="Times New Roman" w:cs="Times New Roman"/>
                <w:b/>
              </w:rPr>
              <w:t>ТД</w:t>
            </w:r>
            <w:r w:rsidRPr="00D36A3E">
              <w:rPr>
                <w:rFonts w:ascii="Times New Roman" w:eastAsia="Calibri" w:hAnsi="Times New Roman" w:cs="Times New Roman"/>
              </w:rPr>
              <w:t xml:space="preserve"> </w:t>
            </w:r>
            <w:r w:rsidRPr="00D36A3E">
              <w:rPr>
                <w:rFonts w:ascii="Times New Roman" w:eastAsia="Times New Roman" w:hAnsi="Times New Roman" w:cs="Times New Roman"/>
                <w:color w:val="333333"/>
              </w:rPr>
              <w:t>Организация оперативного контроля и анализа расхода электроэнергии</w:t>
            </w:r>
          </w:p>
          <w:p w14:paraId="2E4EAFFA" w14:textId="77777777" w:rsidR="00D36A3E" w:rsidRPr="00D36A3E" w:rsidRDefault="00D36A3E" w:rsidP="00820DF4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4" w:type="dxa"/>
            <w:vMerge w:val="restart"/>
          </w:tcPr>
          <w:p w14:paraId="4CF69BE5" w14:textId="77777777" w:rsidR="00D36A3E" w:rsidRPr="00D36A3E" w:rsidRDefault="00D36A3E" w:rsidP="00D36A3E">
            <w:pPr>
              <w:pStyle w:val="a6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D36A3E">
              <w:rPr>
                <w:rFonts w:ascii="Times New Roman" w:eastAsia="Times New Roman" w:hAnsi="Times New Roman" w:cs="Times New Roman"/>
              </w:rPr>
              <w:t>Соответствие алгоритма и состава действий на рабочем месте требованиям отраслевых нормативных документов:</w:t>
            </w:r>
          </w:p>
          <w:p w14:paraId="2BC7875F" w14:textId="77777777" w:rsidR="00D36A3E" w:rsidRPr="00D36A3E" w:rsidRDefault="00D36A3E" w:rsidP="00D36A3E">
            <w:pPr>
              <w:pStyle w:val="a6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D36A3E">
              <w:rPr>
                <w:rFonts w:ascii="Times New Roman" w:eastAsia="Times New Roman" w:hAnsi="Times New Roman" w:cs="Times New Roman"/>
              </w:rPr>
              <w:t>−</w:t>
            </w:r>
            <w:r w:rsidRPr="00D36A3E">
              <w:rPr>
                <w:rFonts w:ascii="Times New Roman" w:eastAsia="Times New Roman" w:hAnsi="Times New Roman" w:cs="Times New Roman"/>
              </w:rPr>
              <w:tab/>
              <w:t>Правила технической эксплуатации систем и сооружений коммунального водоснабжения и канализации МДК 3-02.2001, утвержденные приказом Госстроя России от 30.12.99 г. № 168</w:t>
            </w:r>
          </w:p>
          <w:p w14:paraId="5B78E5B1" w14:textId="7A25D747" w:rsidR="00D36A3E" w:rsidRPr="00D36A3E" w:rsidRDefault="00D36A3E" w:rsidP="00D36A3E">
            <w:pPr>
              <w:pStyle w:val="a6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D36A3E">
              <w:rPr>
                <w:rFonts w:ascii="Times New Roman" w:eastAsia="Times New Roman" w:hAnsi="Times New Roman" w:cs="Times New Roman"/>
              </w:rPr>
              <w:t>−</w:t>
            </w:r>
            <w:r w:rsidRPr="00D36A3E">
              <w:rPr>
                <w:rFonts w:ascii="Times New Roman" w:eastAsia="Times New Roman" w:hAnsi="Times New Roman" w:cs="Times New Roman"/>
              </w:rPr>
              <w:tab/>
              <w:t>СП 31.13330.2012 Свод правил Водоснабжение. Наружные сети</w:t>
            </w:r>
          </w:p>
          <w:p w14:paraId="4810A1D9" w14:textId="77777777" w:rsidR="00D36A3E" w:rsidRPr="00D36A3E" w:rsidRDefault="00D36A3E" w:rsidP="00D36A3E">
            <w:pPr>
              <w:pStyle w:val="a6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D36A3E">
              <w:rPr>
                <w:rFonts w:ascii="Times New Roman" w:eastAsia="Times New Roman" w:hAnsi="Times New Roman" w:cs="Times New Roman"/>
              </w:rPr>
              <w:t>−</w:t>
            </w:r>
            <w:r w:rsidRPr="00D36A3E">
              <w:rPr>
                <w:rFonts w:ascii="Times New Roman" w:eastAsia="Times New Roman" w:hAnsi="Times New Roman" w:cs="Times New Roman"/>
              </w:rPr>
              <w:tab/>
              <w:t>ГОСТ Р 51750-2001 Энергосбережение. Методика определения энергоемкости при производстве продукции и оказании услуг в технологических энергетических системах. Общие положения</w:t>
            </w:r>
          </w:p>
          <w:p w14:paraId="411DE6E9" w14:textId="77777777" w:rsidR="00D36A3E" w:rsidRPr="00D36A3E" w:rsidRDefault="00D36A3E" w:rsidP="00D36A3E">
            <w:pPr>
              <w:pStyle w:val="a6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D36A3E">
              <w:rPr>
                <w:rFonts w:ascii="Times New Roman" w:eastAsia="Times New Roman" w:hAnsi="Times New Roman" w:cs="Times New Roman"/>
              </w:rPr>
              <w:t>−</w:t>
            </w:r>
            <w:r w:rsidRPr="00D36A3E">
              <w:rPr>
                <w:rFonts w:ascii="Times New Roman" w:eastAsia="Times New Roman" w:hAnsi="Times New Roman" w:cs="Times New Roman"/>
              </w:rPr>
              <w:tab/>
              <w:t>Правилами технической эксплуатации систем и сооружений коммунального водоснабжения и канализации, утв. Приказом № 168 Госстроя России от 31.12.1999 г.</w:t>
            </w:r>
          </w:p>
          <w:p w14:paraId="333053C2" w14:textId="77777777" w:rsidR="00D36A3E" w:rsidRPr="00D36A3E" w:rsidRDefault="00D36A3E" w:rsidP="00D36A3E">
            <w:pPr>
              <w:pStyle w:val="a6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D36A3E">
              <w:rPr>
                <w:rFonts w:ascii="Times New Roman" w:eastAsia="Times New Roman" w:hAnsi="Times New Roman" w:cs="Times New Roman"/>
              </w:rPr>
              <w:t>−</w:t>
            </w:r>
            <w:r w:rsidRPr="00D36A3E">
              <w:rPr>
                <w:rFonts w:ascii="Times New Roman" w:eastAsia="Times New Roman" w:hAnsi="Times New Roman" w:cs="Times New Roman"/>
              </w:rPr>
              <w:tab/>
              <w:t>ПОТ Р М-025-2002 «Межотраслевые правила по охране труда при эксплуатации водопроводно-канализационного хозяйства</w:t>
            </w:r>
          </w:p>
          <w:p w14:paraId="600A0E85" w14:textId="77777777" w:rsidR="00D36A3E" w:rsidRPr="00D36A3E" w:rsidRDefault="00D36A3E" w:rsidP="00D36A3E">
            <w:pPr>
              <w:pStyle w:val="a6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D36A3E">
              <w:rPr>
                <w:rFonts w:ascii="Times New Roman" w:eastAsia="Times New Roman" w:hAnsi="Times New Roman" w:cs="Times New Roman"/>
              </w:rPr>
              <w:t>−</w:t>
            </w:r>
            <w:r w:rsidRPr="00D36A3E">
              <w:rPr>
                <w:rFonts w:ascii="Times New Roman" w:eastAsia="Times New Roman" w:hAnsi="Times New Roman" w:cs="Times New Roman"/>
              </w:rPr>
              <w:tab/>
              <w:t>Правила по охране труда при эксплуатации электроустановок. Приказ Минтруда РФ № 328н от 27.076.2013 г.</w:t>
            </w:r>
          </w:p>
          <w:p w14:paraId="7CDBE45F" w14:textId="77777777" w:rsidR="00D36A3E" w:rsidRPr="00D36A3E" w:rsidRDefault="00D36A3E" w:rsidP="00D36A3E">
            <w:pPr>
              <w:pStyle w:val="a6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D36A3E">
              <w:rPr>
                <w:rFonts w:ascii="Times New Roman" w:eastAsia="Times New Roman" w:hAnsi="Times New Roman" w:cs="Times New Roman"/>
              </w:rPr>
              <w:t>−</w:t>
            </w:r>
            <w:r w:rsidRPr="00D36A3E">
              <w:rPr>
                <w:rFonts w:ascii="Times New Roman" w:eastAsia="Times New Roman" w:hAnsi="Times New Roman" w:cs="Times New Roman"/>
              </w:rPr>
              <w:tab/>
              <w:t xml:space="preserve">Правила по охране труда в жилищно-коммунальном хозяйстве, утв. Приказом Минтруда РФ </w:t>
            </w:r>
          </w:p>
          <w:p w14:paraId="398F1181" w14:textId="1AD50B79" w:rsidR="00D36A3E" w:rsidRPr="00D36A3E" w:rsidRDefault="00D36A3E" w:rsidP="00D36A3E">
            <w:pPr>
              <w:pStyle w:val="a6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D36A3E">
              <w:rPr>
                <w:rFonts w:ascii="Times New Roman" w:eastAsia="Times New Roman" w:hAnsi="Times New Roman" w:cs="Times New Roman"/>
              </w:rPr>
              <w:t>№ 439н от 07.07.2015г</w:t>
            </w:r>
          </w:p>
        </w:tc>
      </w:tr>
      <w:tr w:rsidR="00D36A3E" w:rsidRPr="00D7285C" w14:paraId="76E21C58" w14:textId="77777777" w:rsidTr="00820DF4">
        <w:trPr>
          <w:trHeight w:val="322"/>
        </w:trPr>
        <w:tc>
          <w:tcPr>
            <w:tcW w:w="3964" w:type="dxa"/>
            <w:vMerge/>
          </w:tcPr>
          <w:p w14:paraId="3A3DB4B4" w14:textId="77777777" w:rsidR="00D36A3E" w:rsidRPr="00D7285C" w:rsidRDefault="00D36A3E" w:rsidP="00820DF4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534" w:type="dxa"/>
            <w:vMerge/>
          </w:tcPr>
          <w:p w14:paraId="6C4A3BB9" w14:textId="77777777" w:rsidR="00D36A3E" w:rsidRPr="00D7285C" w:rsidRDefault="00D36A3E" w:rsidP="00820D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800D102" w14:textId="2B4B075C" w:rsidR="00A97E59" w:rsidRDefault="00A97E59" w:rsidP="00A97E59">
      <w:pPr>
        <w:pStyle w:val="a6"/>
        <w:spacing w:before="240"/>
        <w:ind w:left="33" w:firstLine="676"/>
        <w:jc w:val="both"/>
      </w:pPr>
      <w:r w:rsidRPr="00F03172">
        <w:rPr>
          <w:rFonts w:ascii="Times New Roman" w:hAnsi="Times New Roman" w:cs="Times New Roman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1E21A0">
        <w:rPr>
          <w:rFonts w:ascii="Times New Roman" w:eastAsia="Times New Roman" w:hAnsi="Times New Roman" w:cs="Times New Roman"/>
          <w:i/>
          <w:color w:val="000000"/>
        </w:rPr>
        <w:t>B/02.6</w:t>
      </w:r>
      <w:r w:rsidRPr="00D33CB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66A9F">
        <w:rPr>
          <w:rFonts w:ascii="Times New Roman" w:hAnsi="Times New Roman" w:cs="Times New Roman"/>
          <w:i/>
          <w:color w:val="1A1D23"/>
        </w:rPr>
        <w:t>Организация технического и материального обеспечения эксплуатации станции водоподготовки</w:t>
      </w:r>
      <w:r w:rsidRPr="00F03172">
        <w:rPr>
          <w:rFonts w:ascii="Times New Roman" w:hAnsi="Times New Roman" w:cs="Times New Roman"/>
        </w:rPr>
        <w:t xml:space="preserve"> принимается при </w:t>
      </w:r>
      <w:r w:rsidRPr="001E21A0">
        <w:rPr>
          <w:rFonts w:ascii="Times New Roman" w:hAnsi="Times New Roman" w:cs="Times New Roman"/>
        </w:rPr>
        <w:t>соответствии выполненного практического задания 4 баллам</w:t>
      </w:r>
      <w:r w:rsidR="00786642">
        <w:rPr>
          <w:rFonts w:ascii="Times New Roman" w:hAnsi="Times New Roman" w:cs="Times New Roman"/>
        </w:rPr>
        <w:t xml:space="preserve"> и более</w:t>
      </w:r>
      <w:r w:rsidRPr="001E21A0">
        <w:rPr>
          <w:rFonts w:ascii="Times New Roman" w:hAnsi="Times New Roman" w:cs="Times New Roman"/>
        </w:rPr>
        <w:t>.</w:t>
      </w:r>
      <w:r w:rsidRPr="001E21A0">
        <w:t xml:space="preserve"> </w:t>
      </w:r>
    </w:p>
    <w:p w14:paraId="5BFCCBDE" w14:textId="77777777" w:rsidR="00E07387" w:rsidRPr="00F03172" w:rsidRDefault="00E07387" w:rsidP="00A97E59">
      <w:pPr>
        <w:pStyle w:val="a4"/>
        <w:rPr>
          <w:b w:val="0"/>
          <w:sz w:val="24"/>
          <w:szCs w:val="24"/>
        </w:rPr>
      </w:pPr>
      <w:bookmarkStart w:id="9" w:name="_GoBack"/>
      <w:bookmarkEnd w:id="9"/>
      <w:r w:rsidRPr="00A97E59">
        <w:rPr>
          <w:b w:val="0"/>
          <w:sz w:val="24"/>
          <w:szCs w:val="24"/>
        </w:rPr>
        <w:t xml:space="preserve">13. 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</w:p>
    <w:p w14:paraId="0C25F2C5" w14:textId="4419708A" w:rsidR="00E07387" w:rsidRPr="00F03172" w:rsidRDefault="00E07387" w:rsidP="00E073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03172">
        <w:rPr>
          <w:rFonts w:ascii="Times New Roman" w:eastAsia="Times New Roman" w:hAnsi="Times New Roman"/>
          <w:sz w:val="24"/>
          <w:szCs w:val="24"/>
        </w:rPr>
        <w:t xml:space="preserve">Положительное решение о соответствии соискателя требованиям к квалификации </w:t>
      </w:r>
      <w:r w:rsidRPr="00F03172">
        <w:rPr>
          <w:rFonts w:ascii="Times New Roman" w:hAnsi="Times New Roman"/>
          <w:b/>
          <w:sz w:val="24"/>
          <w:szCs w:val="24"/>
        </w:rPr>
        <w:t>«Руководитель структурного подразделения предприятия</w:t>
      </w:r>
      <w:r w:rsidR="00701148" w:rsidRPr="00F031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 эксплуатации водозаборных сооружений</w:t>
      </w:r>
      <w:r w:rsidRPr="00F03172">
        <w:rPr>
          <w:rFonts w:ascii="Times New Roman" w:hAnsi="Times New Roman"/>
          <w:b/>
          <w:sz w:val="24"/>
          <w:szCs w:val="24"/>
        </w:rPr>
        <w:t>»</w:t>
      </w:r>
    </w:p>
    <w:p w14:paraId="7737C358" w14:textId="314E067F" w:rsidR="00557754" w:rsidRDefault="00557754" w:rsidP="00E0738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B7535F7" w14:textId="77777777" w:rsidR="00E07387" w:rsidRPr="00557754" w:rsidRDefault="00E07387" w:rsidP="00E0738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7754">
        <w:rPr>
          <w:rFonts w:ascii="Times New Roman" w:eastAsia="Times New Roman" w:hAnsi="Times New Roman" w:cs="Times New Roman"/>
          <w:sz w:val="18"/>
          <w:szCs w:val="18"/>
        </w:rPr>
        <w:t>(наименование квалификации)</w:t>
      </w:r>
    </w:p>
    <w:p w14:paraId="3AA430A1" w14:textId="5FBC7E1C" w:rsidR="00E07387" w:rsidRPr="00F03172" w:rsidRDefault="00E07387" w:rsidP="00E0738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F03172">
        <w:rPr>
          <w:rFonts w:ascii="Times New Roman" w:eastAsia="Times New Roman" w:hAnsi="Times New Roman" w:cs="Times New Roman"/>
        </w:rPr>
        <w:lastRenderedPageBreak/>
        <w:t xml:space="preserve">принимается при положительном результате сдачи теоретической и практической частей </w:t>
      </w:r>
      <w:r w:rsidR="00557754" w:rsidRPr="00F03172">
        <w:rPr>
          <w:rFonts w:ascii="Times New Roman" w:eastAsia="Times New Roman" w:hAnsi="Times New Roman" w:cs="Times New Roman"/>
        </w:rPr>
        <w:t>экзаменов, по независимой оценке,</w:t>
      </w:r>
      <w:r w:rsidRPr="00F03172">
        <w:rPr>
          <w:rFonts w:ascii="Times New Roman" w:eastAsia="Times New Roman" w:hAnsi="Times New Roman" w:cs="Times New Roman"/>
        </w:rPr>
        <w:t xml:space="preserve"> квалификации</w:t>
      </w:r>
    </w:p>
    <w:p w14:paraId="7CC3B125" w14:textId="2C5BEBC8" w:rsidR="00557754" w:rsidRDefault="00557754" w:rsidP="00E0738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47EA598B" w14:textId="77777777" w:rsidR="00E07387" w:rsidRPr="00557754" w:rsidRDefault="00E07387" w:rsidP="00E0738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7754">
        <w:rPr>
          <w:rFonts w:ascii="Times New Roman" w:eastAsia="Times New Roman" w:hAnsi="Times New Roman" w:cs="Times New Roman"/>
          <w:sz w:val="18"/>
          <w:szCs w:val="18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14:paraId="4E64AAC1" w14:textId="77777777" w:rsidR="00557754" w:rsidRDefault="00701148" w:rsidP="00557754">
      <w:pPr>
        <w:pStyle w:val="a4"/>
        <w:spacing w:before="240" w:after="120"/>
        <w:rPr>
          <w:b w:val="0"/>
          <w:sz w:val="24"/>
          <w:szCs w:val="24"/>
        </w:rPr>
      </w:pPr>
      <w:r w:rsidRPr="00A97E59">
        <w:rPr>
          <w:b w:val="0"/>
          <w:sz w:val="24"/>
          <w:szCs w:val="24"/>
        </w:rPr>
        <w:t xml:space="preserve">14. </w:t>
      </w:r>
      <w:r w:rsidR="00961975" w:rsidRPr="00A97E59">
        <w:rPr>
          <w:b w:val="0"/>
          <w:sz w:val="24"/>
          <w:szCs w:val="24"/>
        </w:rPr>
        <w:t>Законодательная и нормативная база</w:t>
      </w:r>
      <w:r w:rsidR="00E077E9" w:rsidRPr="00A97E59">
        <w:rPr>
          <w:b w:val="0"/>
          <w:sz w:val="24"/>
          <w:szCs w:val="24"/>
        </w:rPr>
        <w:t xml:space="preserve"> создания и ведения м</w:t>
      </w:r>
      <w:r w:rsidR="00961975" w:rsidRPr="00A97E59">
        <w:rPr>
          <w:b w:val="0"/>
          <w:sz w:val="24"/>
          <w:szCs w:val="24"/>
        </w:rPr>
        <w:t>ониторинга подземных вод</w:t>
      </w:r>
    </w:p>
    <w:p w14:paraId="3E2D1DD8" w14:textId="240DD9CC" w:rsidR="00E077E9" w:rsidRPr="00557754" w:rsidRDefault="00557754" w:rsidP="005577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color w:val="auto"/>
          <w:sz w:val="24"/>
          <w:szCs w:val="24"/>
          <w:u w:val="none"/>
        </w:rPr>
        <w:t xml:space="preserve">1. </w:t>
      </w:r>
      <w:r w:rsidR="00E077E9" w:rsidRPr="00557754">
        <w:rPr>
          <w:rStyle w:val="ac"/>
          <w:color w:val="auto"/>
          <w:sz w:val="24"/>
          <w:szCs w:val="24"/>
          <w:u w:val="none"/>
        </w:rPr>
        <w:t>Водный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DEB8FD" w14:textId="10F14DFF" w:rsidR="00E077E9" w:rsidRPr="00557754" w:rsidRDefault="00557754" w:rsidP="005577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Закон Российской Федерации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О недрах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6BB3B9" w14:textId="35D38CDA" w:rsidR="00E077E9" w:rsidRPr="00557754" w:rsidRDefault="00557754" w:rsidP="005577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3. 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Положение о порядке лицензирования пользования недрами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№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 3314-1 от 15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.07.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1992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ABD0A" w14:textId="710EB64A" w:rsidR="00E077E9" w:rsidRPr="00557754" w:rsidRDefault="00557754" w:rsidP="005577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4. 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Постановление Правительства Российской Федерации от 17.06.1996 г.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№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 597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О порядке использования отчислений на воспроизводство минерально-сырьевой базы и об освобождении пользователей недр от указанных отчислений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14:paraId="6A92F3C9" w14:textId="23A83A7F" w:rsidR="00E077E9" w:rsidRPr="00557754" w:rsidRDefault="00557754" w:rsidP="005577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Постановление Правительства Российской Федерации от 21.11.1996 г.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№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 1403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О государственном водном кадастре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29F46FB" w14:textId="54CDB716" w:rsidR="00E077E9" w:rsidRPr="00557754" w:rsidRDefault="00557754" w:rsidP="005577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6. 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Постановление Правительства Российской Федерации от 14.03.1997 г.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№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 307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О мониторинге водных объектов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14:paraId="5372C04F" w14:textId="5AEBD2D9" w:rsidR="00E077E9" w:rsidRPr="00557754" w:rsidRDefault="00557754" w:rsidP="0055775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7. 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Постановление Правительства Российской Федерации от 03.04.1997 г.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№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 383 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E077E9" w:rsidRPr="0055775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О порядке предоставления в пользование водных объектов, находящихся в Государственной собственности, выдачи лицензий на водопользование, установления и пересмотра лимитов водопользования</w:t>
      </w:r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</w:p>
    <w:p w14:paraId="1FF44D88" w14:textId="3FA8C1EA" w:rsidR="008F7307" w:rsidRPr="00A97E59" w:rsidRDefault="00701148" w:rsidP="00557754">
      <w:pPr>
        <w:pStyle w:val="a4"/>
        <w:spacing w:before="240" w:after="120"/>
        <w:rPr>
          <w:b w:val="0"/>
          <w:sz w:val="24"/>
          <w:szCs w:val="24"/>
        </w:rPr>
      </w:pPr>
      <w:r w:rsidRPr="00A97E59">
        <w:rPr>
          <w:b w:val="0"/>
          <w:sz w:val="24"/>
          <w:szCs w:val="24"/>
        </w:rPr>
        <w:t xml:space="preserve">15. </w:t>
      </w:r>
      <w:r w:rsidR="00520728" w:rsidRPr="00A97E59">
        <w:rPr>
          <w:b w:val="0"/>
          <w:sz w:val="24"/>
          <w:szCs w:val="24"/>
        </w:rPr>
        <w:t>Список использованных источников</w:t>
      </w:r>
    </w:p>
    <w:p w14:paraId="28A715F4" w14:textId="6AE6A183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1</w:t>
      </w:r>
      <w:r w:rsidR="00557754">
        <w:rPr>
          <w:rFonts w:ascii="Times New Roman" w:eastAsia="Times New Roman" w:hAnsi="Times New Roman" w:cs="Times New Roman"/>
        </w:rPr>
        <w:t xml:space="preserve">. </w:t>
      </w:r>
      <w:r w:rsidRPr="00557754">
        <w:rPr>
          <w:rFonts w:ascii="Times New Roman" w:eastAsia="Times New Roman" w:hAnsi="Times New Roman" w:cs="Times New Roman"/>
        </w:rPr>
        <w:t xml:space="preserve">О безопасности гидротехнических сооружений: Федеральный закон от 21 июля 1997 г. № 117-ФЗ: по состоянию на 28 декабря 2013 г. // Гарант Эксперт 2013 [Электронный ресурс]. – НПП «ГарантСервис», 2013. </w:t>
      </w:r>
    </w:p>
    <w:p w14:paraId="3E68EE6E" w14:textId="2CCF041F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2</w:t>
      </w:r>
      <w:r w:rsidR="00557754">
        <w:rPr>
          <w:rFonts w:ascii="Times New Roman" w:eastAsia="Times New Roman" w:hAnsi="Times New Roman" w:cs="Times New Roman"/>
        </w:rPr>
        <w:t>.</w:t>
      </w:r>
      <w:r w:rsidRPr="00557754">
        <w:rPr>
          <w:rFonts w:ascii="Times New Roman" w:eastAsia="Times New Roman" w:hAnsi="Times New Roman" w:cs="Times New Roman"/>
        </w:rPr>
        <w:t xml:space="preserve"> Мелиорация и водное хозяйство. Сооружения. Строительство: справочник / Под ред. А. В. Колганова, П. А. Полад-заде. – М.: Ассоциация Экост, 2002. – 601 с. </w:t>
      </w:r>
    </w:p>
    <w:p w14:paraId="5A0E8332" w14:textId="1CDDD189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3</w:t>
      </w:r>
      <w:r w:rsidR="00557754">
        <w:rPr>
          <w:rFonts w:ascii="Times New Roman" w:eastAsia="Times New Roman" w:hAnsi="Times New Roman" w:cs="Times New Roman"/>
        </w:rPr>
        <w:t>.</w:t>
      </w:r>
      <w:r w:rsidRPr="00557754">
        <w:rPr>
          <w:rFonts w:ascii="Times New Roman" w:eastAsia="Times New Roman" w:hAnsi="Times New Roman" w:cs="Times New Roman"/>
        </w:rPr>
        <w:t xml:space="preserve"> Недрига, В. П. Гидротехнические сооружения: справоч. проект / В. П. Недрига, Г. В. Железняков, Ю. А. Ибад-Заде и др. – М.: Стройиздат, 1983. – 543 с. </w:t>
      </w:r>
    </w:p>
    <w:p w14:paraId="1FE1C7EF" w14:textId="3CAC5013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4</w:t>
      </w:r>
      <w:r w:rsidR="00557754">
        <w:rPr>
          <w:rFonts w:ascii="Times New Roman" w:eastAsia="Times New Roman" w:hAnsi="Times New Roman" w:cs="Times New Roman"/>
        </w:rPr>
        <w:t>.</w:t>
      </w:r>
      <w:r w:rsidRPr="00557754">
        <w:rPr>
          <w:rFonts w:ascii="Times New Roman" w:eastAsia="Times New Roman" w:hAnsi="Times New Roman" w:cs="Times New Roman"/>
        </w:rPr>
        <w:t xml:space="preserve"> Розанов, Н. П. Гидротехнические сооружения / Н. П. Розанов, Я. В. Бочкарев, В. С. Лапшенков и др. – М.: Агропромиздат, 1985. – 432 с. </w:t>
      </w:r>
    </w:p>
    <w:p w14:paraId="62E1F33A" w14:textId="3988AE36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5</w:t>
      </w:r>
      <w:r w:rsidR="00557754">
        <w:rPr>
          <w:rFonts w:ascii="Times New Roman" w:eastAsia="Times New Roman" w:hAnsi="Times New Roman" w:cs="Times New Roman"/>
        </w:rPr>
        <w:t>.</w:t>
      </w:r>
      <w:r w:rsidRPr="00557754">
        <w:rPr>
          <w:rFonts w:ascii="Times New Roman" w:eastAsia="Times New Roman" w:hAnsi="Times New Roman" w:cs="Times New Roman"/>
        </w:rPr>
        <w:t xml:space="preserve"> Ольгаренко, В. И. Эксплуатация и мониторинг мелиоративных систем / В. И. Ольгаренко, Г. В. Ольгаренко, В. Н. Рыбкин. – М.: Коломна, 2006. – 391 с. </w:t>
      </w:r>
    </w:p>
    <w:p w14:paraId="6689DB17" w14:textId="4B902821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6</w:t>
      </w:r>
      <w:r w:rsidR="00557754">
        <w:rPr>
          <w:rFonts w:ascii="Times New Roman" w:eastAsia="Times New Roman" w:hAnsi="Times New Roman" w:cs="Times New Roman"/>
        </w:rPr>
        <w:t>.</w:t>
      </w:r>
      <w:r w:rsidRPr="00557754">
        <w:rPr>
          <w:rFonts w:ascii="Times New Roman" w:eastAsia="Times New Roman" w:hAnsi="Times New Roman" w:cs="Times New Roman"/>
        </w:rPr>
        <w:t xml:space="preserve"> Бойко, М. Д. Техническое обслуживание и ремонт зданий и сооружений: справоч. пособие / М. Д. Бойко. – М.: Стройиздат, 1993. – 208 с. </w:t>
      </w:r>
    </w:p>
    <w:p w14:paraId="0A30D375" w14:textId="74606402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7</w:t>
      </w:r>
      <w:r w:rsidR="00557754">
        <w:rPr>
          <w:rFonts w:ascii="Times New Roman" w:eastAsia="Times New Roman" w:hAnsi="Times New Roman" w:cs="Times New Roman"/>
        </w:rPr>
        <w:t>.</w:t>
      </w:r>
      <w:r w:rsidRPr="00557754">
        <w:rPr>
          <w:rFonts w:ascii="Times New Roman" w:eastAsia="Times New Roman" w:hAnsi="Times New Roman" w:cs="Times New Roman"/>
        </w:rPr>
        <w:t xml:space="preserve"> Положение о проведении планово-предупредительного ремонта производственных зданий и сооружений: МДС 13-14.2000: утв. Госстроем СССР 29.12.73 № 279: введ. в действие с 29.12.73. – М., 1974. – 38 с. </w:t>
      </w:r>
    </w:p>
    <w:p w14:paraId="6E20256B" w14:textId="30E9A1C1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8</w:t>
      </w:r>
      <w:r w:rsidR="00557754">
        <w:rPr>
          <w:rFonts w:ascii="Times New Roman" w:eastAsia="Times New Roman" w:hAnsi="Times New Roman" w:cs="Times New Roman"/>
        </w:rPr>
        <w:t>.</w:t>
      </w:r>
      <w:r w:rsidRPr="00557754">
        <w:rPr>
          <w:rFonts w:ascii="Times New Roman" w:eastAsia="Times New Roman" w:hAnsi="Times New Roman" w:cs="Times New Roman"/>
        </w:rPr>
        <w:t xml:space="preserve"> О техническом регулировании: Федеральный закон от 27 декабря 2002 г. № 184-ФЗ: по состоянию на 28 сентября 2010 года // Гарант Эксперт 2011 [Электронный ресурс]. – НПП «Гарант-Сервис», 2011. </w:t>
      </w:r>
    </w:p>
    <w:p w14:paraId="0EF09A24" w14:textId="0DEF3ADD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9</w:t>
      </w:r>
      <w:r w:rsidR="00557754">
        <w:rPr>
          <w:rFonts w:ascii="Times New Roman" w:eastAsia="Times New Roman" w:hAnsi="Times New Roman" w:cs="Times New Roman"/>
        </w:rPr>
        <w:t>.</w:t>
      </w:r>
      <w:r w:rsidRPr="00557754">
        <w:rPr>
          <w:rFonts w:ascii="Times New Roman" w:eastAsia="Times New Roman" w:hAnsi="Times New Roman" w:cs="Times New Roman"/>
        </w:rPr>
        <w:t xml:space="preserve"> Технический регламент о безопасности зданий и сооружений: Федеральный закон от 30 декабря 2009 г. № 384-ФЗ: по состоянию на 30 декабря 2009 г. // Гарант Эксперт 2011 [Электронный ресурс]. – НПП «Гарант-Сервис», 2011. </w:t>
      </w:r>
    </w:p>
    <w:p w14:paraId="60EE71A1" w14:textId="2DB1EA48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10</w:t>
      </w:r>
      <w:r w:rsidR="00557754">
        <w:rPr>
          <w:rFonts w:ascii="Times New Roman" w:eastAsia="Times New Roman" w:hAnsi="Times New Roman" w:cs="Times New Roman"/>
        </w:rPr>
        <w:t>.</w:t>
      </w:r>
      <w:r w:rsidRPr="00557754">
        <w:rPr>
          <w:rFonts w:ascii="Times New Roman" w:eastAsia="Times New Roman" w:hAnsi="Times New Roman" w:cs="Times New Roman"/>
        </w:rPr>
        <w:t xml:space="preserve"> Об организации государственного надзора за безопасностью гидротехнических сооружений: постановление Правительства РФ от 16.10.97 № 1320: по состоянию на 30 ноября 2009 г. // Гарант Эксперт 2011 [Электронный ресурс]. – НПП «Гарант-Сервис», 2011. </w:t>
      </w:r>
    </w:p>
    <w:p w14:paraId="6B922D4B" w14:textId="1D759643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11</w:t>
      </w:r>
      <w:r w:rsidR="00557754">
        <w:rPr>
          <w:rFonts w:ascii="Times New Roman" w:eastAsia="Times New Roman" w:hAnsi="Times New Roman" w:cs="Times New Roman"/>
        </w:rPr>
        <w:t>.</w:t>
      </w:r>
      <w:r w:rsidRPr="00557754">
        <w:rPr>
          <w:rFonts w:ascii="Times New Roman" w:eastAsia="Times New Roman" w:hAnsi="Times New Roman" w:cs="Times New Roman"/>
        </w:rPr>
        <w:t xml:space="preserve"> СП 58.13330.2012. Гидротехнические сооружения. Основные положения. – Актуализированная редакция СНиП 33.01-2003; введ. 2013-01- 01. – М.: Минрегион России, </w:t>
      </w:r>
      <w:r w:rsidRPr="00557754">
        <w:rPr>
          <w:rFonts w:ascii="Times New Roman" w:eastAsia="Times New Roman" w:hAnsi="Times New Roman" w:cs="Times New Roman"/>
        </w:rPr>
        <w:lastRenderedPageBreak/>
        <w:t xml:space="preserve">2012 [Электронный ресурс]. – Режим доступа: http:docs.cntd.ru/document/1200095521, 2014. 40 </w:t>
      </w:r>
    </w:p>
    <w:p w14:paraId="7D2CCBCC" w14:textId="43125478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12</w:t>
      </w:r>
      <w:r w:rsidR="00557754">
        <w:rPr>
          <w:rFonts w:ascii="Times New Roman" w:eastAsia="Times New Roman" w:hAnsi="Times New Roman" w:cs="Times New Roman"/>
        </w:rPr>
        <w:t>.</w:t>
      </w:r>
      <w:r w:rsidRPr="00557754">
        <w:rPr>
          <w:rFonts w:ascii="Times New Roman" w:eastAsia="Times New Roman" w:hAnsi="Times New Roman" w:cs="Times New Roman"/>
        </w:rPr>
        <w:t xml:space="preserve"> Щедрин, В. Н. Эксплуатационная надежность оросительных систем / В. Н. Щедрин, Ю. М. Косиченко, А. В. Колганов. – Ростов-на-Дону: СКНЦ ВШ, 2004. – 388 с. </w:t>
      </w:r>
    </w:p>
    <w:p w14:paraId="4135D54A" w14:textId="313F480D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13</w:t>
      </w:r>
      <w:r w:rsidR="00557754">
        <w:rPr>
          <w:rFonts w:ascii="Times New Roman" w:eastAsia="Times New Roman" w:hAnsi="Times New Roman" w:cs="Times New Roman"/>
        </w:rPr>
        <w:t>.</w:t>
      </w:r>
      <w:r w:rsidRPr="00557754">
        <w:rPr>
          <w:rFonts w:ascii="Times New Roman" w:eastAsia="Times New Roman" w:hAnsi="Times New Roman" w:cs="Times New Roman"/>
        </w:rPr>
        <w:t xml:space="preserve"> О классификации гидротехнических сооружений: постановление Правительства РФ от 02.11.13 № 986: по состоянию на 30 ноября 2013 г. // Гарант Эксперт 2011 [Электронный ресурс]. – НПП «Гарант-Сервис», 2011. 14 ГОСТ 12.0.004-90 Система стандартов безопасности труда. Организация обучения безопасности труда. Общие положения. – Введ. 1990-05-11. – М: Стандартинформ, 2010. – 16 с. </w:t>
      </w:r>
    </w:p>
    <w:p w14:paraId="5C452049" w14:textId="379D03BA" w:rsidR="00A2603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1</w:t>
      </w:r>
      <w:r w:rsidR="00557754">
        <w:rPr>
          <w:rFonts w:ascii="Times New Roman" w:eastAsia="Times New Roman" w:hAnsi="Times New Roman" w:cs="Times New Roman"/>
        </w:rPr>
        <w:t>4.</w:t>
      </w:r>
      <w:r w:rsidRPr="00557754">
        <w:rPr>
          <w:rFonts w:ascii="Times New Roman" w:eastAsia="Times New Roman" w:hAnsi="Times New Roman" w:cs="Times New Roman"/>
        </w:rPr>
        <w:t xml:space="preserve"> Порядок ведения общего и (или) специального журнала учета выполнения работ при строительстве, реконструкции, капитальном ремонт объектов капитального строительства: РД-11-05-2007: утв. приказом Федеральной службы по экологическому, технологическому и атомному надзору от 12 января 2007 г. № 7: введ. в действие с 12.02.07. – Гарант Эксперт 2013 [Электронный ресурс]. – НПП «Гарант-Сервис», 2013. </w:t>
      </w:r>
    </w:p>
    <w:p w14:paraId="00667C5C" w14:textId="5674A279" w:rsidR="00752AC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1</w:t>
      </w:r>
      <w:r w:rsidR="00557754">
        <w:rPr>
          <w:rFonts w:ascii="Times New Roman" w:eastAsia="Times New Roman" w:hAnsi="Times New Roman" w:cs="Times New Roman"/>
        </w:rPr>
        <w:t>5.</w:t>
      </w:r>
      <w:r w:rsidRPr="00557754">
        <w:rPr>
          <w:rFonts w:ascii="Times New Roman" w:eastAsia="Times New Roman" w:hAnsi="Times New Roman" w:cs="Times New Roman"/>
        </w:rPr>
        <w:t xml:space="preserve"> 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надзору: приказ Ростехнадзора от 19 августа 2011 г. № 480: введ. в действие с 08.12.11. – Гарант Эксперт 2013 [Электронный ресурс]. – НПП «Гарант-Сервис», 2013. </w:t>
      </w:r>
    </w:p>
    <w:p w14:paraId="60481094" w14:textId="69070E59" w:rsidR="00752AC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1</w:t>
      </w:r>
      <w:r w:rsidR="00557754">
        <w:rPr>
          <w:rFonts w:ascii="Times New Roman" w:eastAsia="Times New Roman" w:hAnsi="Times New Roman" w:cs="Times New Roman"/>
        </w:rPr>
        <w:t>6.</w:t>
      </w:r>
      <w:r w:rsidRPr="00557754">
        <w:rPr>
          <w:rFonts w:ascii="Times New Roman" w:eastAsia="Times New Roman" w:hAnsi="Times New Roman" w:cs="Times New Roman"/>
        </w:rPr>
        <w:t xml:space="preserve"> Об оформлении Федеральной службой по экологическому, технологическому и атомному надзору разрешений на эксплуатацию гидротехнических сооружений: приказ Ростехнадзора от 16 февраля 2005 г. № 101: введ. в действие с 16.02.05. – Гарант Эксперт 2014 [Электронный ресурс]. – НПП «Гарант-Сервис», 2014. </w:t>
      </w:r>
    </w:p>
    <w:p w14:paraId="6B0EF025" w14:textId="79FA9994" w:rsidR="00752AC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1</w:t>
      </w:r>
      <w:r w:rsidR="00557754">
        <w:rPr>
          <w:rFonts w:ascii="Times New Roman" w:eastAsia="Times New Roman" w:hAnsi="Times New Roman" w:cs="Times New Roman"/>
        </w:rPr>
        <w:t>7.</w:t>
      </w:r>
      <w:r w:rsidRPr="00557754">
        <w:rPr>
          <w:rFonts w:ascii="Times New Roman" w:eastAsia="Times New Roman" w:hAnsi="Times New Roman" w:cs="Times New Roman"/>
        </w:rPr>
        <w:t xml:space="preserve"> Об утверждении Требований по предупреждению чрезвычайных ситуаций на потенциально опасных объектах и объектах жизнеобеспечения: приказ МЧС РФ от 28 февраля 2003 г. № 105: введ. в действие с 28.02.03. – Гарант Эксперт 2014 [Электронный ресурс]. – НПП «ГарантСервис», 2014. </w:t>
      </w:r>
    </w:p>
    <w:p w14:paraId="54385FAD" w14:textId="1C115BDD" w:rsidR="00752AC5" w:rsidRPr="00557754" w:rsidRDefault="00520728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557754">
        <w:rPr>
          <w:rFonts w:ascii="Times New Roman" w:eastAsia="Times New Roman" w:hAnsi="Times New Roman" w:cs="Times New Roman"/>
        </w:rPr>
        <w:t>1</w:t>
      </w:r>
      <w:r w:rsidR="00557754">
        <w:rPr>
          <w:rFonts w:ascii="Times New Roman" w:eastAsia="Times New Roman" w:hAnsi="Times New Roman" w:cs="Times New Roman"/>
        </w:rPr>
        <w:t>8.</w:t>
      </w:r>
      <w:r w:rsidRPr="00557754">
        <w:rPr>
          <w:rFonts w:ascii="Times New Roman" w:eastAsia="Times New Roman" w:hAnsi="Times New Roman" w:cs="Times New Roman"/>
        </w:rPr>
        <w:t xml:space="preserve"> Рекомендации по обследованию гидротехнических сооружений с целью оценки их безопасности: П 92-2001: утв. II кв. 2001. – СПб.: ВНИИГ им. Б. Е. Веденеева, 2000. – 47 с. </w:t>
      </w:r>
    </w:p>
    <w:p w14:paraId="4EDFF3F8" w14:textId="0AF718BA" w:rsidR="00520728" w:rsidRPr="00557754" w:rsidRDefault="00557754" w:rsidP="00557754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</w:t>
      </w:r>
      <w:r w:rsidR="00520728" w:rsidRPr="00557754">
        <w:rPr>
          <w:rFonts w:ascii="Times New Roman" w:eastAsia="Times New Roman" w:hAnsi="Times New Roman" w:cs="Times New Roman"/>
        </w:rPr>
        <w:t xml:space="preserve"> Руководство по натурным наблюдениям за деформациями гидротехнических сооружений и их оснований геодезическими методами: П648. – М: Энергия, 1980. – 179 с.</w:t>
      </w:r>
    </w:p>
    <w:p w14:paraId="46DDD1D2" w14:textId="77777777" w:rsidR="00520728" w:rsidRPr="00F03172" w:rsidRDefault="00520728" w:rsidP="00752AC5">
      <w:pPr>
        <w:jc w:val="both"/>
        <w:rPr>
          <w:rFonts w:ascii="Times New Roman" w:hAnsi="Times New Roman" w:cs="Times New Roman"/>
        </w:rPr>
      </w:pPr>
    </w:p>
    <w:sectPr w:rsidR="00520728" w:rsidRPr="00F03172" w:rsidSect="00CD383B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5AEFA" w14:textId="77777777" w:rsidR="008B20DC" w:rsidRDefault="008B20DC" w:rsidP="00525BB9">
      <w:r>
        <w:separator/>
      </w:r>
    </w:p>
  </w:endnote>
  <w:endnote w:type="continuationSeparator" w:id="0">
    <w:p w14:paraId="0906C259" w14:textId="77777777" w:rsidR="008B20DC" w:rsidRDefault="008B20DC" w:rsidP="0052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C56D" w14:textId="77777777" w:rsidR="00701B75" w:rsidRDefault="00701B75" w:rsidP="00CD383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CEC2EBC" w14:textId="77777777" w:rsidR="00701B75" w:rsidRDefault="00701B75" w:rsidP="007D6A6F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F8351" w14:textId="77777777" w:rsidR="00701B75" w:rsidRDefault="00701B75" w:rsidP="00CD383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31567">
      <w:rPr>
        <w:rStyle w:val="af1"/>
        <w:noProof/>
      </w:rPr>
      <w:t>10</w:t>
    </w:r>
    <w:r>
      <w:rPr>
        <w:rStyle w:val="af1"/>
      </w:rPr>
      <w:fldChar w:fldCharType="end"/>
    </w:r>
  </w:p>
  <w:p w14:paraId="2E5A45AB" w14:textId="77777777" w:rsidR="00701B75" w:rsidRDefault="00701B75" w:rsidP="007D6A6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61EB8" w14:textId="77777777" w:rsidR="008B20DC" w:rsidRDefault="008B20DC" w:rsidP="00525BB9">
      <w:r>
        <w:separator/>
      </w:r>
    </w:p>
  </w:footnote>
  <w:footnote w:type="continuationSeparator" w:id="0">
    <w:p w14:paraId="3BE200C2" w14:textId="77777777" w:rsidR="008B20DC" w:rsidRDefault="008B20DC" w:rsidP="0052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7141"/>
    <w:multiLevelType w:val="hybridMultilevel"/>
    <w:tmpl w:val="214E2466"/>
    <w:lvl w:ilvl="0" w:tplc="470C24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63CB"/>
    <w:multiLevelType w:val="hybridMultilevel"/>
    <w:tmpl w:val="8304C932"/>
    <w:lvl w:ilvl="0" w:tplc="DEDE8B7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76EB"/>
    <w:multiLevelType w:val="hybridMultilevel"/>
    <w:tmpl w:val="E2CC6C92"/>
    <w:lvl w:ilvl="0" w:tplc="7ED8AFDA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0B47BE"/>
    <w:multiLevelType w:val="hybridMultilevel"/>
    <w:tmpl w:val="AE38059A"/>
    <w:lvl w:ilvl="0" w:tplc="741E1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6A69"/>
    <w:multiLevelType w:val="hybridMultilevel"/>
    <w:tmpl w:val="AE38059A"/>
    <w:lvl w:ilvl="0" w:tplc="741E1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75803"/>
    <w:multiLevelType w:val="hybridMultilevel"/>
    <w:tmpl w:val="3592959A"/>
    <w:lvl w:ilvl="0" w:tplc="456A8ABE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30E63"/>
    <w:multiLevelType w:val="hybridMultilevel"/>
    <w:tmpl w:val="2E584C08"/>
    <w:lvl w:ilvl="0" w:tplc="470C24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F19"/>
    <w:multiLevelType w:val="hybridMultilevel"/>
    <w:tmpl w:val="8E26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16C4"/>
    <w:multiLevelType w:val="multilevel"/>
    <w:tmpl w:val="4EC06C7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1B25B0"/>
    <w:multiLevelType w:val="hybridMultilevel"/>
    <w:tmpl w:val="00EEE21E"/>
    <w:lvl w:ilvl="0" w:tplc="5A000A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902D8"/>
    <w:multiLevelType w:val="hybridMultilevel"/>
    <w:tmpl w:val="ADF40032"/>
    <w:lvl w:ilvl="0" w:tplc="F30A70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A265C"/>
    <w:multiLevelType w:val="multilevel"/>
    <w:tmpl w:val="97D0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02B72"/>
    <w:multiLevelType w:val="hybridMultilevel"/>
    <w:tmpl w:val="C036589C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68D509E"/>
    <w:multiLevelType w:val="hybridMultilevel"/>
    <w:tmpl w:val="F5AA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7693A"/>
    <w:multiLevelType w:val="multilevel"/>
    <w:tmpl w:val="4EC06C7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7F247E"/>
    <w:multiLevelType w:val="multilevel"/>
    <w:tmpl w:val="4EC06C7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CC0BA2"/>
    <w:multiLevelType w:val="multilevel"/>
    <w:tmpl w:val="CBA04A2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222222"/>
      </w:rPr>
    </w:lvl>
  </w:abstractNum>
  <w:abstractNum w:abstractNumId="17">
    <w:nsid w:val="650672F3"/>
    <w:multiLevelType w:val="hybridMultilevel"/>
    <w:tmpl w:val="5D2A7D4E"/>
    <w:lvl w:ilvl="0" w:tplc="6CDCCF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555DE"/>
    <w:multiLevelType w:val="hybridMultilevel"/>
    <w:tmpl w:val="52249C20"/>
    <w:lvl w:ilvl="0" w:tplc="2CBC75B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E4EE4"/>
    <w:multiLevelType w:val="hybridMultilevel"/>
    <w:tmpl w:val="707CC4D4"/>
    <w:lvl w:ilvl="0" w:tplc="470C248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C91269"/>
    <w:multiLevelType w:val="multilevel"/>
    <w:tmpl w:val="E8A6DE7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"/>
  </w:num>
  <w:num w:numId="5">
    <w:abstractNumId w:val="18"/>
  </w:num>
  <w:num w:numId="6">
    <w:abstractNumId w:val="16"/>
  </w:num>
  <w:num w:numId="7">
    <w:abstractNumId w:val="15"/>
  </w:num>
  <w:num w:numId="8">
    <w:abstractNumId w:val="11"/>
  </w:num>
  <w:num w:numId="9">
    <w:abstractNumId w:val="3"/>
  </w:num>
  <w:num w:numId="10">
    <w:abstractNumId w:val="4"/>
  </w:num>
  <w:num w:numId="11">
    <w:abstractNumId w:val="14"/>
  </w:num>
  <w:num w:numId="12">
    <w:abstractNumId w:val="8"/>
  </w:num>
  <w:num w:numId="13">
    <w:abstractNumId w:val="19"/>
  </w:num>
  <w:num w:numId="14">
    <w:abstractNumId w:val="0"/>
  </w:num>
  <w:num w:numId="15">
    <w:abstractNumId w:val="6"/>
  </w:num>
  <w:num w:numId="16">
    <w:abstractNumId w:val="7"/>
  </w:num>
  <w:num w:numId="17">
    <w:abstractNumId w:val="5"/>
  </w:num>
  <w:num w:numId="18">
    <w:abstractNumId w:val="12"/>
  </w:num>
  <w:num w:numId="19">
    <w:abstractNumId w:val="2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30"/>
    <w:rsid w:val="00011F84"/>
    <w:rsid w:val="00012BFD"/>
    <w:rsid w:val="00014246"/>
    <w:rsid w:val="00014D7E"/>
    <w:rsid w:val="00031C0B"/>
    <w:rsid w:val="00043A93"/>
    <w:rsid w:val="0004614D"/>
    <w:rsid w:val="000517DD"/>
    <w:rsid w:val="00054F02"/>
    <w:rsid w:val="00064B7E"/>
    <w:rsid w:val="00073882"/>
    <w:rsid w:val="00080A29"/>
    <w:rsid w:val="00082CD6"/>
    <w:rsid w:val="00085FD3"/>
    <w:rsid w:val="000A06F2"/>
    <w:rsid w:val="000C487A"/>
    <w:rsid w:val="000E34DF"/>
    <w:rsid w:val="00101FCD"/>
    <w:rsid w:val="001154CF"/>
    <w:rsid w:val="00125573"/>
    <w:rsid w:val="00142A57"/>
    <w:rsid w:val="0014659C"/>
    <w:rsid w:val="0015514C"/>
    <w:rsid w:val="00155B34"/>
    <w:rsid w:val="00160E1F"/>
    <w:rsid w:val="00170393"/>
    <w:rsid w:val="001711E8"/>
    <w:rsid w:val="00174125"/>
    <w:rsid w:val="00175D04"/>
    <w:rsid w:val="00177314"/>
    <w:rsid w:val="00180B75"/>
    <w:rsid w:val="00192F22"/>
    <w:rsid w:val="001A1BC2"/>
    <w:rsid w:val="001A29D5"/>
    <w:rsid w:val="001B43FE"/>
    <w:rsid w:val="001C39E7"/>
    <w:rsid w:val="001E21A0"/>
    <w:rsid w:val="001F7A3C"/>
    <w:rsid w:val="00201476"/>
    <w:rsid w:val="002032B7"/>
    <w:rsid w:val="00210C47"/>
    <w:rsid w:val="0022099C"/>
    <w:rsid w:val="00236429"/>
    <w:rsid w:val="002375EE"/>
    <w:rsid w:val="00240DB9"/>
    <w:rsid w:val="002501DE"/>
    <w:rsid w:val="0026335E"/>
    <w:rsid w:val="0026690B"/>
    <w:rsid w:val="00271829"/>
    <w:rsid w:val="00280039"/>
    <w:rsid w:val="002815F0"/>
    <w:rsid w:val="00297911"/>
    <w:rsid w:val="002C1BEF"/>
    <w:rsid w:val="002C1D00"/>
    <w:rsid w:val="002C61B1"/>
    <w:rsid w:val="002C68DB"/>
    <w:rsid w:val="002F3080"/>
    <w:rsid w:val="002F72C6"/>
    <w:rsid w:val="00306A23"/>
    <w:rsid w:val="0031464E"/>
    <w:rsid w:val="003324AC"/>
    <w:rsid w:val="003351A0"/>
    <w:rsid w:val="00344481"/>
    <w:rsid w:val="00351278"/>
    <w:rsid w:val="00360A69"/>
    <w:rsid w:val="00383FF2"/>
    <w:rsid w:val="00394AD3"/>
    <w:rsid w:val="003A5167"/>
    <w:rsid w:val="003B3E97"/>
    <w:rsid w:val="003C1B34"/>
    <w:rsid w:val="003C3B56"/>
    <w:rsid w:val="003C4941"/>
    <w:rsid w:val="003C6DD2"/>
    <w:rsid w:val="003D06A2"/>
    <w:rsid w:val="003D3229"/>
    <w:rsid w:val="003E402C"/>
    <w:rsid w:val="00403F6A"/>
    <w:rsid w:val="00410D4F"/>
    <w:rsid w:val="004152AE"/>
    <w:rsid w:val="004229FF"/>
    <w:rsid w:val="00423BEB"/>
    <w:rsid w:val="00431567"/>
    <w:rsid w:val="004332C3"/>
    <w:rsid w:val="00445C3F"/>
    <w:rsid w:val="004718D2"/>
    <w:rsid w:val="00472EC2"/>
    <w:rsid w:val="00480A58"/>
    <w:rsid w:val="0049546B"/>
    <w:rsid w:val="00496D29"/>
    <w:rsid w:val="004A1F14"/>
    <w:rsid w:val="004A6BE2"/>
    <w:rsid w:val="004C3C00"/>
    <w:rsid w:val="004C59B2"/>
    <w:rsid w:val="0050259D"/>
    <w:rsid w:val="00505EB3"/>
    <w:rsid w:val="00514491"/>
    <w:rsid w:val="0051457D"/>
    <w:rsid w:val="0051794C"/>
    <w:rsid w:val="00520728"/>
    <w:rsid w:val="00525BB9"/>
    <w:rsid w:val="00526D64"/>
    <w:rsid w:val="005308CD"/>
    <w:rsid w:val="00530966"/>
    <w:rsid w:val="005447A8"/>
    <w:rsid w:val="00545C12"/>
    <w:rsid w:val="00547E2E"/>
    <w:rsid w:val="00553451"/>
    <w:rsid w:val="005534E7"/>
    <w:rsid w:val="00553EEE"/>
    <w:rsid w:val="00557754"/>
    <w:rsid w:val="00570B6B"/>
    <w:rsid w:val="00575F7A"/>
    <w:rsid w:val="00577A37"/>
    <w:rsid w:val="00577FFE"/>
    <w:rsid w:val="0058029F"/>
    <w:rsid w:val="005918C7"/>
    <w:rsid w:val="00593619"/>
    <w:rsid w:val="005A18B5"/>
    <w:rsid w:val="005A1ACE"/>
    <w:rsid w:val="005A1B38"/>
    <w:rsid w:val="005A6960"/>
    <w:rsid w:val="005B1EF1"/>
    <w:rsid w:val="005B30A6"/>
    <w:rsid w:val="005C7168"/>
    <w:rsid w:val="005D057D"/>
    <w:rsid w:val="005D5BFF"/>
    <w:rsid w:val="005E1094"/>
    <w:rsid w:val="005E1C95"/>
    <w:rsid w:val="005F3843"/>
    <w:rsid w:val="005F41CA"/>
    <w:rsid w:val="005F5F32"/>
    <w:rsid w:val="00600098"/>
    <w:rsid w:val="006003C5"/>
    <w:rsid w:val="006046F2"/>
    <w:rsid w:val="0061185F"/>
    <w:rsid w:val="00613057"/>
    <w:rsid w:val="00617055"/>
    <w:rsid w:val="006175B2"/>
    <w:rsid w:val="006355F3"/>
    <w:rsid w:val="00653A87"/>
    <w:rsid w:val="006639F3"/>
    <w:rsid w:val="006706B6"/>
    <w:rsid w:val="006748A3"/>
    <w:rsid w:val="0068518D"/>
    <w:rsid w:val="00690FB7"/>
    <w:rsid w:val="00695174"/>
    <w:rsid w:val="0069522B"/>
    <w:rsid w:val="00696DF8"/>
    <w:rsid w:val="006A30E3"/>
    <w:rsid w:val="006B5D7B"/>
    <w:rsid w:val="006C415C"/>
    <w:rsid w:val="006D2158"/>
    <w:rsid w:val="006D23BB"/>
    <w:rsid w:val="006F31F5"/>
    <w:rsid w:val="006F44BF"/>
    <w:rsid w:val="006F541E"/>
    <w:rsid w:val="00701148"/>
    <w:rsid w:val="00701B75"/>
    <w:rsid w:val="00724125"/>
    <w:rsid w:val="0073433F"/>
    <w:rsid w:val="007353B3"/>
    <w:rsid w:val="00735896"/>
    <w:rsid w:val="00752AC5"/>
    <w:rsid w:val="007539E1"/>
    <w:rsid w:val="00757660"/>
    <w:rsid w:val="00760196"/>
    <w:rsid w:val="007637CC"/>
    <w:rsid w:val="00764664"/>
    <w:rsid w:val="00774206"/>
    <w:rsid w:val="00776091"/>
    <w:rsid w:val="00776CBF"/>
    <w:rsid w:val="00783CC1"/>
    <w:rsid w:val="0078478D"/>
    <w:rsid w:val="00786642"/>
    <w:rsid w:val="00792855"/>
    <w:rsid w:val="00795E19"/>
    <w:rsid w:val="00795E75"/>
    <w:rsid w:val="007C0395"/>
    <w:rsid w:val="007C4A18"/>
    <w:rsid w:val="007D2DB6"/>
    <w:rsid w:val="007D4B86"/>
    <w:rsid w:val="007D58FC"/>
    <w:rsid w:val="007D6A6F"/>
    <w:rsid w:val="007E04FE"/>
    <w:rsid w:val="007E5830"/>
    <w:rsid w:val="00801092"/>
    <w:rsid w:val="0080663C"/>
    <w:rsid w:val="008103CB"/>
    <w:rsid w:val="00820DF4"/>
    <w:rsid w:val="0083275B"/>
    <w:rsid w:val="008372BF"/>
    <w:rsid w:val="008554F8"/>
    <w:rsid w:val="0086416D"/>
    <w:rsid w:val="0086648F"/>
    <w:rsid w:val="00872135"/>
    <w:rsid w:val="0087456E"/>
    <w:rsid w:val="00875A0D"/>
    <w:rsid w:val="008806C9"/>
    <w:rsid w:val="00880EA2"/>
    <w:rsid w:val="008950F8"/>
    <w:rsid w:val="008A7E9A"/>
    <w:rsid w:val="008B07AD"/>
    <w:rsid w:val="008B20DC"/>
    <w:rsid w:val="008C78B6"/>
    <w:rsid w:val="008D1B20"/>
    <w:rsid w:val="008D599B"/>
    <w:rsid w:val="008F7307"/>
    <w:rsid w:val="008F7A3A"/>
    <w:rsid w:val="00901A95"/>
    <w:rsid w:val="009148B5"/>
    <w:rsid w:val="00940FF6"/>
    <w:rsid w:val="00944BA1"/>
    <w:rsid w:val="009458BD"/>
    <w:rsid w:val="00945C51"/>
    <w:rsid w:val="009533F5"/>
    <w:rsid w:val="00961975"/>
    <w:rsid w:val="00964A33"/>
    <w:rsid w:val="009664B3"/>
    <w:rsid w:val="00974E82"/>
    <w:rsid w:val="00981C7C"/>
    <w:rsid w:val="00984C98"/>
    <w:rsid w:val="009A1437"/>
    <w:rsid w:val="009A3D85"/>
    <w:rsid w:val="009A627C"/>
    <w:rsid w:val="009B75F9"/>
    <w:rsid w:val="009C032D"/>
    <w:rsid w:val="009C1330"/>
    <w:rsid w:val="009C3811"/>
    <w:rsid w:val="009C65F6"/>
    <w:rsid w:val="009D2BDD"/>
    <w:rsid w:val="009D6F79"/>
    <w:rsid w:val="009D7B13"/>
    <w:rsid w:val="009E1346"/>
    <w:rsid w:val="009E357A"/>
    <w:rsid w:val="009F41EF"/>
    <w:rsid w:val="00A04BF6"/>
    <w:rsid w:val="00A13FD5"/>
    <w:rsid w:val="00A144A1"/>
    <w:rsid w:val="00A2273E"/>
    <w:rsid w:val="00A23D5E"/>
    <w:rsid w:val="00A26035"/>
    <w:rsid w:val="00A3687E"/>
    <w:rsid w:val="00A370E2"/>
    <w:rsid w:val="00A4221A"/>
    <w:rsid w:val="00A44852"/>
    <w:rsid w:val="00A52010"/>
    <w:rsid w:val="00A55161"/>
    <w:rsid w:val="00A80069"/>
    <w:rsid w:val="00A80F0A"/>
    <w:rsid w:val="00A83D41"/>
    <w:rsid w:val="00A868CE"/>
    <w:rsid w:val="00A97E59"/>
    <w:rsid w:val="00AA0D80"/>
    <w:rsid w:val="00AA1E83"/>
    <w:rsid w:val="00AA2B97"/>
    <w:rsid w:val="00AC2BB6"/>
    <w:rsid w:val="00AC6E4C"/>
    <w:rsid w:val="00AE72AC"/>
    <w:rsid w:val="00AF1990"/>
    <w:rsid w:val="00B13078"/>
    <w:rsid w:val="00B13E74"/>
    <w:rsid w:val="00B16591"/>
    <w:rsid w:val="00B16A17"/>
    <w:rsid w:val="00B25B78"/>
    <w:rsid w:val="00B26203"/>
    <w:rsid w:val="00B34187"/>
    <w:rsid w:val="00B41A21"/>
    <w:rsid w:val="00B63564"/>
    <w:rsid w:val="00B722B9"/>
    <w:rsid w:val="00B72416"/>
    <w:rsid w:val="00B750F0"/>
    <w:rsid w:val="00B8026C"/>
    <w:rsid w:val="00B81AF7"/>
    <w:rsid w:val="00B82EA5"/>
    <w:rsid w:val="00B876EA"/>
    <w:rsid w:val="00B95363"/>
    <w:rsid w:val="00BB5AE4"/>
    <w:rsid w:val="00BB76BF"/>
    <w:rsid w:val="00BC45DE"/>
    <w:rsid w:val="00BD49B6"/>
    <w:rsid w:val="00BD7F76"/>
    <w:rsid w:val="00BE51E7"/>
    <w:rsid w:val="00C02632"/>
    <w:rsid w:val="00C031A5"/>
    <w:rsid w:val="00C10991"/>
    <w:rsid w:val="00C151BC"/>
    <w:rsid w:val="00C200A9"/>
    <w:rsid w:val="00C20B82"/>
    <w:rsid w:val="00C26ADE"/>
    <w:rsid w:val="00C4169C"/>
    <w:rsid w:val="00C53815"/>
    <w:rsid w:val="00C5389C"/>
    <w:rsid w:val="00C63B3F"/>
    <w:rsid w:val="00C70609"/>
    <w:rsid w:val="00C70ED5"/>
    <w:rsid w:val="00C77D80"/>
    <w:rsid w:val="00C954FC"/>
    <w:rsid w:val="00CA3481"/>
    <w:rsid w:val="00CB101F"/>
    <w:rsid w:val="00CB2381"/>
    <w:rsid w:val="00CC32F4"/>
    <w:rsid w:val="00CC3CF0"/>
    <w:rsid w:val="00CC5787"/>
    <w:rsid w:val="00CD383B"/>
    <w:rsid w:val="00CF1F28"/>
    <w:rsid w:val="00CF60CD"/>
    <w:rsid w:val="00D04F08"/>
    <w:rsid w:val="00D112ED"/>
    <w:rsid w:val="00D16449"/>
    <w:rsid w:val="00D24F78"/>
    <w:rsid w:val="00D33CB8"/>
    <w:rsid w:val="00D36A3E"/>
    <w:rsid w:val="00D370D3"/>
    <w:rsid w:val="00D450D0"/>
    <w:rsid w:val="00D4618C"/>
    <w:rsid w:val="00D47909"/>
    <w:rsid w:val="00D63DF7"/>
    <w:rsid w:val="00D66A9F"/>
    <w:rsid w:val="00D71610"/>
    <w:rsid w:val="00D71FF4"/>
    <w:rsid w:val="00DA230F"/>
    <w:rsid w:val="00DB3835"/>
    <w:rsid w:val="00DC77A9"/>
    <w:rsid w:val="00DC7AF6"/>
    <w:rsid w:val="00DD094D"/>
    <w:rsid w:val="00DD5B33"/>
    <w:rsid w:val="00DF34BE"/>
    <w:rsid w:val="00E07387"/>
    <w:rsid w:val="00E077E9"/>
    <w:rsid w:val="00E3233F"/>
    <w:rsid w:val="00E328D3"/>
    <w:rsid w:val="00E35C04"/>
    <w:rsid w:val="00E36940"/>
    <w:rsid w:val="00E44B89"/>
    <w:rsid w:val="00E511AA"/>
    <w:rsid w:val="00E55331"/>
    <w:rsid w:val="00E6088E"/>
    <w:rsid w:val="00E63A41"/>
    <w:rsid w:val="00E72316"/>
    <w:rsid w:val="00EA082E"/>
    <w:rsid w:val="00EA6519"/>
    <w:rsid w:val="00EC20C5"/>
    <w:rsid w:val="00ED0C2C"/>
    <w:rsid w:val="00EE7834"/>
    <w:rsid w:val="00EF4E67"/>
    <w:rsid w:val="00F03172"/>
    <w:rsid w:val="00F03F3D"/>
    <w:rsid w:val="00F21B5E"/>
    <w:rsid w:val="00F221D4"/>
    <w:rsid w:val="00F253D9"/>
    <w:rsid w:val="00F4229F"/>
    <w:rsid w:val="00F43C19"/>
    <w:rsid w:val="00F478CD"/>
    <w:rsid w:val="00F56F52"/>
    <w:rsid w:val="00F601AC"/>
    <w:rsid w:val="00F607D5"/>
    <w:rsid w:val="00F728B4"/>
    <w:rsid w:val="00F844A9"/>
    <w:rsid w:val="00F85B47"/>
    <w:rsid w:val="00F86557"/>
    <w:rsid w:val="00FB4E8E"/>
    <w:rsid w:val="00FC77D3"/>
    <w:rsid w:val="00FD0D3C"/>
    <w:rsid w:val="00FD2D87"/>
    <w:rsid w:val="00FD3B74"/>
    <w:rsid w:val="00FD4009"/>
    <w:rsid w:val="00FF02E2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BF065"/>
  <w14:defaultImageDpi w14:val="300"/>
  <w15:docId w15:val="{F78DFE0D-74A8-458C-9123-33DA48CE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03"/>
  </w:style>
  <w:style w:type="paragraph" w:styleId="1">
    <w:name w:val="heading 1"/>
    <w:basedOn w:val="a"/>
    <w:next w:val="a"/>
    <w:link w:val="10"/>
    <w:uiPriority w:val="9"/>
    <w:qFormat/>
    <w:rsid w:val="00423B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5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B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3">
    <w:name w:val="No Spacing"/>
    <w:uiPriority w:val="1"/>
    <w:qFormat/>
    <w:rsid w:val="00423BE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2">
    <w:name w:val="p2"/>
    <w:basedOn w:val="a"/>
    <w:rsid w:val="00423B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423B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423BEB"/>
  </w:style>
  <w:style w:type="paragraph" w:styleId="11">
    <w:name w:val="toc 1"/>
    <w:basedOn w:val="a"/>
    <w:next w:val="a"/>
    <w:autoRedefine/>
    <w:uiPriority w:val="39"/>
    <w:unhideWhenUsed/>
    <w:rsid w:val="00423BEB"/>
    <w:pPr>
      <w:spacing w:after="100"/>
    </w:pPr>
  </w:style>
  <w:style w:type="paragraph" w:customStyle="1" w:styleId="a4">
    <w:name w:val="Заголовок главы"/>
    <w:basedOn w:val="1"/>
    <w:link w:val="a5"/>
    <w:qFormat/>
    <w:rsid w:val="00B722B9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a5">
    <w:name w:val="Заголовок главы Знак"/>
    <w:link w:val="a4"/>
    <w:rsid w:val="00B722B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5B33"/>
    <w:pPr>
      <w:ind w:left="720"/>
      <w:contextualSpacing/>
    </w:pPr>
  </w:style>
  <w:style w:type="paragraph" w:customStyle="1" w:styleId="12">
    <w:name w:val="Абзац списка1"/>
    <w:basedOn w:val="a"/>
    <w:rsid w:val="00525BB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21">
    <w:name w:val="Абзац списка2"/>
    <w:aliases w:val="Bullet 1,Use Case List Paragraph"/>
    <w:basedOn w:val="a"/>
    <w:link w:val="a7"/>
    <w:qFormat/>
    <w:rsid w:val="00525B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Абзац списка Знак"/>
    <w:aliases w:val="Bullet 1 Знак,Use Case List Paragraph Знак"/>
    <w:link w:val="21"/>
    <w:uiPriority w:val="34"/>
    <w:locked/>
    <w:rsid w:val="00525BB9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525BB9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5BB9"/>
    <w:rPr>
      <w:rFonts w:ascii="Calibri" w:eastAsia="Times New Roman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rsid w:val="00525BB9"/>
    <w:rPr>
      <w:rFonts w:cs="Times New Roman"/>
      <w:vertAlign w:val="superscript"/>
    </w:rPr>
  </w:style>
  <w:style w:type="paragraph" w:customStyle="1" w:styleId="s16">
    <w:name w:val="s_16"/>
    <w:basedOn w:val="a"/>
    <w:rsid w:val="00525B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9D6F7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b">
    <w:name w:val="Normal (Web)"/>
    <w:basedOn w:val="a"/>
    <w:uiPriority w:val="99"/>
    <w:unhideWhenUsed/>
    <w:rsid w:val="00EA08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nsPlusNormal">
    <w:name w:val="ConsPlusNormal"/>
    <w:rsid w:val="00EA651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c">
    <w:name w:val="Hyperlink"/>
    <w:basedOn w:val="a0"/>
    <w:uiPriority w:val="99"/>
    <w:unhideWhenUsed/>
    <w:rsid w:val="00E077E9"/>
    <w:rPr>
      <w:color w:val="0000FF"/>
      <w:u w:val="single"/>
    </w:rPr>
  </w:style>
  <w:style w:type="paragraph" w:customStyle="1" w:styleId="formattext">
    <w:name w:val="formattext"/>
    <w:basedOn w:val="a"/>
    <w:rsid w:val="00E077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C4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C45DE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45DE"/>
    <w:rPr>
      <w:rFonts w:ascii="Lucida Grande CY" w:hAnsi="Lucida Grande CY" w:cs="Lucida Grande CY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7D6A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A6F"/>
  </w:style>
  <w:style w:type="character" w:styleId="af1">
    <w:name w:val="page number"/>
    <w:basedOn w:val="a0"/>
    <w:uiPriority w:val="99"/>
    <w:semiHidden/>
    <w:unhideWhenUsed/>
    <w:rsid w:val="007D6A6F"/>
  </w:style>
  <w:style w:type="character" w:styleId="af2">
    <w:name w:val="FollowedHyperlink"/>
    <w:basedOn w:val="a0"/>
    <w:uiPriority w:val="99"/>
    <w:semiHidden/>
    <w:unhideWhenUsed/>
    <w:rsid w:val="00175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help.ru/gost/gost671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488C-98A1-4181-B59D-001130FF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Владислав</cp:lastModifiedBy>
  <cp:revision>3</cp:revision>
  <dcterms:created xsi:type="dcterms:W3CDTF">2021-09-17T15:11:00Z</dcterms:created>
  <dcterms:modified xsi:type="dcterms:W3CDTF">2021-10-11T16:33:00Z</dcterms:modified>
</cp:coreProperties>
</file>