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1" w:rsidRDefault="00605161" w:rsidP="00605161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05161" w:rsidRDefault="00605161" w:rsidP="00605161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605161" w:rsidRDefault="00605161" w:rsidP="00605161">
      <w:pPr>
        <w:pStyle w:val="p4"/>
        <w:tabs>
          <w:tab w:val="left" w:pos="0"/>
        </w:tabs>
        <w:spacing w:before="0" w:beforeAutospacing="0" w:after="0" w:afterAutospacing="0"/>
        <w:ind w:firstLine="284"/>
        <w:jc w:val="right"/>
        <w:rPr>
          <w:rStyle w:val="s2"/>
        </w:rPr>
      </w:pPr>
      <w:r>
        <w:rPr>
          <w:rStyle w:val="s2"/>
          <w:sz w:val="28"/>
          <w:szCs w:val="28"/>
        </w:rPr>
        <w:t>Совета по профессиональным квалификациям</w:t>
      </w:r>
    </w:p>
    <w:p w:rsidR="00605161" w:rsidRDefault="00605161" w:rsidP="00605161">
      <w:pPr>
        <w:pStyle w:val="p4"/>
        <w:tabs>
          <w:tab w:val="left" w:pos="0"/>
        </w:tabs>
        <w:spacing w:before="0" w:beforeAutospacing="0" w:after="0" w:afterAutospacing="0"/>
        <w:ind w:firstLine="284"/>
        <w:jc w:val="right"/>
      </w:pPr>
      <w:r>
        <w:rPr>
          <w:rStyle w:val="s2"/>
          <w:sz w:val="28"/>
          <w:szCs w:val="28"/>
        </w:rPr>
        <w:t>в жилищно-коммунальном хозяйстве</w:t>
      </w:r>
    </w:p>
    <w:p w:rsidR="009E7FB5" w:rsidRPr="00605161" w:rsidRDefault="00605161" w:rsidP="0060516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5161">
        <w:rPr>
          <w:rFonts w:ascii="Times New Roman" w:hAnsi="Times New Roman"/>
          <w:sz w:val="28"/>
          <w:szCs w:val="28"/>
        </w:rPr>
        <w:t xml:space="preserve">ротокол № </w:t>
      </w:r>
      <w:r w:rsidR="00FC7883">
        <w:rPr>
          <w:rFonts w:ascii="Times New Roman" w:hAnsi="Times New Roman"/>
          <w:sz w:val="28"/>
          <w:szCs w:val="28"/>
        </w:rPr>
        <w:t>12</w:t>
      </w:r>
      <w:r w:rsidRPr="00605161">
        <w:rPr>
          <w:rFonts w:ascii="Times New Roman" w:hAnsi="Times New Roman"/>
          <w:sz w:val="28"/>
          <w:szCs w:val="28"/>
        </w:rPr>
        <w:t xml:space="preserve"> от </w:t>
      </w:r>
      <w:r w:rsidR="00FC7883">
        <w:rPr>
          <w:rFonts w:ascii="Times New Roman" w:hAnsi="Times New Roman"/>
          <w:sz w:val="28"/>
          <w:szCs w:val="28"/>
        </w:rPr>
        <w:t>18</w:t>
      </w:r>
      <w:r w:rsidRPr="00605161">
        <w:rPr>
          <w:rFonts w:ascii="Times New Roman" w:hAnsi="Times New Roman"/>
          <w:sz w:val="28"/>
          <w:szCs w:val="28"/>
        </w:rPr>
        <w:t xml:space="preserve"> апреля 2017 г</w:t>
      </w:r>
    </w:p>
    <w:p w:rsidR="009E7FB5" w:rsidRDefault="009E7FB5" w:rsidP="005C442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E7FB5" w:rsidRDefault="009E7FB5" w:rsidP="005C4427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E7FB5" w:rsidRPr="009E7FB5" w:rsidRDefault="009E7FB5" w:rsidP="005C4427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7FB5">
        <w:rPr>
          <w:rFonts w:ascii="Times New Roman" w:hAnsi="Times New Roman"/>
          <w:b/>
          <w:sz w:val="28"/>
          <w:szCs w:val="28"/>
        </w:rPr>
        <w:t>ПОЛОЖЕНИЕ</w:t>
      </w:r>
    </w:p>
    <w:p w:rsidR="004932D4" w:rsidRDefault="004932D4" w:rsidP="005C442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33669">
        <w:rPr>
          <w:rFonts w:ascii="Times New Roman" w:hAnsi="Times New Roman"/>
          <w:b/>
          <w:sz w:val="28"/>
          <w:szCs w:val="28"/>
        </w:rPr>
        <w:t xml:space="preserve">о рабочей группы СПК ЖКХ по </w:t>
      </w:r>
      <w:r w:rsidR="00CB0B1E">
        <w:rPr>
          <w:rFonts w:ascii="Times New Roman" w:hAnsi="Times New Roman"/>
          <w:b/>
          <w:sz w:val="28"/>
          <w:szCs w:val="28"/>
        </w:rPr>
        <w:t xml:space="preserve">созданию и </w:t>
      </w:r>
      <w:r w:rsidRPr="00C33669">
        <w:rPr>
          <w:rFonts w:ascii="Times New Roman" w:hAnsi="Times New Roman"/>
          <w:b/>
          <w:sz w:val="28"/>
          <w:szCs w:val="28"/>
        </w:rPr>
        <w:t xml:space="preserve">организации деятельности </w:t>
      </w:r>
      <w:r w:rsidR="00864333">
        <w:rPr>
          <w:rFonts w:ascii="Times New Roman" w:hAnsi="Times New Roman"/>
          <w:b/>
          <w:sz w:val="28"/>
          <w:szCs w:val="28"/>
        </w:rPr>
        <w:br/>
      </w:r>
      <w:r w:rsidRPr="00C33669">
        <w:rPr>
          <w:rFonts w:ascii="Times New Roman" w:hAnsi="Times New Roman"/>
          <w:b/>
          <w:sz w:val="28"/>
          <w:szCs w:val="28"/>
        </w:rPr>
        <w:t>Центров оценки квалификаций</w:t>
      </w:r>
      <w:r w:rsidRPr="00B77BFD">
        <w:rPr>
          <w:rFonts w:ascii="Times New Roman" w:hAnsi="Times New Roman"/>
          <w:sz w:val="28"/>
          <w:szCs w:val="28"/>
        </w:rPr>
        <w:t xml:space="preserve"> </w:t>
      </w:r>
    </w:p>
    <w:p w:rsidR="009E7FB5" w:rsidRDefault="009E7FB5" w:rsidP="00864333">
      <w:pPr>
        <w:spacing w:before="480" w:after="24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1C6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7FB5" w:rsidRDefault="009E7FB5" w:rsidP="005C4427">
      <w:pPr>
        <w:spacing w:line="276" w:lineRule="auto"/>
        <w:rPr>
          <w:rFonts w:ascii="Times New Roman" w:hAnsi="Times New Roman"/>
          <w:sz w:val="28"/>
          <w:szCs w:val="28"/>
        </w:rPr>
      </w:pPr>
      <w:r w:rsidRPr="00956776">
        <w:rPr>
          <w:rFonts w:ascii="Times New Roman" w:hAnsi="Times New Roman"/>
          <w:sz w:val="28"/>
          <w:szCs w:val="28"/>
        </w:rPr>
        <w:t xml:space="preserve">1.1. </w:t>
      </w:r>
      <w:r w:rsidR="004932D4">
        <w:rPr>
          <w:rFonts w:ascii="Times New Roman" w:hAnsi="Times New Roman"/>
          <w:sz w:val="28"/>
          <w:szCs w:val="28"/>
        </w:rPr>
        <w:t>Рабочая группа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по профессиональным квалификациям в ЖКХ </w:t>
      </w:r>
      <w:r w:rsidR="00B74EE2" w:rsidRPr="00B74EE2">
        <w:rPr>
          <w:rFonts w:ascii="Times New Roman" w:hAnsi="Times New Roman"/>
          <w:sz w:val="28"/>
          <w:szCs w:val="28"/>
        </w:rPr>
        <w:t xml:space="preserve">по </w:t>
      </w:r>
      <w:r w:rsidR="00CB0B1E">
        <w:rPr>
          <w:rFonts w:ascii="Times New Roman" w:hAnsi="Times New Roman"/>
          <w:sz w:val="28"/>
          <w:szCs w:val="28"/>
        </w:rPr>
        <w:t xml:space="preserve">созданию и </w:t>
      </w:r>
      <w:r w:rsidR="00B74EE2" w:rsidRPr="00B74EE2">
        <w:rPr>
          <w:rFonts w:ascii="Times New Roman" w:hAnsi="Times New Roman"/>
          <w:sz w:val="28"/>
          <w:szCs w:val="28"/>
        </w:rPr>
        <w:t>организа</w:t>
      </w:r>
      <w:r w:rsidR="00B74EE2">
        <w:rPr>
          <w:rFonts w:ascii="Times New Roman" w:hAnsi="Times New Roman"/>
          <w:sz w:val="28"/>
          <w:szCs w:val="28"/>
        </w:rPr>
        <w:t xml:space="preserve">ции деятельности Центров оценки </w:t>
      </w:r>
      <w:r w:rsidR="00B74EE2" w:rsidRPr="00B74EE2">
        <w:rPr>
          <w:rFonts w:ascii="Times New Roman" w:hAnsi="Times New Roman"/>
          <w:sz w:val="28"/>
          <w:szCs w:val="28"/>
        </w:rPr>
        <w:t>квалификаций</w:t>
      </w:r>
      <w:r w:rsidR="00B74EE2" w:rsidRPr="00B77BFD">
        <w:rPr>
          <w:rFonts w:ascii="Times New Roman" w:hAnsi="Times New Roman"/>
          <w:sz w:val="28"/>
          <w:szCs w:val="28"/>
        </w:rPr>
        <w:t xml:space="preserve"> </w:t>
      </w:r>
      <w:r w:rsidR="00B74EE2">
        <w:rPr>
          <w:rFonts w:ascii="Times New Roman" w:hAnsi="Times New Roman"/>
          <w:sz w:val="28"/>
          <w:szCs w:val="28"/>
        </w:rPr>
        <w:t xml:space="preserve">(далее – рабочая группа по ЦОК) </w:t>
      </w:r>
      <w:r>
        <w:rPr>
          <w:rFonts w:ascii="Times New Roman" w:hAnsi="Times New Roman"/>
          <w:sz w:val="28"/>
          <w:szCs w:val="28"/>
        </w:rPr>
        <w:t>создается решением С</w:t>
      </w:r>
      <w:r w:rsidR="00F64FC9">
        <w:rPr>
          <w:rFonts w:ascii="Times New Roman" w:hAnsi="Times New Roman"/>
          <w:sz w:val="28"/>
          <w:szCs w:val="28"/>
        </w:rPr>
        <w:t xml:space="preserve">овета </w:t>
      </w:r>
      <w:r w:rsidR="00DA2FC9">
        <w:rPr>
          <w:rFonts w:ascii="Times New Roman" w:hAnsi="Times New Roman"/>
          <w:sz w:val="28"/>
          <w:szCs w:val="28"/>
        </w:rPr>
        <w:t xml:space="preserve">по профессиональным квалификациям в ЖКХ (далее </w:t>
      </w:r>
      <w:r w:rsidR="00864333">
        <w:rPr>
          <w:rFonts w:ascii="Times New Roman" w:hAnsi="Times New Roman"/>
          <w:sz w:val="28"/>
          <w:szCs w:val="28"/>
        </w:rPr>
        <w:t>‒</w:t>
      </w:r>
      <w:r w:rsidR="0014231F">
        <w:rPr>
          <w:rFonts w:ascii="Times New Roman" w:hAnsi="Times New Roman"/>
          <w:sz w:val="28"/>
          <w:szCs w:val="28"/>
        </w:rPr>
        <w:t xml:space="preserve"> </w:t>
      </w:r>
      <w:r w:rsidR="00DA2FC9">
        <w:rPr>
          <w:rFonts w:ascii="Times New Roman" w:hAnsi="Times New Roman"/>
          <w:sz w:val="28"/>
          <w:szCs w:val="28"/>
        </w:rPr>
        <w:t xml:space="preserve">СПК ЖКХ) </w:t>
      </w:r>
      <w:r>
        <w:rPr>
          <w:rFonts w:ascii="Times New Roman" w:hAnsi="Times New Roman"/>
          <w:sz w:val="28"/>
          <w:szCs w:val="28"/>
        </w:rPr>
        <w:t>и являет</w:t>
      </w:r>
      <w:r w:rsidR="00F64FC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функционально–специализированн</w:t>
      </w:r>
      <w:r w:rsidR="0095677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органом </w:t>
      </w:r>
      <w:r w:rsidR="00F64FC9">
        <w:rPr>
          <w:rFonts w:ascii="Times New Roman" w:hAnsi="Times New Roman"/>
          <w:sz w:val="28"/>
          <w:szCs w:val="28"/>
        </w:rPr>
        <w:t>СПК ЖКХ</w:t>
      </w:r>
      <w:r w:rsidR="00DA2FC9">
        <w:rPr>
          <w:rFonts w:ascii="Times New Roman" w:hAnsi="Times New Roman"/>
          <w:sz w:val="28"/>
          <w:szCs w:val="28"/>
        </w:rPr>
        <w:t>,</w:t>
      </w:r>
      <w:r w:rsidR="00F64FC9">
        <w:rPr>
          <w:rFonts w:ascii="Times New Roman" w:hAnsi="Times New Roman"/>
          <w:sz w:val="28"/>
          <w:szCs w:val="28"/>
        </w:rPr>
        <w:t xml:space="preserve"> </w:t>
      </w:r>
      <w:r w:rsidR="00956776">
        <w:rPr>
          <w:rFonts w:ascii="Times New Roman" w:hAnsi="Times New Roman"/>
          <w:sz w:val="28"/>
          <w:szCs w:val="28"/>
        </w:rPr>
        <w:t>осуществл</w:t>
      </w:r>
      <w:r w:rsidR="00DA2FC9">
        <w:rPr>
          <w:rFonts w:ascii="Times New Roman" w:hAnsi="Times New Roman"/>
          <w:sz w:val="28"/>
          <w:szCs w:val="28"/>
        </w:rPr>
        <w:t xml:space="preserve">яющим </w:t>
      </w:r>
      <w:r w:rsidR="00956776">
        <w:rPr>
          <w:rFonts w:ascii="Times New Roman" w:hAnsi="Times New Roman"/>
          <w:sz w:val="28"/>
          <w:szCs w:val="28"/>
        </w:rPr>
        <w:t xml:space="preserve"> деятельност</w:t>
      </w:r>
      <w:r w:rsidR="00DA2FC9">
        <w:rPr>
          <w:rFonts w:ascii="Times New Roman" w:hAnsi="Times New Roman"/>
          <w:sz w:val="28"/>
          <w:szCs w:val="28"/>
        </w:rPr>
        <w:t>ь</w:t>
      </w:r>
      <w:r w:rsidR="004932D4">
        <w:rPr>
          <w:rFonts w:ascii="Times New Roman" w:hAnsi="Times New Roman"/>
          <w:sz w:val="28"/>
          <w:szCs w:val="28"/>
        </w:rPr>
        <w:t>,</w:t>
      </w:r>
      <w:r w:rsidR="00956776">
        <w:rPr>
          <w:rFonts w:ascii="Times New Roman" w:hAnsi="Times New Roman"/>
          <w:sz w:val="28"/>
          <w:szCs w:val="28"/>
        </w:rPr>
        <w:t xml:space="preserve"> </w:t>
      </w:r>
      <w:r w:rsidR="004932D4">
        <w:rPr>
          <w:rFonts w:ascii="Times New Roman" w:hAnsi="Times New Roman"/>
          <w:sz w:val="28"/>
          <w:szCs w:val="28"/>
        </w:rPr>
        <w:t xml:space="preserve">направленную на развитие отраслевой системы </w:t>
      </w:r>
      <w:r w:rsidR="00956776">
        <w:rPr>
          <w:rFonts w:ascii="Times New Roman" w:hAnsi="Times New Roman"/>
          <w:sz w:val="28"/>
          <w:szCs w:val="28"/>
        </w:rPr>
        <w:t xml:space="preserve"> квалификаций.</w:t>
      </w:r>
    </w:p>
    <w:p w:rsidR="00DA2FC9" w:rsidRDefault="00956776" w:rsidP="005C4427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="00F64FC9">
        <w:rPr>
          <w:rFonts w:ascii="Times New Roman" w:hAnsi="Times New Roman"/>
          <w:sz w:val="28"/>
          <w:szCs w:val="28"/>
        </w:rPr>
        <w:t xml:space="preserve"> </w:t>
      </w:r>
      <w:r w:rsidR="00F64FC9" w:rsidRPr="00F64FC9">
        <w:rPr>
          <w:rFonts w:ascii="Times New Roman" w:hAnsi="Times New Roman"/>
          <w:sz w:val="28"/>
          <w:szCs w:val="28"/>
        </w:rPr>
        <w:t xml:space="preserve">В своей работе </w:t>
      </w:r>
      <w:r w:rsidR="00B74EE2">
        <w:rPr>
          <w:rFonts w:ascii="Times New Roman" w:hAnsi="Times New Roman"/>
          <w:sz w:val="28"/>
          <w:szCs w:val="28"/>
        </w:rPr>
        <w:t>р</w:t>
      </w:r>
      <w:r w:rsidR="004932D4">
        <w:rPr>
          <w:rFonts w:ascii="Times New Roman" w:hAnsi="Times New Roman"/>
          <w:sz w:val="28"/>
          <w:szCs w:val="28"/>
        </w:rPr>
        <w:t>абочая группа</w:t>
      </w:r>
      <w:r w:rsidR="00B74EE2">
        <w:rPr>
          <w:rFonts w:ascii="Times New Roman" w:hAnsi="Times New Roman"/>
          <w:sz w:val="28"/>
          <w:szCs w:val="28"/>
        </w:rPr>
        <w:t xml:space="preserve"> по ЦОК</w:t>
      </w:r>
      <w:r w:rsidR="004932D4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788" w:rsidRPr="00F64FC9"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</w:t>
      </w:r>
      <w:r w:rsidR="00F64FC9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788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r w:rsidR="00F64FC9" w:rsidRPr="00F64FC9">
        <w:rPr>
          <w:rFonts w:ascii="Times New Roman" w:eastAsia="Times New Roman" w:hAnsi="Times New Roman"/>
          <w:sz w:val="28"/>
          <w:szCs w:val="28"/>
          <w:lang w:eastAsia="ru-RU"/>
        </w:rPr>
        <w:t>регулирующи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ми </w:t>
      </w:r>
      <w:r w:rsidR="00F64FC9" w:rsidRPr="00F64FC9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развитию Национальной си</w:t>
      </w:r>
      <w:r w:rsidR="00F64FC9">
        <w:rPr>
          <w:rFonts w:ascii="Times New Roman" w:eastAsia="Times New Roman" w:hAnsi="Times New Roman"/>
          <w:sz w:val="28"/>
          <w:szCs w:val="28"/>
          <w:lang w:eastAsia="ru-RU"/>
        </w:rPr>
        <w:t>стемы квалификаций, Положением о</w:t>
      </w:r>
      <w:r w:rsidR="00372788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FC9" w:rsidRPr="00F64FC9">
        <w:rPr>
          <w:rFonts w:ascii="Times New Roman" w:hAnsi="Times New Roman"/>
          <w:sz w:val="28"/>
          <w:szCs w:val="28"/>
        </w:rPr>
        <w:t>Совет</w:t>
      </w:r>
      <w:r w:rsidR="0014231F">
        <w:rPr>
          <w:rFonts w:ascii="Times New Roman" w:hAnsi="Times New Roman"/>
          <w:sz w:val="28"/>
          <w:szCs w:val="28"/>
        </w:rPr>
        <w:t>е</w:t>
      </w:r>
      <w:r w:rsidR="00F64FC9" w:rsidRPr="00F64FC9">
        <w:rPr>
          <w:rFonts w:ascii="Times New Roman" w:hAnsi="Times New Roman"/>
          <w:sz w:val="28"/>
          <w:szCs w:val="28"/>
        </w:rPr>
        <w:t xml:space="preserve"> по профессиональным квалификациям в ЖКХ </w:t>
      </w:r>
      <w:r w:rsidR="00372788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настоящим Положением. </w:t>
      </w:r>
    </w:p>
    <w:p w:rsidR="00956776" w:rsidRDefault="00E11C6D" w:rsidP="005C4427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932D4">
        <w:rPr>
          <w:rFonts w:ascii="Times New Roman" w:hAnsi="Times New Roman"/>
          <w:sz w:val="28"/>
          <w:szCs w:val="28"/>
        </w:rPr>
        <w:t>Рабочая группа</w:t>
      </w:r>
      <w:r w:rsidR="00493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 xml:space="preserve">по ЦОК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свою деятельность во взаимодействии с другими орган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изационными структурами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СПК ЖКХ и аппаратом Национального агентства по развитию квалификаций.</w:t>
      </w:r>
    </w:p>
    <w:p w:rsidR="00E11C6D" w:rsidRDefault="00E11C6D" w:rsidP="005C4427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Члены </w:t>
      </w:r>
      <w:r w:rsidR="00B74EE2">
        <w:rPr>
          <w:rFonts w:ascii="Times New Roman" w:hAnsi="Times New Roman"/>
          <w:sz w:val="28"/>
          <w:szCs w:val="28"/>
        </w:rPr>
        <w:t>р</w:t>
      </w:r>
      <w:r w:rsidR="004932D4">
        <w:rPr>
          <w:rFonts w:ascii="Times New Roman" w:hAnsi="Times New Roman"/>
          <w:sz w:val="28"/>
          <w:szCs w:val="28"/>
        </w:rPr>
        <w:t>абочей группы</w:t>
      </w:r>
      <w:r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 xml:space="preserve">по ЦОК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 свою деятельность</w:t>
      </w:r>
      <w:r w:rsidR="00B82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C5A8C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возмездной основе.</w:t>
      </w:r>
    </w:p>
    <w:p w:rsidR="00E11C6D" w:rsidRPr="00E11C6D" w:rsidRDefault="00E11C6D" w:rsidP="00273CCE">
      <w:pPr>
        <w:spacing w:before="240" w:after="24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1C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D1363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ф</w:t>
      </w:r>
      <w:r w:rsidRPr="00E11C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ункции, полномочия и состав </w:t>
      </w:r>
      <w:r w:rsidR="004932D4">
        <w:rPr>
          <w:rFonts w:ascii="Times New Roman" w:hAnsi="Times New Roman"/>
          <w:b/>
          <w:sz w:val="28"/>
          <w:szCs w:val="28"/>
        </w:rPr>
        <w:t>р</w:t>
      </w:r>
      <w:r w:rsidR="004932D4" w:rsidRPr="004932D4">
        <w:rPr>
          <w:rFonts w:ascii="Times New Roman" w:hAnsi="Times New Roman"/>
          <w:b/>
          <w:sz w:val="28"/>
          <w:szCs w:val="28"/>
        </w:rPr>
        <w:t>абоч</w:t>
      </w:r>
      <w:r w:rsidR="004932D4">
        <w:rPr>
          <w:rFonts w:ascii="Times New Roman" w:hAnsi="Times New Roman"/>
          <w:b/>
          <w:sz w:val="28"/>
          <w:szCs w:val="28"/>
        </w:rPr>
        <w:t>ей</w:t>
      </w:r>
      <w:r w:rsidR="004932D4" w:rsidRPr="004932D4">
        <w:rPr>
          <w:rFonts w:ascii="Times New Roman" w:hAnsi="Times New Roman"/>
          <w:b/>
          <w:sz w:val="28"/>
          <w:szCs w:val="28"/>
        </w:rPr>
        <w:t xml:space="preserve"> групп</w:t>
      </w:r>
      <w:r w:rsidR="004932D4">
        <w:rPr>
          <w:rFonts w:ascii="Times New Roman" w:hAnsi="Times New Roman"/>
          <w:b/>
          <w:sz w:val="28"/>
          <w:szCs w:val="28"/>
        </w:rPr>
        <w:t>ы</w:t>
      </w:r>
      <w:r w:rsidR="004932D4" w:rsidRPr="00E11C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74EE2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 w:rsidR="00B74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ЦОК</w:t>
      </w:r>
    </w:p>
    <w:p w:rsidR="00D1363A" w:rsidRDefault="00E11C6D" w:rsidP="00864333">
      <w:pPr>
        <w:spacing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4932D4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4932D4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EE2">
        <w:rPr>
          <w:rFonts w:ascii="Times New Roman" w:hAnsi="Times New Roman"/>
          <w:sz w:val="28"/>
          <w:szCs w:val="28"/>
        </w:rPr>
        <w:t>р</w:t>
      </w:r>
      <w:r w:rsidR="004932D4">
        <w:rPr>
          <w:rFonts w:ascii="Times New Roman" w:hAnsi="Times New Roman"/>
          <w:sz w:val="28"/>
          <w:szCs w:val="28"/>
        </w:rPr>
        <w:t>абочей группы</w:t>
      </w:r>
      <w:r w:rsidR="00493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 xml:space="preserve"> ЦОК</w:t>
      </w:r>
      <w:r w:rsidR="009B28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B74E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F15EC6" w:rsidRPr="00864333" w:rsidRDefault="00F15EC6" w:rsidP="00864333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333">
        <w:rPr>
          <w:rFonts w:ascii="Times New Roman" w:hAnsi="Times New Roman"/>
          <w:sz w:val="28"/>
          <w:szCs w:val="28"/>
        </w:rPr>
        <w:t>взаимодействие с региональными отраслевыми объединениями работодателей ЖКХ, отраслевыми профсоюзами, администрациями субъектов Федерации и другими заинтересованными организациями по развитию отраслевой системы профессиональных квалификаций;</w:t>
      </w:r>
    </w:p>
    <w:p w:rsidR="00D1363A" w:rsidRPr="00864333" w:rsidRDefault="00B74EE2" w:rsidP="00864333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>соблюдени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>–заявителям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>и требований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приказом Минтруда России от</w:t>
      </w:r>
      <w:r w:rsid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>19.12.2016</w:t>
      </w:r>
      <w:r w:rsid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№759н </w:t>
      </w:r>
      <w:r w:rsidR="008643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«Об утверждении </w:t>
      </w:r>
      <w:r w:rsidR="00D1363A" w:rsidRPr="00864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центрам оценки квалификаций и порядка отбора организаций для наделения полномочиями по проведению независимой оценки квалификации и прекращения их полномочий</w:t>
      </w:r>
      <w:r w:rsidR="00D1363A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 наделении их полномочиями </w:t>
      </w:r>
      <w:r w:rsidR="009761D9" w:rsidRPr="00864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проведению независимой оценки квалификации;</w:t>
      </w:r>
    </w:p>
    <w:p w:rsidR="009761D9" w:rsidRPr="00864333" w:rsidRDefault="009761D9" w:rsidP="00864333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процедуры подтверждения квалификации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r w:rsidR="009B28E3" w:rsidRPr="0086433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на соответствие их требованиям экспертов по независимой оценке квалификаций в соответствии с «Порядком установления квалификации специалиста </w:t>
      </w:r>
      <w:r w:rsidRPr="00864333">
        <w:rPr>
          <w:rFonts w:ascii="Times New Roman" w:hAnsi="Times New Roman"/>
          <w:sz w:val="28"/>
          <w:szCs w:val="28"/>
        </w:rPr>
        <w:t xml:space="preserve">соответствующей требованиям эксперта по независимой оценке квалификаций в ЦОК </w:t>
      </w:r>
      <w:r w:rsidR="00F97813" w:rsidRPr="00864333">
        <w:rPr>
          <w:rFonts w:ascii="Times New Roman" w:hAnsi="Times New Roman"/>
          <w:sz w:val="28"/>
          <w:szCs w:val="28"/>
        </w:rPr>
        <w:t xml:space="preserve">СПК </w:t>
      </w:r>
      <w:r w:rsidRPr="00864333">
        <w:rPr>
          <w:rFonts w:ascii="Times New Roman" w:hAnsi="Times New Roman"/>
          <w:sz w:val="28"/>
          <w:szCs w:val="28"/>
        </w:rPr>
        <w:t xml:space="preserve">ЖКХ» утвержденного решением СПК ЖКХ </w:t>
      </w:r>
      <w:r w:rsidR="004E1B8D">
        <w:rPr>
          <w:rFonts w:ascii="Times New Roman" w:hAnsi="Times New Roman"/>
          <w:sz w:val="28"/>
          <w:szCs w:val="28"/>
        </w:rPr>
        <w:br/>
      </w:r>
      <w:r w:rsidR="00412A5D" w:rsidRPr="00864333">
        <w:rPr>
          <w:rFonts w:ascii="Times New Roman" w:hAnsi="Times New Roman"/>
          <w:sz w:val="28"/>
          <w:szCs w:val="28"/>
        </w:rPr>
        <w:t>18.</w:t>
      </w:r>
      <w:r w:rsidR="009B28E3" w:rsidRPr="00864333">
        <w:rPr>
          <w:rFonts w:ascii="Times New Roman" w:hAnsi="Times New Roman"/>
          <w:sz w:val="28"/>
          <w:szCs w:val="28"/>
        </w:rPr>
        <w:t xml:space="preserve"> </w:t>
      </w:r>
      <w:r w:rsidR="00412A5D" w:rsidRPr="00864333">
        <w:rPr>
          <w:rFonts w:ascii="Times New Roman" w:hAnsi="Times New Roman"/>
          <w:sz w:val="28"/>
          <w:szCs w:val="28"/>
        </w:rPr>
        <w:t>04.</w:t>
      </w:r>
      <w:r w:rsidR="009B28E3" w:rsidRPr="00864333">
        <w:rPr>
          <w:rFonts w:ascii="Times New Roman" w:hAnsi="Times New Roman"/>
          <w:sz w:val="28"/>
          <w:szCs w:val="28"/>
        </w:rPr>
        <w:t xml:space="preserve"> 2017</w:t>
      </w:r>
      <w:r w:rsidR="00864333">
        <w:rPr>
          <w:rFonts w:ascii="Times New Roman" w:hAnsi="Times New Roman"/>
          <w:sz w:val="28"/>
          <w:szCs w:val="28"/>
        </w:rPr>
        <w:t xml:space="preserve"> </w:t>
      </w:r>
      <w:r w:rsidR="009B28E3" w:rsidRPr="00864333">
        <w:rPr>
          <w:rFonts w:ascii="Times New Roman" w:hAnsi="Times New Roman"/>
          <w:sz w:val="28"/>
          <w:szCs w:val="28"/>
        </w:rPr>
        <w:t xml:space="preserve">г. Протокол № </w:t>
      </w:r>
      <w:r w:rsidR="00412A5D" w:rsidRPr="00864333">
        <w:rPr>
          <w:rFonts w:ascii="Times New Roman" w:hAnsi="Times New Roman"/>
          <w:sz w:val="28"/>
          <w:szCs w:val="28"/>
        </w:rPr>
        <w:t>12</w:t>
      </w:r>
      <w:r w:rsidR="009B28E3" w:rsidRPr="00864333">
        <w:rPr>
          <w:rFonts w:ascii="Times New Roman" w:hAnsi="Times New Roman"/>
          <w:sz w:val="28"/>
          <w:szCs w:val="28"/>
        </w:rPr>
        <w:t>;</w:t>
      </w:r>
    </w:p>
    <w:p w:rsidR="00CB4AD1" w:rsidRDefault="009B28E3" w:rsidP="00864333">
      <w:pPr>
        <w:pStyle w:val="ConsPlusTitle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4AD1">
        <w:rPr>
          <w:rFonts w:ascii="Times New Roman" w:hAnsi="Times New Roman"/>
          <w:b w:val="0"/>
          <w:sz w:val="28"/>
          <w:szCs w:val="28"/>
        </w:rPr>
        <w:t>осуществление проверки и обработки до</w:t>
      </w:r>
      <w:r w:rsidR="00F97813" w:rsidRPr="00CB4AD1">
        <w:rPr>
          <w:rFonts w:ascii="Times New Roman" w:hAnsi="Times New Roman"/>
          <w:b w:val="0"/>
          <w:sz w:val="28"/>
          <w:szCs w:val="28"/>
        </w:rPr>
        <w:t>к</w:t>
      </w:r>
      <w:r w:rsidRPr="00CB4AD1">
        <w:rPr>
          <w:rFonts w:ascii="Times New Roman" w:hAnsi="Times New Roman"/>
          <w:b w:val="0"/>
          <w:sz w:val="28"/>
          <w:szCs w:val="28"/>
        </w:rPr>
        <w:t>ументов</w:t>
      </w:r>
      <w:r w:rsidR="00273CCE">
        <w:rPr>
          <w:rFonts w:ascii="Times New Roman" w:hAnsi="Times New Roman"/>
          <w:b w:val="0"/>
          <w:sz w:val="28"/>
          <w:szCs w:val="28"/>
        </w:rPr>
        <w:t>,</w:t>
      </w:r>
      <w:r w:rsidRPr="00CB4AD1">
        <w:rPr>
          <w:rFonts w:ascii="Times New Roman" w:hAnsi="Times New Roman"/>
          <w:b w:val="0"/>
          <w:sz w:val="28"/>
          <w:szCs w:val="28"/>
        </w:rPr>
        <w:t xml:space="preserve"> </w:t>
      </w:r>
      <w:r w:rsidR="00F97813" w:rsidRPr="00CB4AD1">
        <w:rPr>
          <w:rFonts w:ascii="Times New Roman" w:hAnsi="Times New Roman"/>
          <w:b w:val="0"/>
          <w:sz w:val="28"/>
          <w:szCs w:val="28"/>
        </w:rPr>
        <w:t xml:space="preserve">оформленных ЦОК </w:t>
      </w:r>
      <w:r w:rsidR="00864333">
        <w:rPr>
          <w:rFonts w:ascii="Times New Roman" w:hAnsi="Times New Roman"/>
          <w:b w:val="0"/>
          <w:sz w:val="28"/>
          <w:szCs w:val="28"/>
        </w:rPr>
        <w:br/>
      </w:r>
      <w:r w:rsidR="00F97813" w:rsidRPr="00CB4AD1">
        <w:rPr>
          <w:rFonts w:ascii="Times New Roman" w:hAnsi="Times New Roman"/>
          <w:b w:val="0"/>
          <w:sz w:val="28"/>
          <w:szCs w:val="28"/>
        </w:rPr>
        <w:t>СПК ЖКХ</w:t>
      </w:r>
      <w:r w:rsidR="00CB4AD1">
        <w:rPr>
          <w:rFonts w:ascii="Times New Roman" w:hAnsi="Times New Roman"/>
          <w:b w:val="0"/>
          <w:sz w:val="28"/>
          <w:szCs w:val="28"/>
        </w:rPr>
        <w:t>,</w:t>
      </w:r>
      <w:r w:rsidR="00F97813" w:rsidRPr="00CB4AD1">
        <w:rPr>
          <w:rFonts w:ascii="Times New Roman" w:hAnsi="Times New Roman"/>
          <w:b w:val="0"/>
          <w:sz w:val="28"/>
          <w:szCs w:val="28"/>
        </w:rPr>
        <w:t xml:space="preserve"> по результатам проведения профессионального экзамена</w:t>
      </w:r>
      <w:r w:rsidR="00CB4AD1">
        <w:rPr>
          <w:rFonts w:ascii="Times New Roman" w:hAnsi="Times New Roman"/>
          <w:b w:val="0"/>
          <w:sz w:val="28"/>
          <w:szCs w:val="28"/>
        </w:rPr>
        <w:t xml:space="preserve"> и подготовки соответствующего проекта решения СПК ЖКХ,</w:t>
      </w:r>
      <w:r w:rsidR="00F97813" w:rsidRPr="00CB4AD1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CB4AD1">
        <w:rPr>
          <w:rFonts w:ascii="Times New Roman" w:hAnsi="Times New Roman"/>
          <w:b w:val="0"/>
          <w:sz w:val="28"/>
          <w:szCs w:val="28"/>
        </w:rPr>
        <w:t xml:space="preserve">требованиями </w:t>
      </w:r>
      <w:r w:rsidR="00F97813" w:rsidRPr="00CB4AD1">
        <w:rPr>
          <w:rFonts w:ascii="Times New Roman" w:hAnsi="Times New Roman"/>
          <w:b w:val="0"/>
          <w:sz w:val="28"/>
          <w:szCs w:val="28"/>
        </w:rPr>
        <w:t>п.16</w:t>
      </w:r>
      <w:r w:rsidR="00864333">
        <w:rPr>
          <w:rFonts w:ascii="Times New Roman" w:hAnsi="Times New Roman"/>
          <w:b w:val="0"/>
          <w:sz w:val="28"/>
          <w:szCs w:val="28"/>
        </w:rPr>
        <w:t xml:space="preserve"> </w:t>
      </w:r>
      <w:r w:rsidR="00411FA9">
        <w:rPr>
          <w:rFonts w:ascii="Times New Roman" w:hAnsi="Times New Roman"/>
          <w:sz w:val="28"/>
          <w:szCs w:val="28"/>
        </w:rPr>
        <w:t>«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>П</w:t>
      </w:r>
      <w:r w:rsidR="00411FA9" w:rsidRPr="00993FBC">
        <w:rPr>
          <w:rFonts w:ascii="Times New Roman" w:hAnsi="Times New Roman" w:cs="Times New Roman"/>
          <w:b w:val="0"/>
          <w:sz w:val="28"/>
          <w:szCs w:val="28"/>
        </w:rPr>
        <w:t>равил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1FA9" w:rsidRPr="00993FBC">
        <w:rPr>
          <w:rFonts w:ascii="Times New Roman" w:hAnsi="Times New Roman" w:cs="Times New Roman"/>
          <w:b w:val="0"/>
          <w:sz w:val="28"/>
          <w:szCs w:val="28"/>
        </w:rPr>
        <w:t>проведения центром оценки квалификаций независимой оценки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1FA9" w:rsidRPr="00993FBC">
        <w:rPr>
          <w:rFonts w:ascii="Times New Roman" w:hAnsi="Times New Roman" w:cs="Times New Roman"/>
          <w:b w:val="0"/>
          <w:sz w:val="28"/>
          <w:szCs w:val="28"/>
        </w:rPr>
        <w:t>квалификации в форме профессионального экзамена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11FA9" w:rsidRPr="00993FBC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CB4AD1">
        <w:rPr>
          <w:rFonts w:ascii="Times New Roman" w:hAnsi="Times New Roman" w:cs="Times New Roman"/>
          <w:b w:val="0"/>
          <w:sz w:val="28"/>
          <w:szCs w:val="28"/>
        </w:rPr>
        <w:t>п</w:t>
      </w:r>
      <w:r w:rsidR="00CB4AD1" w:rsidRPr="00993FBC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411FA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CB4AD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</w:t>
      </w:r>
      <w:r w:rsidR="00CB4AD1" w:rsidRPr="00993FBC">
        <w:rPr>
          <w:rFonts w:ascii="Times New Roman" w:hAnsi="Times New Roman" w:cs="Times New Roman"/>
          <w:b w:val="0"/>
          <w:sz w:val="28"/>
          <w:szCs w:val="28"/>
        </w:rPr>
        <w:t xml:space="preserve">от 16 ноября 2016 г. </w:t>
      </w:r>
      <w:r w:rsidR="00CB4AD1">
        <w:rPr>
          <w:rFonts w:ascii="Times New Roman" w:hAnsi="Times New Roman" w:cs="Times New Roman"/>
          <w:b w:val="0"/>
          <w:sz w:val="28"/>
          <w:szCs w:val="28"/>
        </w:rPr>
        <w:t>№</w:t>
      </w:r>
      <w:r w:rsidR="008643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AD1" w:rsidRPr="00993FBC">
        <w:rPr>
          <w:rFonts w:ascii="Times New Roman" w:hAnsi="Times New Roman" w:cs="Times New Roman"/>
          <w:b w:val="0"/>
          <w:sz w:val="28"/>
          <w:szCs w:val="28"/>
        </w:rPr>
        <w:t>1204</w:t>
      </w:r>
      <w:r w:rsidR="00CB4AD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28E3" w:rsidRDefault="00CB4AD1" w:rsidP="00864333">
      <w:pPr>
        <w:pStyle w:val="pc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C6B74">
        <w:rPr>
          <w:sz w:val="28"/>
          <w:szCs w:val="28"/>
        </w:rPr>
        <w:t xml:space="preserve">проведение мониторинга деятельности ЦОК СПК ЖКХ и подготовка соответствующей отчетной документации </w:t>
      </w:r>
      <w:r w:rsidR="00BC6B74">
        <w:rPr>
          <w:sz w:val="28"/>
          <w:szCs w:val="28"/>
        </w:rPr>
        <w:t xml:space="preserve">СПК ЖКХ </w:t>
      </w:r>
      <w:r w:rsidRPr="00BC6B74">
        <w:rPr>
          <w:sz w:val="28"/>
          <w:szCs w:val="28"/>
        </w:rPr>
        <w:t xml:space="preserve">в соответствии с  </w:t>
      </w:r>
      <w:r w:rsidR="00FA08D5" w:rsidRPr="00BC6B74">
        <w:rPr>
          <w:sz w:val="28"/>
          <w:szCs w:val="28"/>
        </w:rPr>
        <w:t xml:space="preserve">п.6. </w:t>
      </w:r>
      <w:r w:rsidR="00FA08D5" w:rsidRPr="00BC6B74">
        <w:rPr>
          <w:bCs/>
          <w:color w:val="222222"/>
          <w:sz w:val="28"/>
          <w:szCs w:val="28"/>
        </w:rPr>
        <w:t>«Порядка</w:t>
      </w:r>
      <w:r w:rsidR="00BC6B74">
        <w:rPr>
          <w:bCs/>
          <w:color w:val="222222"/>
          <w:sz w:val="28"/>
          <w:szCs w:val="28"/>
        </w:rPr>
        <w:t xml:space="preserve"> </w:t>
      </w:r>
      <w:r w:rsidR="00FA08D5" w:rsidRPr="00BC6B74">
        <w:rPr>
          <w:bCs/>
          <w:color w:val="222222"/>
          <w:sz w:val="28"/>
          <w:szCs w:val="28"/>
        </w:rPr>
        <w:t>осуществления мониторинга и контроля в сфере независимой</w:t>
      </w:r>
      <w:r w:rsidR="00BC6B74">
        <w:rPr>
          <w:bCs/>
          <w:color w:val="222222"/>
          <w:sz w:val="28"/>
          <w:szCs w:val="28"/>
        </w:rPr>
        <w:t xml:space="preserve"> </w:t>
      </w:r>
      <w:r w:rsidR="00FA08D5" w:rsidRPr="00BC6B74">
        <w:rPr>
          <w:bCs/>
          <w:color w:val="222222"/>
          <w:sz w:val="28"/>
          <w:szCs w:val="28"/>
        </w:rPr>
        <w:t>оценки квалификации»</w:t>
      </w:r>
      <w:r w:rsidR="00BC6B74">
        <w:rPr>
          <w:bCs/>
          <w:color w:val="222222"/>
          <w:sz w:val="28"/>
          <w:szCs w:val="28"/>
        </w:rPr>
        <w:t>,</w:t>
      </w:r>
      <w:r w:rsidR="00FA08D5" w:rsidRPr="00BC6B74">
        <w:rPr>
          <w:bCs/>
          <w:color w:val="222222"/>
          <w:sz w:val="28"/>
          <w:szCs w:val="28"/>
        </w:rPr>
        <w:t xml:space="preserve"> </w:t>
      </w:r>
      <w:r w:rsidR="00BC6B74" w:rsidRPr="00BC6B74">
        <w:rPr>
          <w:bCs/>
          <w:color w:val="222222"/>
          <w:sz w:val="28"/>
          <w:szCs w:val="28"/>
        </w:rPr>
        <w:t>у</w:t>
      </w:r>
      <w:r w:rsidR="00BC6B74">
        <w:rPr>
          <w:bCs/>
          <w:color w:val="222222"/>
          <w:sz w:val="28"/>
          <w:szCs w:val="28"/>
        </w:rPr>
        <w:t xml:space="preserve">твержденного приказом Минтруда России </w:t>
      </w:r>
      <w:r w:rsidR="00BC6B74">
        <w:rPr>
          <w:sz w:val="28"/>
          <w:szCs w:val="28"/>
        </w:rPr>
        <w:t>от</w:t>
      </w:r>
      <w:r w:rsidR="00864333">
        <w:rPr>
          <w:sz w:val="28"/>
          <w:szCs w:val="28"/>
        </w:rPr>
        <w:t xml:space="preserve"> </w:t>
      </w:r>
      <w:r w:rsidR="00BC6B74">
        <w:rPr>
          <w:sz w:val="28"/>
          <w:szCs w:val="28"/>
        </w:rPr>
        <w:t>14.12.2016</w:t>
      </w:r>
      <w:r w:rsidR="00864333">
        <w:rPr>
          <w:sz w:val="28"/>
          <w:szCs w:val="28"/>
        </w:rPr>
        <w:t xml:space="preserve"> </w:t>
      </w:r>
      <w:r w:rsidR="00BC6B74">
        <w:rPr>
          <w:sz w:val="28"/>
          <w:szCs w:val="28"/>
        </w:rPr>
        <w:t xml:space="preserve">г. </w:t>
      </w:r>
      <w:r w:rsidR="004E1B8D">
        <w:rPr>
          <w:sz w:val="28"/>
          <w:szCs w:val="28"/>
        </w:rPr>
        <w:br/>
      </w:r>
      <w:r w:rsidR="00BC6B74">
        <w:rPr>
          <w:sz w:val="28"/>
          <w:szCs w:val="28"/>
        </w:rPr>
        <w:t>№</w:t>
      </w:r>
      <w:r w:rsidR="00864333">
        <w:rPr>
          <w:sz w:val="28"/>
          <w:szCs w:val="28"/>
        </w:rPr>
        <w:t xml:space="preserve"> </w:t>
      </w:r>
      <w:r w:rsidR="00BC6B74">
        <w:rPr>
          <w:sz w:val="28"/>
          <w:szCs w:val="28"/>
        </w:rPr>
        <w:t>729н.</w:t>
      </w:r>
    </w:p>
    <w:p w:rsidR="00D1363A" w:rsidRDefault="009761D9" w:rsidP="00864333">
      <w:pPr>
        <w:spacing w:before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363A" w:rsidRPr="00D13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деятельности </w:t>
      </w:r>
      <w:r w:rsidR="00BC6B74">
        <w:rPr>
          <w:rFonts w:ascii="Times New Roman" w:hAnsi="Times New Roman"/>
          <w:sz w:val="28"/>
          <w:szCs w:val="28"/>
        </w:rPr>
        <w:t>рабочей группы</w:t>
      </w:r>
      <w:r w:rsidR="00BC6B74" w:rsidRPr="00F64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C6B7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BC6B74">
        <w:rPr>
          <w:rFonts w:ascii="Times New Roman" w:eastAsia="Times New Roman" w:hAnsi="Times New Roman"/>
          <w:sz w:val="28"/>
          <w:szCs w:val="28"/>
          <w:lang w:eastAsia="ru-RU"/>
        </w:rPr>
        <w:t xml:space="preserve"> ЦОК</w:t>
      </w:r>
      <w:r w:rsidR="00362E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6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63A">
        <w:rPr>
          <w:rFonts w:ascii="Times New Roman" w:eastAsia="Times New Roman" w:hAnsi="Times New Roman"/>
          <w:sz w:val="28"/>
          <w:szCs w:val="28"/>
          <w:lang w:eastAsia="ru-RU"/>
        </w:rPr>
        <w:t>является:</w:t>
      </w:r>
    </w:p>
    <w:p w:rsidR="00E20595" w:rsidRDefault="00636D13" w:rsidP="00864333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r w:rsidR="00E2059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кадрового потенциала ЦОК СПК ЖКХ:</w:t>
      </w:r>
    </w:p>
    <w:p w:rsidR="00636D13" w:rsidRPr="00864333" w:rsidRDefault="00E20595" w:rsidP="00864333">
      <w:pPr>
        <w:pStyle w:val="a7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761D9" w:rsidRPr="00864333">
        <w:rPr>
          <w:rFonts w:ascii="Times New Roman" w:eastAsia="Times New Roman" w:hAnsi="Times New Roman"/>
          <w:sz w:val="28"/>
          <w:szCs w:val="28"/>
          <w:lang w:eastAsia="ru-RU"/>
        </w:rPr>
        <w:t>ормирование комиссии</w:t>
      </w:r>
      <w:r w:rsidR="001D3867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2E45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C03428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процедуры </w:t>
      </w:r>
      <w:r w:rsidR="00362E45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подтверждения квалификации (аттестации) специалистов на соответствие их требованиям экспертов по независимой оценке квалификаций </w:t>
      </w:r>
      <w:r w:rsidR="001D3867" w:rsidRPr="008643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</w:t>
      </w:r>
      <w:r w:rsid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E45" w:rsidRPr="00864333">
        <w:rPr>
          <w:rFonts w:ascii="Times New Roman" w:eastAsia="Times New Roman" w:hAnsi="Times New Roman"/>
          <w:sz w:val="28"/>
          <w:szCs w:val="28"/>
          <w:lang w:eastAsia="ru-RU"/>
        </w:rPr>
        <w:t>3ж</w:t>
      </w:r>
      <w:r w:rsidR="003457FC" w:rsidRPr="008643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7420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867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«Порядка </w:t>
      </w:r>
      <w:r w:rsidR="001D3867" w:rsidRPr="00864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отбора организаций для наделения полномочиями по проведению независимой оценки квалификации и прекращения их полномочий»</w:t>
      </w:r>
      <w:r w:rsidR="009761D9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состава членов </w:t>
      </w:r>
      <w:r w:rsidR="00362E45" w:rsidRPr="00864333">
        <w:rPr>
          <w:rFonts w:ascii="Times New Roman" w:hAnsi="Times New Roman"/>
          <w:sz w:val="28"/>
          <w:szCs w:val="28"/>
        </w:rPr>
        <w:t>рабочей группы</w:t>
      </w:r>
      <w:r w:rsidR="00362E45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1D9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привлеченных </w:t>
      </w:r>
      <w:r w:rsidR="001D3867" w:rsidRPr="008643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761D9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отраслевых </w:t>
      </w:r>
      <w:r w:rsidR="00636D13" w:rsidRPr="00864333">
        <w:rPr>
          <w:rFonts w:ascii="Times New Roman" w:eastAsia="Times New Roman" w:hAnsi="Times New Roman"/>
          <w:sz w:val="28"/>
          <w:szCs w:val="28"/>
          <w:lang w:eastAsia="ru-RU"/>
        </w:rPr>
        <w:t>предприятий, общероссийских отраслевых объединений и профсоюзов жизнеобеспечения высококвалифицированных специалистов</w:t>
      </w:r>
      <w:r w:rsidR="00C03428" w:rsidRPr="00864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1B8D" w:rsidRDefault="00737F8A" w:rsidP="004E1B8D">
      <w:pPr>
        <w:pStyle w:val="a7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</w:t>
      </w:r>
      <w:r w:rsidR="00636D13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6D13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соответствии (несоответствии)</w:t>
      </w:r>
      <w:r w:rsidR="00636D13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 требованиям эксперта по независимой оценке квалификаций </w:t>
      </w:r>
      <w:r w:rsidR="00B61AA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успешной </w:t>
      </w:r>
      <w:r w:rsidR="00B61AA1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сдачи специалистом теоретического и практического экзамена </w:t>
      </w:r>
      <w:r w:rsidR="00636D13" w:rsidRPr="004E1B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61AA1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любом действующем </w:t>
      </w:r>
      <w:r w:rsidR="00636D13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ЦОК </w:t>
      </w:r>
      <w:r w:rsidR="00E20595" w:rsidRPr="004E1B8D">
        <w:rPr>
          <w:rFonts w:ascii="Times New Roman" w:eastAsia="Times New Roman" w:hAnsi="Times New Roman"/>
          <w:sz w:val="28"/>
          <w:szCs w:val="28"/>
          <w:lang w:eastAsia="ru-RU"/>
        </w:rPr>
        <w:t>СПК</w:t>
      </w:r>
      <w:r w:rsidR="00C03428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AA1">
        <w:rPr>
          <w:rFonts w:ascii="Times New Roman" w:eastAsia="Times New Roman" w:hAnsi="Times New Roman"/>
          <w:sz w:val="28"/>
          <w:szCs w:val="28"/>
          <w:lang w:eastAsia="ru-RU"/>
        </w:rPr>
        <w:t xml:space="preserve">ЖКХ или </w:t>
      </w:r>
      <w:r w:rsidR="007256E5" w:rsidRPr="004E1B8D">
        <w:rPr>
          <w:rFonts w:ascii="Times New Roman" w:eastAsia="Times New Roman" w:hAnsi="Times New Roman"/>
          <w:sz w:val="28"/>
          <w:szCs w:val="28"/>
          <w:lang w:eastAsia="ru-RU"/>
        </w:rPr>
        <w:t>членам сформированной комиссии,</w:t>
      </w:r>
      <w:r w:rsidR="00B61AA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 использованием телекоммуникационных сетей;</w:t>
      </w:r>
    </w:p>
    <w:p w:rsidR="00D05CB2" w:rsidRPr="004E1B8D" w:rsidRDefault="00C03428" w:rsidP="004E1B8D">
      <w:pPr>
        <w:pStyle w:val="a7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5CB2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соответствии специалиста требованиям эксперта по независимой оценке квалификаций, </w:t>
      </w:r>
      <w:r w:rsidR="00737F8A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соответствующего проекта решения СПК ЖКХ, </w:t>
      </w:r>
      <w:r w:rsidR="00D05CB2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оформление, выдача и регистрация в отраслевом реестре </w:t>
      </w:r>
      <w:r w:rsidR="00D05CB2" w:rsidRPr="004E1B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профессиональных квалификаций Аттестата эксперта по независимой оценке квалификаций ЦОК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СПК </w:t>
      </w:r>
      <w:r w:rsidR="00D05CB2" w:rsidRPr="004E1B8D">
        <w:rPr>
          <w:rFonts w:ascii="Times New Roman" w:eastAsia="Times New Roman" w:hAnsi="Times New Roman"/>
          <w:sz w:val="28"/>
          <w:szCs w:val="28"/>
          <w:lang w:eastAsia="ru-RU"/>
        </w:rPr>
        <w:t>ЖКХ установленного СПК ЖКХ образца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5CB2" w:rsidRPr="00864333" w:rsidRDefault="00737F8A" w:rsidP="004E1B8D">
      <w:pPr>
        <w:pStyle w:val="a7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подготовка заключения</w:t>
      </w:r>
      <w:r w:rsidR="00D05CB2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</w:t>
      </w:r>
      <w:r w:rsidR="00D05CB2" w:rsidRPr="00864333">
        <w:rPr>
          <w:rFonts w:ascii="Times New Roman" w:eastAsia="Times New Roman" w:hAnsi="Times New Roman"/>
          <w:sz w:val="28"/>
          <w:szCs w:val="28"/>
          <w:lang w:eastAsia="ru-RU"/>
        </w:rPr>
        <w:t>аннулировани</w:t>
      </w: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05CB2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Аттестата эксперта по независимой оценке квалификаций ЦОК </w:t>
      </w:r>
      <w:r w:rsidR="00C03428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СПК </w:t>
      </w:r>
      <w:r w:rsidR="00D05CB2" w:rsidRPr="00864333">
        <w:rPr>
          <w:rFonts w:ascii="Times New Roman" w:eastAsia="Times New Roman" w:hAnsi="Times New Roman"/>
          <w:sz w:val="28"/>
          <w:szCs w:val="28"/>
          <w:lang w:eastAsia="ru-RU"/>
        </w:rPr>
        <w:t>ЖКХ</w:t>
      </w:r>
      <w:r w:rsidR="007256E5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3428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мониторинга деятельности ЦОК СПК ЖКХ и </w:t>
      </w:r>
      <w:r w:rsidR="007256E5" w:rsidRPr="008643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разделом 5 «Порядка установления квалификации специалиста </w:t>
      </w:r>
      <w:r w:rsidR="007256E5" w:rsidRPr="00864333">
        <w:rPr>
          <w:rFonts w:ascii="Times New Roman" w:hAnsi="Times New Roman"/>
          <w:sz w:val="28"/>
          <w:szCs w:val="28"/>
        </w:rPr>
        <w:t>соответствующей требованиям эксперта по независимой оценке квалификаций в ЦОК ЖКХ»</w:t>
      </w:r>
      <w:r w:rsidR="003457FC" w:rsidRPr="00864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57FC" w:rsidRPr="00864333" w:rsidRDefault="003457FC" w:rsidP="004E1B8D">
      <w:pPr>
        <w:pStyle w:val="a7"/>
        <w:numPr>
          <w:ilvl w:val="0"/>
          <w:numId w:val="7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333">
        <w:rPr>
          <w:rFonts w:ascii="Times New Roman" w:eastAsia="Times New Roman" w:hAnsi="Times New Roman"/>
          <w:sz w:val="28"/>
          <w:szCs w:val="28"/>
          <w:lang w:eastAsia="ru-RU"/>
        </w:rPr>
        <w:t>подготовка соответствующего проекта решения СПК ЖКХ об аннулировании Аттестата эксперта по независимой оценке квалификаций ЦОК СПК ЖКХ.</w:t>
      </w:r>
    </w:p>
    <w:p w:rsidR="00E20595" w:rsidRDefault="00D05CB2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C034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0342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C03428" w:rsidRPr="00D13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отбор</w:t>
      </w:r>
      <w:r w:rsidR="00C03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03428" w:rsidRPr="00D13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организаций для наделения </w:t>
      </w:r>
      <w:r w:rsidR="00C03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</w:t>
      </w:r>
      <w:r w:rsidR="00C03428" w:rsidRPr="00D13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полномочиями по проведению независимой оценки квалификации</w:t>
      </w:r>
      <w:r w:rsidR="00185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20595" w:rsidRPr="004E1B8D" w:rsidRDefault="00E20595" w:rsidP="004E1B8D">
      <w:pPr>
        <w:pStyle w:val="a7"/>
        <w:numPr>
          <w:ilvl w:val="0"/>
          <w:numId w:val="8"/>
        </w:numPr>
        <w:tabs>
          <w:tab w:val="left" w:pos="1134"/>
        </w:tabs>
        <w:spacing w:after="12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комиссии, по 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отбору организаций для наделения их полномочиями по проведению независимой оценки квалификации,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</w:t>
      </w:r>
      <w:r w:rsid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6 «Порядка 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отбора организаций для наделения полномочиями по проведению независимой оценки квалификации и прекращения их полномочий</w:t>
      </w:r>
      <w:r w:rsidR="004C2D96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Порядок)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состава членов </w:t>
      </w:r>
      <w:r w:rsidRPr="004E1B8D">
        <w:rPr>
          <w:rFonts w:ascii="Times New Roman" w:hAnsi="Times New Roman"/>
          <w:sz w:val="28"/>
          <w:szCs w:val="28"/>
        </w:rPr>
        <w:t>рабочей группы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привлеченных от отраслевых предприятий, общероссийских отраслевых объединений и профсоюзов жизнеобеспечения</w:t>
      </w:r>
      <w:r w:rsidR="004E1B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</w:t>
      </w:r>
      <w:r w:rsidR="00185995" w:rsidRPr="004E1B8D">
        <w:rPr>
          <w:rFonts w:ascii="Times New Roman" w:eastAsia="Times New Roman" w:hAnsi="Times New Roman"/>
          <w:sz w:val="28"/>
          <w:szCs w:val="28"/>
          <w:lang w:eastAsia="ru-RU"/>
        </w:rPr>
        <w:t>оквалифицированных специалистов;</w:t>
      </w:r>
      <w:proofErr w:type="gramEnd"/>
    </w:p>
    <w:p w:rsidR="00164925" w:rsidRPr="004E1B8D" w:rsidRDefault="00185995" w:rsidP="004E1B8D">
      <w:pPr>
        <w:pStyle w:val="a7"/>
        <w:numPr>
          <w:ilvl w:val="0"/>
          <w:numId w:val="8"/>
        </w:numPr>
        <w:tabs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256E5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проверки достоверности документов организаций–заявителей </w:t>
      </w:r>
      <w:r w:rsidR="007256E5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наделения их полномочиями по проведению независимой оценки квалификации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4925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основаниям указанным в п. 6. «Порядка…»</w:t>
      </w:r>
      <w:r w:rsidR="007D40F0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в случае </w:t>
      </w:r>
      <w:r w:rsidR="00164925" w:rsidRPr="004E1B8D">
        <w:rPr>
          <w:rFonts w:ascii="Times New Roman" w:eastAsia="Times New Roman" w:hAnsi="Times New Roman"/>
          <w:sz w:val="28"/>
          <w:szCs w:val="28"/>
        </w:rPr>
        <w:t>изменений указанных в</w:t>
      </w:r>
      <w:r w:rsidR="00164925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14. «Порядка…»; </w:t>
      </w:r>
    </w:p>
    <w:p w:rsidR="00753E8F" w:rsidRPr="004E1B8D" w:rsidRDefault="00185995" w:rsidP="004E1B8D">
      <w:pPr>
        <w:pStyle w:val="a7"/>
        <w:numPr>
          <w:ilvl w:val="0"/>
          <w:numId w:val="8"/>
        </w:numPr>
        <w:tabs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7256E5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одготовка проекта решения СПК ЖКХ о </w:t>
      </w:r>
      <w:r w:rsidR="002B4582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наделения организации–заявителя полномочиями по проведению независимой оценки квалификации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369EC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</w:t>
      </w:r>
      <w:r w:rsidR="00462276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проверки документов (поз. б)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соблюдении заявителем </w:t>
      </w:r>
      <w:r w:rsidR="00E54519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требований 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 w:rsid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</w:t>
      </w:r>
      <w:r w:rsidR="004C2D96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«Порядка …</w:t>
      </w:r>
      <w:r w:rsidR="00753E8F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5995" w:rsidRPr="004E1B8D" w:rsidRDefault="00185995" w:rsidP="004E1B8D">
      <w:pPr>
        <w:pStyle w:val="a7"/>
        <w:numPr>
          <w:ilvl w:val="0"/>
          <w:numId w:val="8"/>
        </w:numPr>
        <w:tabs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подготовка проекта решения СПК ЖКХ о приостановлении деятельности ЦОК СПК ЖКХ по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мониторинга деятельности ЦОК СПК ЖКХ и в соответствии с </w:t>
      </w:r>
      <w:r w:rsidR="00E54519" w:rsidRPr="004E1B8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 w:rsid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 «Порядка</w:t>
      </w:r>
      <w:r w:rsidR="004C2D96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E54519" w:rsidRDefault="00E54519" w:rsidP="004E1B8D">
      <w:pPr>
        <w:spacing w:before="60" w:after="6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2.2.3. Оформление протокольных </w:t>
      </w:r>
      <w:r w:rsidR="00A051B9">
        <w:rPr>
          <w:rFonts w:ascii="Times New Roman" w:hAnsi="Times New Roman"/>
          <w:sz w:val="28"/>
          <w:szCs w:val="28"/>
        </w:rPr>
        <w:t xml:space="preserve">решений заседания рабочей группы по результатам работы сформированных комиссий по вопросам </w:t>
      </w:r>
      <w:proofErr w:type="spellStart"/>
      <w:r w:rsidR="00A051B9">
        <w:rPr>
          <w:rFonts w:ascii="Times New Roman" w:hAnsi="Times New Roman"/>
          <w:sz w:val="28"/>
          <w:szCs w:val="28"/>
        </w:rPr>
        <w:t>пп</w:t>
      </w:r>
      <w:proofErr w:type="spellEnd"/>
      <w:r w:rsidR="00A051B9">
        <w:rPr>
          <w:rFonts w:ascii="Times New Roman" w:hAnsi="Times New Roman"/>
          <w:sz w:val="28"/>
          <w:szCs w:val="28"/>
        </w:rPr>
        <w:t>. 2.2.1</w:t>
      </w:r>
      <w:r w:rsidR="004E1B8D">
        <w:rPr>
          <w:rFonts w:ascii="Times New Roman" w:hAnsi="Times New Roman"/>
          <w:sz w:val="28"/>
          <w:szCs w:val="28"/>
        </w:rPr>
        <w:t xml:space="preserve"> </w:t>
      </w:r>
      <w:r w:rsidR="00A051B9">
        <w:rPr>
          <w:rFonts w:ascii="Times New Roman" w:hAnsi="Times New Roman"/>
          <w:sz w:val="28"/>
          <w:szCs w:val="28"/>
        </w:rPr>
        <w:t>и 2.2.2.</w:t>
      </w:r>
    </w:p>
    <w:p w:rsidR="00185995" w:rsidRDefault="004C2D96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</w:t>
      </w:r>
      <w:r w:rsidR="00A05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C2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4C2D96">
        <w:rPr>
          <w:rFonts w:ascii="Times New Roman" w:hAnsi="Times New Roman"/>
          <w:sz w:val="28"/>
          <w:szCs w:val="28"/>
        </w:rPr>
        <w:t>осуществлении проверки и обработки документов оформленных ЦОК СПК ЖКХ, по результатам проведения профессионального экзамена</w:t>
      </w:r>
      <w:r w:rsidR="008C3FE7">
        <w:rPr>
          <w:rFonts w:ascii="Times New Roman" w:hAnsi="Times New Roman"/>
          <w:sz w:val="28"/>
          <w:szCs w:val="28"/>
        </w:rPr>
        <w:t>:</w:t>
      </w:r>
    </w:p>
    <w:p w:rsidR="008C3FE7" w:rsidRPr="00C71EEC" w:rsidRDefault="008C3FE7" w:rsidP="004E1B8D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C">
        <w:rPr>
          <w:rFonts w:ascii="Times New Roman" w:hAnsi="Times New Roman" w:cs="Times New Roman"/>
          <w:sz w:val="28"/>
          <w:szCs w:val="28"/>
        </w:rPr>
        <w:t>провер</w:t>
      </w:r>
      <w:r w:rsidR="00C71EEC" w:rsidRPr="00C71EEC">
        <w:rPr>
          <w:rFonts w:ascii="Times New Roman" w:hAnsi="Times New Roman" w:cs="Times New Roman"/>
          <w:sz w:val="28"/>
          <w:szCs w:val="28"/>
        </w:rPr>
        <w:t>ка</w:t>
      </w:r>
      <w:r w:rsidRPr="00C71EEC">
        <w:rPr>
          <w:rFonts w:ascii="Times New Roman" w:hAnsi="Times New Roman" w:cs="Times New Roman"/>
          <w:sz w:val="28"/>
          <w:szCs w:val="28"/>
        </w:rPr>
        <w:t xml:space="preserve"> копи</w:t>
      </w:r>
      <w:r w:rsidR="00C71EEC" w:rsidRPr="00C71EEC">
        <w:rPr>
          <w:rFonts w:ascii="Times New Roman" w:hAnsi="Times New Roman" w:cs="Times New Roman"/>
          <w:sz w:val="28"/>
          <w:szCs w:val="28"/>
        </w:rPr>
        <w:t>й</w:t>
      </w:r>
      <w:r w:rsidRPr="00C71EEC">
        <w:rPr>
          <w:rFonts w:ascii="Times New Roman" w:hAnsi="Times New Roman" w:cs="Times New Roman"/>
          <w:sz w:val="28"/>
          <w:szCs w:val="28"/>
        </w:rPr>
        <w:t xml:space="preserve"> комплектов документов соискателя, результатов тестирования, фото- и видеоматериалов и иных материалов профессионального экзамена и прин</w:t>
      </w:r>
      <w:r w:rsidR="00C71EEC">
        <w:rPr>
          <w:rFonts w:ascii="Times New Roman" w:hAnsi="Times New Roman" w:cs="Times New Roman"/>
          <w:sz w:val="28"/>
          <w:szCs w:val="28"/>
        </w:rPr>
        <w:t>ятие</w:t>
      </w:r>
      <w:r w:rsidRPr="00C71EE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71EEC">
        <w:rPr>
          <w:rFonts w:ascii="Times New Roman" w:hAnsi="Times New Roman" w:cs="Times New Roman"/>
          <w:sz w:val="28"/>
          <w:szCs w:val="28"/>
        </w:rPr>
        <w:t>я</w:t>
      </w:r>
      <w:r w:rsidRPr="00C71EEC">
        <w:rPr>
          <w:rFonts w:ascii="Times New Roman" w:hAnsi="Times New Roman" w:cs="Times New Roman"/>
          <w:sz w:val="28"/>
          <w:szCs w:val="28"/>
        </w:rPr>
        <w:t xml:space="preserve"> о результатах независимой оценки квалификации;</w:t>
      </w:r>
    </w:p>
    <w:p w:rsidR="008C3FE7" w:rsidRPr="00C71EEC" w:rsidRDefault="00C71EEC" w:rsidP="004E1B8D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EC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8C3FE7" w:rsidRPr="00C71EEC">
        <w:rPr>
          <w:rFonts w:ascii="Times New Roman" w:hAnsi="Times New Roman" w:cs="Times New Roman"/>
          <w:sz w:val="28"/>
          <w:szCs w:val="28"/>
        </w:rPr>
        <w:t>готов</w:t>
      </w:r>
      <w:r w:rsidRPr="00C71EEC">
        <w:rPr>
          <w:rFonts w:ascii="Times New Roman" w:hAnsi="Times New Roman" w:cs="Times New Roman"/>
          <w:sz w:val="28"/>
          <w:szCs w:val="28"/>
        </w:rPr>
        <w:t>ка</w:t>
      </w:r>
      <w:r w:rsidR="008C3FE7" w:rsidRPr="00C71EE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C71EEC">
        <w:rPr>
          <w:rFonts w:ascii="Times New Roman" w:hAnsi="Times New Roman" w:cs="Times New Roman"/>
          <w:sz w:val="28"/>
          <w:szCs w:val="28"/>
        </w:rPr>
        <w:t>а</w:t>
      </w:r>
      <w:r w:rsidR="008C3FE7" w:rsidRPr="00C71EEC">
        <w:rPr>
          <w:rFonts w:ascii="Times New Roman" w:hAnsi="Times New Roman" w:cs="Times New Roman"/>
          <w:sz w:val="28"/>
          <w:szCs w:val="28"/>
        </w:rPr>
        <w:t xml:space="preserve"> решения СПК ЖКХ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8C3FE7" w:rsidRPr="004E1B8D" w:rsidRDefault="008C3FE7" w:rsidP="004E1B8D">
      <w:pPr>
        <w:pStyle w:val="a7"/>
        <w:numPr>
          <w:ilvl w:val="0"/>
          <w:numId w:val="9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B8D">
        <w:rPr>
          <w:rFonts w:ascii="Times New Roman" w:hAnsi="Times New Roman"/>
          <w:sz w:val="28"/>
          <w:szCs w:val="28"/>
        </w:rPr>
        <w:t>направл</w:t>
      </w:r>
      <w:r w:rsidR="00C71EEC" w:rsidRPr="004E1B8D">
        <w:rPr>
          <w:rFonts w:ascii="Times New Roman" w:hAnsi="Times New Roman"/>
          <w:sz w:val="28"/>
          <w:szCs w:val="28"/>
        </w:rPr>
        <w:t>ение</w:t>
      </w:r>
      <w:r w:rsidRPr="004E1B8D">
        <w:rPr>
          <w:rFonts w:ascii="Times New Roman" w:hAnsi="Times New Roman"/>
          <w:sz w:val="28"/>
          <w:szCs w:val="28"/>
        </w:rPr>
        <w:t xml:space="preserve"> в Национальное агентство развития квалификаций для внесения в реестр</w:t>
      </w:r>
      <w:r w:rsidR="004E1B8D">
        <w:rPr>
          <w:rFonts w:ascii="Times New Roman" w:hAnsi="Times New Roman"/>
          <w:sz w:val="28"/>
          <w:szCs w:val="28"/>
        </w:rPr>
        <w:t>,</w:t>
      </w:r>
      <w:r w:rsidRPr="004E1B8D">
        <w:rPr>
          <w:rFonts w:ascii="Times New Roman" w:hAnsi="Times New Roman"/>
          <w:sz w:val="28"/>
          <w:szCs w:val="28"/>
        </w:rPr>
        <w:t xml:space="preserve"> сведений о проведении независимой оценки квалификации</w:t>
      </w:r>
      <w:r w:rsidR="004E1B8D">
        <w:rPr>
          <w:rFonts w:ascii="Times New Roman" w:hAnsi="Times New Roman"/>
          <w:sz w:val="28"/>
          <w:szCs w:val="28"/>
        </w:rPr>
        <w:t>,</w:t>
      </w:r>
      <w:r w:rsidRPr="004E1B8D">
        <w:rPr>
          <w:rFonts w:ascii="Times New Roman" w:hAnsi="Times New Roman"/>
          <w:sz w:val="28"/>
          <w:szCs w:val="28"/>
        </w:rPr>
        <w:t xml:space="preserve"> информаци</w:t>
      </w:r>
      <w:r w:rsidR="004E1B8D">
        <w:rPr>
          <w:rFonts w:ascii="Times New Roman" w:hAnsi="Times New Roman"/>
          <w:sz w:val="28"/>
          <w:szCs w:val="28"/>
        </w:rPr>
        <w:t>и</w:t>
      </w:r>
      <w:r w:rsidRPr="004E1B8D">
        <w:rPr>
          <w:rFonts w:ascii="Times New Roman" w:hAnsi="Times New Roman"/>
          <w:sz w:val="28"/>
          <w:szCs w:val="28"/>
        </w:rPr>
        <w:t xml:space="preserve"> о свидетельствах </w:t>
      </w:r>
      <w:r w:rsidR="00002B0A" w:rsidRPr="004E1B8D">
        <w:rPr>
          <w:rFonts w:ascii="Times New Roman" w:hAnsi="Times New Roman"/>
          <w:sz w:val="28"/>
          <w:szCs w:val="28"/>
        </w:rPr>
        <w:t>п</w:t>
      </w:r>
      <w:r w:rsidRPr="004E1B8D">
        <w:rPr>
          <w:rFonts w:ascii="Times New Roman" w:hAnsi="Times New Roman"/>
          <w:sz w:val="28"/>
          <w:szCs w:val="28"/>
        </w:rPr>
        <w:t>о квалификации и заключениях о прохождении профессионального экзамена</w:t>
      </w:r>
      <w:r w:rsidR="00C71EEC" w:rsidRPr="004E1B8D">
        <w:rPr>
          <w:rFonts w:ascii="Times New Roman" w:hAnsi="Times New Roman"/>
          <w:sz w:val="28"/>
          <w:szCs w:val="28"/>
        </w:rPr>
        <w:t>.</w:t>
      </w:r>
    </w:p>
    <w:p w:rsidR="00FC2DC8" w:rsidRDefault="00FC2DC8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FC2DC8">
        <w:rPr>
          <w:rFonts w:ascii="Times New Roman" w:hAnsi="Times New Roman"/>
          <w:sz w:val="28"/>
          <w:szCs w:val="28"/>
        </w:rPr>
        <w:t>2.2.</w:t>
      </w:r>
      <w:r w:rsidR="00A051B9">
        <w:rPr>
          <w:rFonts w:ascii="Times New Roman" w:hAnsi="Times New Roman"/>
          <w:sz w:val="28"/>
          <w:szCs w:val="28"/>
        </w:rPr>
        <w:t>5</w:t>
      </w:r>
      <w:r w:rsidRPr="00FC2D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</w:t>
      </w:r>
      <w:r w:rsidRPr="00FC2DC8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FC2DC8">
        <w:rPr>
          <w:rFonts w:ascii="Times New Roman" w:hAnsi="Times New Roman"/>
          <w:sz w:val="28"/>
          <w:szCs w:val="28"/>
        </w:rPr>
        <w:t xml:space="preserve"> мониторинга деятельности ЦОК СПК ЖКХ</w:t>
      </w:r>
      <w:r>
        <w:rPr>
          <w:rFonts w:ascii="Times New Roman" w:hAnsi="Times New Roman"/>
          <w:sz w:val="28"/>
          <w:szCs w:val="28"/>
        </w:rPr>
        <w:t>.</w:t>
      </w:r>
    </w:p>
    <w:p w:rsidR="00FC2DC8" w:rsidRPr="004E1B8D" w:rsidRDefault="00C51282" w:rsidP="004E1B8D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данных отраслевого портала Реестра профессиональных квалификаций;</w:t>
      </w:r>
    </w:p>
    <w:p w:rsidR="00C51282" w:rsidRPr="004E1B8D" w:rsidRDefault="001655FE" w:rsidP="004E1B8D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 w:rsidR="00C51282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результатов работы апел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C51282"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яционной комиссии СПК ЖКХ</w:t>
      </w: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655FE" w:rsidRPr="004E1B8D" w:rsidRDefault="001655FE" w:rsidP="004E1B8D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представление </w:t>
      </w:r>
      <w:r w:rsidRPr="004E1B8D">
        <w:rPr>
          <w:rFonts w:ascii="Times New Roman" w:hAnsi="Times New Roman"/>
          <w:color w:val="222222"/>
          <w:sz w:val="28"/>
          <w:szCs w:val="28"/>
        </w:rPr>
        <w:t xml:space="preserve">ежеквартально (не позднее 20 апреля, 20 июля, </w:t>
      </w:r>
      <w:r w:rsidR="004E1B8D">
        <w:rPr>
          <w:rFonts w:ascii="Times New Roman" w:hAnsi="Times New Roman"/>
          <w:color w:val="222222"/>
          <w:sz w:val="28"/>
          <w:szCs w:val="28"/>
        </w:rPr>
        <w:br/>
      </w:r>
      <w:r w:rsidRPr="004E1B8D">
        <w:rPr>
          <w:rFonts w:ascii="Times New Roman" w:hAnsi="Times New Roman"/>
          <w:color w:val="222222"/>
          <w:sz w:val="28"/>
          <w:szCs w:val="28"/>
        </w:rPr>
        <w:t xml:space="preserve">20 октября текущего года и 20 января и 1 марта года, следующего за </w:t>
      </w:r>
      <w:proofErr w:type="gramStart"/>
      <w:r w:rsidRPr="004E1B8D">
        <w:rPr>
          <w:rFonts w:ascii="Times New Roman" w:hAnsi="Times New Roman"/>
          <w:color w:val="222222"/>
          <w:sz w:val="28"/>
          <w:szCs w:val="28"/>
        </w:rPr>
        <w:t>отчетным</w:t>
      </w:r>
      <w:proofErr w:type="gramEnd"/>
      <w:r w:rsidRPr="004E1B8D">
        <w:rPr>
          <w:rFonts w:ascii="Times New Roman" w:hAnsi="Times New Roman"/>
          <w:color w:val="222222"/>
          <w:sz w:val="28"/>
          <w:szCs w:val="28"/>
        </w:rPr>
        <w:t xml:space="preserve">) соответствующей информации в </w:t>
      </w:r>
      <w:r w:rsidRPr="004E1B8D">
        <w:rPr>
          <w:rFonts w:ascii="Times New Roman" w:hAnsi="Times New Roman"/>
          <w:sz w:val="28"/>
          <w:szCs w:val="28"/>
        </w:rPr>
        <w:t>Национальное агентство развития квалификаций.</w:t>
      </w:r>
    </w:p>
    <w:p w:rsidR="002B4582" w:rsidRDefault="002B4582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051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архива документов посту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 xml:space="preserve">пающих от </w:t>
      </w:r>
      <w:r w:rsidR="00EF51C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специалистов, претендующих на право получить статуса эксперта по независимой оценке квалификаций, 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организаций–заявителей и </w:t>
      </w:r>
      <w:r w:rsidR="00EF51C1">
        <w:rPr>
          <w:rFonts w:ascii="Times New Roman" w:eastAsia="Times New Roman" w:hAnsi="Times New Roman"/>
          <w:sz w:val="28"/>
          <w:szCs w:val="28"/>
          <w:lang w:eastAsia="ru-RU"/>
        </w:rPr>
        <w:t>ЦОК СПК ЖКХ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оформленных по результатам деятельности </w:t>
      </w:r>
      <w:r w:rsidR="00EF51C1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EF51C1">
        <w:rPr>
          <w:rFonts w:ascii="Times New Roman" w:hAnsi="Times New Roman"/>
          <w:sz w:val="28"/>
          <w:szCs w:val="28"/>
        </w:rPr>
        <w:t>по</w:t>
      </w:r>
      <w:proofErr w:type="gramEnd"/>
      <w:r w:rsidR="00EF51C1">
        <w:rPr>
          <w:rFonts w:ascii="Times New Roman" w:hAnsi="Times New Roman"/>
          <w:sz w:val="28"/>
          <w:szCs w:val="28"/>
        </w:rPr>
        <w:t xml:space="preserve"> ЦОК</w:t>
      </w:r>
      <w:r w:rsidR="004B3F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</w:t>
      </w:r>
      <w:r w:rsidR="00EF51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в приказе Минтруда России от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19.12.2016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759н</w:t>
      </w:r>
      <w:r w:rsidR="00995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6DD" w:rsidRDefault="009956D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051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Взаимодействие со структурами указанными в п.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 настоящего 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по вопросам деятельности </w:t>
      </w:r>
      <w:r w:rsidR="00EF51C1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EF51C1">
        <w:rPr>
          <w:rFonts w:ascii="Times New Roman" w:hAnsi="Times New Roman"/>
          <w:sz w:val="28"/>
          <w:szCs w:val="28"/>
        </w:rPr>
        <w:t>по</w:t>
      </w:r>
      <w:proofErr w:type="gramEnd"/>
      <w:r w:rsidR="00EF51C1">
        <w:rPr>
          <w:rFonts w:ascii="Times New Roman" w:hAnsi="Times New Roman"/>
          <w:sz w:val="28"/>
          <w:szCs w:val="28"/>
        </w:rPr>
        <w:t xml:space="preserve"> ЦОК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6DD" w:rsidRDefault="009956D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051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Представление в СПК ЖКХ информации о результатах деятельности </w:t>
      </w:r>
      <w:r w:rsidR="0055755A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55755A">
        <w:rPr>
          <w:rFonts w:ascii="Times New Roman" w:hAnsi="Times New Roman"/>
          <w:sz w:val="28"/>
          <w:szCs w:val="28"/>
        </w:rPr>
        <w:t>по</w:t>
      </w:r>
      <w:proofErr w:type="gramEnd"/>
      <w:r w:rsidR="0055755A">
        <w:rPr>
          <w:rFonts w:ascii="Times New Roman" w:hAnsi="Times New Roman"/>
          <w:sz w:val="28"/>
          <w:szCs w:val="28"/>
        </w:rPr>
        <w:t xml:space="preserve"> ЦОК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56E5" w:rsidRDefault="002E6B31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051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Консультирование </w:t>
      </w:r>
      <w:r w:rsidR="0055755A">
        <w:rPr>
          <w:rFonts w:ascii="Times New Roman" w:eastAsia="Times New Roman" w:hAnsi="Times New Roman"/>
          <w:sz w:val="28"/>
          <w:szCs w:val="28"/>
          <w:lang w:eastAsia="ru-RU"/>
        </w:rPr>
        <w:t xml:space="preserve">ЦОК СПК ЖКХ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организаций–заявителей и специалистов, </w:t>
      </w:r>
      <w:r w:rsidR="0055755A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деятельности </w:t>
      </w:r>
      <w:r w:rsidR="0055755A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55755A">
        <w:rPr>
          <w:rFonts w:ascii="Times New Roman" w:hAnsi="Times New Roman"/>
          <w:sz w:val="28"/>
          <w:szCs w:val="28"/>
        </w:rPr>
        <w:t>по</w:t>
      </w:r>
      <w:proofErr w:type="gramEnd"/>
      <w:r w:rsidR="0055755A">
        <w:rPr>
          <w:rFonts w:ascii="Times New Roman" w:hAnsi="Times New Roman"/>
          <w:sz w:val="28"/>
          <w:szCs w:val="28"/>
        </w:rPr>
        <w:t xml:space="preserve"> ЦОК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1B9" w:rsidRDefault="00A051B9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2.2.10. </w:t>
      </w:r>
      <w:r w:rsidR="000C4231">
        <w:rPr>
          <w:rFonts w:ascii="Times New Roman" w:eastAsia="Times New Roman" w:hAnsi="Times New Roman"/>
          <w:sz w:val="28"/>
          <w:szCs w:val="28"/>
          <w:lang w:eastAsia="ru-RU"/>
        </w:rPr>
        <w:t>Участие в разработке нормативных документов по вопросам развития отраслевой системы квалификаций.</w:t>
      </w:r>
    </w:p>
    <w:p w:rsidR="002E6B31" w:rsidRDefault="004B3FA6" w:rsidP="004E1B8D">
      <w:pPr>
        <w:spacing w:before="60" w:after="6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755A" w:rsidRPr="004E1B8D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 w:rsidR="0055755A">
        <w:rPr>
          <w:rFonts w:ascii="Times New Roman" w:hAnsi="Times New Roman"/>
          <w:sz w:val="28"/>
          <w:szCs w:val="28"/>
        </w:rPr>
        <w:t xml:space="preserve"> группа по ЦОК</w:t>
      </w:r>
      <w:r w:rsidR="005575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признанных профессиональным сообществом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высококвалифицированных 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направлени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 </w:t>
      </w:r>
      <w:r w:rsidR="002E6B31">
        <w:rPr>
          <w:rFonts w:ascii="Times New Roman" w:eastAsia="Times New Roman" w:hAnsi="Times New Roman"/>
          <w:sz w:val="28"/>
          <w:szCs w:val="28"/>
          <w:lang w:eastAsia="ru-RU"/>
        </w:rPr>
        <w:t xml:space="preserve">ЖКХ: </w:t>
      </w:r>
      <w:r w:rsidRPr="004B3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управления многоквартирными домами; водоснабжения и водоотведения; коммунальной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</w:t>
      </w:r>
      <w:r w:rsidRPr="004B3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энергетики; коммунальной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</w:t>
      </w:r>
      <w:r w:rsidRPr="004B3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энергетики;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благоустройства и озеленения территорий; обращения с отходами производства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потребления; похоронного дела</w:t>
      </w:r>
      <w:r w:rsidRPr="004B3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F63EB" w:rsidRDefault="004B3FA6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</w:t>
      </w:r>
      <w:r w:rsidR="006F63EB" w:rsidRPr="006F6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</w:t>
      </w:r>
      <w:r w:rsidR="0055755A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55755A">
        <w:rPr>
          <w:rFonts w:ascii="Times New Roman" w:hAnsi="Times New Roman"/>
          <w:sz w:val="28"/>
          <w:szCs w:val="28"/>
        </w:rPr>
        <w:t>по</w:t>
      </w:r>
      <w:proofErr w:type="gramEnd"/>
      <w:r w:rsidR="0055755A">
        <w:rPr>
          <w:rFonts w:ascii="Times New Roman" w:hAnsi="Times New Roman"/>
          <w:sz w:val="28"/>
          <w:szCs w:val="28"/>
        </w:rPr>
        <w:t xml:space="preserve"> ЦОК</w:t>
      </w:r>
      <w:r w:rsidR="005575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могут быть:</w:t>
      </w:r>
    </w:p>
    <w:p w:rsidR="006F63EB" w:rsidRPr="006544B0" w:rsidRDefault="006F63EB" w:rsidP="006544B0">
      <w:pPr>
        <w:pStyle w:val="a7"/>
        <w:numPr>
          <w:ilvl w:val="0"/>
          <w:numId w:val="11"/>
        </w:numPr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должностные лица и работники отраслевых предприятий и общероссийских отраслевых объединений;</w:t>
      </w:r>
    </w:p>
    <w:p w:rsidR="006F63EB" w:rsidRPr="006544B0" w:rsidRDefault="006F63EB" w:rsidP="006544B0">
      <w:pPr>
        <w:pStyle w:val="a7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представители и профсоюзов жизнеобеспечения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63EB" w:rsidRPr="006544B0" w:rsidRDefault="006F63EB" w:rsidP="006544B0">
      <w:pPr>
        <w:pStyle w:val="a7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представители учреждений образования.</w:t>
      </w:r>
    </w:p>
    <w:p w:rsidR="00945B84" w:rsidRDefault="00DB5173" w:rsidP="006544B0">
      <w:pPr>
        <w:spacing w:before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6F63EB" w:rsidRPr="004E1B8D">
        <w:rPr>
          <w:rFonts w:ascii="Times New Roman" w:eastAsia="Times New Roman" w:hAnsi="Times New Roman"/>
          <w:sz w:val="28"/>
          <w:szCs w:val="28"/>
          <w:lang w:eastAsia="ru-RU"/>
        </w:rPr>
        <w:t>Персональный</w:t>
      </w:r>
      <w:r w:rsidR="006F6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 </w:t>
      </w:r>
      <w:r w:rsidR="0055755A">
        <w:rPr>
          <w:rFonts w:ascii="Times New Roman" w:hAnsi="Times New Roman"/>
          <w:sz w:val="28"/>
          <w:szCs w:val="28"/>
        </w:rPr>
        <w:t>рабочей группы по ЦОК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</w:t>
      </w:r>
      <w:r w:rsidR="0055755A">
        <w:rPr>
          <w:rFonts w:ascii="Times New Roman" w:eastAsia="Times New Roman" w:hAnsi="Times New Roman"/>
          <w:sz w:val="28"/>
          <w:szCs w:val="28"/>
          <w:lang w:eastAsia="ru-RU"/>
        </w:rPr>
        <w:t>руководителя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45B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5B84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его заместител</w:t>
      </w:r>
      <w:r w:rsidR="00945B8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B8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решением СПК ЖКХ. Персональный состав рабочей группы приведен в Приложении 1 к настоящему положению.</w:t>
      </w:r>
    </w:p>
    <w:p w:rsidR="00DB5173" w:rsidRPr="004B3FA6" w:rsidRDefault="0055755A" w:rsidP="005C4427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рабочей группы по ЦОК</w:t>
      </w:r>
      <w:r w:rsidR="006F63EB"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работу и руководит деятельностью </w:t>
      </w:r>
      <w:r>
        <w:rPr>
          <w:rFonts w:ascii="Times New Roman" w:hAnsi="Times New Roman"/>
          <w:sz w:val="28"/>
          <w:szCs w:val="28"/>
        </w:rPr>
        <w:t>рабочей группы</w:t>
      </w:r>
      <w:r w:rsidR="006F63EB"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распределяя обязанности между ее членами и председательствуя на заседаниях. </w:t>
      </w:r>
    </w:p>
    <w:p w:rsidR="004B3FA6" w:rsidRPr="004B3FA6" w:rsidRDefault="004B3FA6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. Члены </w:t>
      </w:r>
      <w:r w:rsidR="0055755A" w:rsidRPr="004E1B8D">
        <w:rPr>
          <w:rFonts w:ascii="Times New Roman" w:eastAsia="Times New Roman" w:hAnsi="Times New Roman"/>
          <w:sz w:val="28"/>
          <w:szCs w:val="28"/>
          <w:lang w:eastAsia="ru-RU"/>
        </w:rPr>
        <w:t>рабочей</w:t>
      </w:r>
      <w:r w:rsidR="0055755A">
        <w:rPr>
          <w:rFonts w:ascii="Times New Roman" w:hAnsi="Times New Roman"/>
          <w:sz w:val="28"/>
          <w:szCs w:val="28"/>
        </w:rPr>
        <w:t xml:space="preserve"> группы по ЦОК</w:t>
      </w:r>
      <w:r w:rsidR="0055755A"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имеют право решающего голоса по всем вопросам, рассматриваемым на заседаниях, а также иные права, определяемые настоящим Положением.</w:t>
      </w:r>
    </w:p>
    <w:p w:rsidR="004B3FA6" w:rsidRPr="004B3FA6" w:rsidRDefault="004B3FA6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. Члены </w:t>
      </w:r>
      <w:r w:rsidR="0055755A" w:rsidRPr="004E1B8D">
        <w:rPr>
          <w:rFonts w:ascii="Times New Roman" w:eastAsia="Times New Roman" w:hAnsi="Times New Roman"/>
          <w:sz w:val="28"/>
          <w:szCs w:val="28"/>
          <w:lang w:eastAsia="ru-RU"/>
        </w:rPr>
        <w:t>рабочей</w:t>
      </w:r>
      <w:r w:rsidR="0055755A">
        <w:rPr>
          <w:rFonts w:ascii="Times New Roman" w:hAnsi="Times New Roman"/>
          <w:sz w:val="28"/>
          <w:szCs w:val="28"/>
        </w:rPr>
        <w:t xml:space="preserve"> группы </w:t>
      </w:r>
      <w:proofErr w:type="gramStart"/>
      <w:r w:rsidR="0055755A">
        <w:rPr>
          <w:rFonts w:ascii="Times New Roman" w:hAnsi="Times New Roman"/>
          <w:sz w:val="28"/>
          <w:szCs w:val="28"/>
        </w:rPr>
        <w:t>по</w:t>
      </w:r>
      <w:proofErr w:type="gramEnd"/>
      <w:r w:rsidR="0055755A">
        <w:rPr>
          <w:rFonts w:ascii="Times New Roman" w:hAnsi="Times New Roman"/>
          <w:sz w:val="28"/>
          <w:szCs w:val="28"/>
        </w:rPr>
        <w:t xml:space="preserve"> ЦОК</w:t>
      </w:r>
      <w:r w:rsidR="0055755A"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обязаны:</w:t>
      </w:r>
    </w:p>
    <w:p w:rsidR="004B3FA6" w:rsidRPr="006544B0" w:rsidRDefault="004B3FA6" w:rsidP="006544B0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работе </w:t>
      </w:r>
      <w:r w:rsidR="0055755A" w:rsidRPr="006544B0">
        <w:rPr>
          <w:rFonts w:ascii="Times New Roman" w:hAnsi="Times New Roman"/>
          <w:sz w:val="28"/>
          <w:szCs w:val="28"/>
        </w:rPr>
        <w:t>рабочей группы</w:t>
      </w: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3FA6" w:rsidRPr="006544B0" w:rsidRDefault="004B3FA6" w:rsidP="006544B0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информировать </w:t>
      </w:r>
      <w:r w:rsidR="0055755A" w:rsidRPr="006544B0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6544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5755A" w:rsidRP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55A" w:rsidRPr="006544B0">
        <w:rPr>
          <w:rFonts w:ascii="Times New Roman" w:hAnsi="Times New Roman"/>
          <w:sz w:val="28"/>
          <w:szCs w:val="28"/>
        </w:rPr>
        <w:t>рабочей группы</w:t>
      </w:r>
      <w:r w:rsidR="0055755A" w:rsidRP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о невозможности участия в заседании;</w:t>
      </w:r>
    </w:p>
    <w:p w:rsidR="004B3FA6" w:rsidRPr="006544B0" w:rsidRDefault="004B3FA6" w:rsidP="006544B0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требования председательствующего на заседании </w:t>
      </w:r>
      <w:r w:rsidR="0055755A" w:rsidRPr="006544B0">
        <w:rPr>
          <w:rFonts w:ascii="Times New Roman" w:hAnsi="Times New Roman"/>
          <w:sz w:val="28"/>
          <w:szCs w:val="28"/>
        </w:rPr>
        <w:t>рабочей группы</w:t>
      </w: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3FA6" w:rsidRPr="006544B0" w:rsidRDefault="004B3FA6" w:rsidP="006544B0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4B0">
        <w:rPr>
          <w:rFonts w:ascii="Times New Roman" w:eastAsia="Times New Roman" w:hAnsi="Times New Roman"/>
          <w:sz w:val="28"/>
          <w:szCs w:val="28"/>
          <w:lang w:eastAsia="ru-RU"/>
        </w:rPr>
        <w:t>выполнять иные обязанности, предусмотренные настоящим Положением.</w:t>
      </w:r>
    </w:p>
    <w:p w:rsidR="004B3FA6" w:rsidRDefault="004B3FA6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3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неисполнения либо ненадлежащего исполнения требований настоящего Положения, полномочия </w:t>
      </w:r>
      <w:r w:rsidR="00693B1C">
        <w:rPr>
          <w:rFonts w:ascii="Times New Roman" w:eastAsia="Times New Roman" w:hAnsi="Times New Roman"/>
          <w:sz w:val="28"/>
          <w:szCs w:val="28"/>
          <w:lang w:eastAsia="ru-RU"/>
        </w:rPr>
        <w:t>руководителя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члена </w:t>
      </w:r>
      <w:r w:rsidR="00693B1C">
        <w:rPr>
          <w:rFonts w:ascii="Times New Roman" w:hAnsi="Times New Roman"/>
          <w:sz w:val="28"/>
          <w:szCs w:val="28"/>
        </w:rPr>
        <w:t>рабочей группы по ЦОК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досрочно прекращены решением </w:t>
      </w:r>
      <w:r w:rsidR="00DB5173">
        <w:rPr>
          <w:rFonts w:ascii="Times New Roman" w:eastAsia="Times New Roman" w:hAnsi="Times New Roman"/>
          <w:sz w:val="28"/>
          <w:szCs w:val="28"/>
          <w:lang w:eastAsia="ru-RU"/>
        </w:rPr>
        <w:t>СПК ЖКХ</w:t>
      </w:r>
      <w:r w:rsidRPr="004B3F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92D" w:rsidRPr="00BB384E" w:rsidRDefault="00273CCE" w:rsidP="00273CCE">
      <w:pPr>
        <w:spacing w:before="240" w:after="24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8192D" w:rsidRPr="00BB384E">
        <w:rPr>
          <w:rFonts w:ascii="Times New Roman" w:hAnsi="Times New Roman"/>
          <w:b/>
          <w:sz w:val="28"/>
          <w:szCs w:val="28"/>
        </w:rPr>
        <w:t>Права рабочей группы для выполнения возложенных на нее задач</w:t>
      </w:r>
    </w:p>
    <w:p w:rsidR="0068192D" w:rsidRPr="004A2588" w:rsidRDefault="0068192D" w:rsidP="00BB384E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A2588">
        <w:rPr>
          <w:rFonts w:ascii="Times New Roman" w:hAnsi="Times New Roman"/>
          <w:sz w:val="28"/>
          <w:szCs w:val="28"/>
        </w:rPr>
        <w:t>Для осуществления поставленных задач рабочая группа имеет право:</w:t>
      </w:r>
    </w:p>
    <w:p w:rsidR="0068192D" w:rsidRDefault="0068192D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5C4427">
        <w:rPr>
          <w:rFonts w:ascii="Times New Roman" w:hAnsi="Times New Roman"/>
          <w:sz w:val="28"/>
          <w:szCs w:val="28"/>
        </w:rPr>
        <w:t xml:space="preserve"> </w:t>
      </w:r>
      <w:r w:rsidRPr="004E1B8D">
        <w:rPr>
          <w:rFonts w:ascii="Times New Roman" w:eastAsia="Times New Roman" w:hAnsi="Times New Roman"/>
          <w:sz w:val="28"/>
          <w:szCs w:val="28"/>
          <w:lang w:eastAsia="ru-RU"/>
        </w:rPr>
        <w:t>Запрашивать</w:t>
      </w:r>
      <w:r>
        <w:rPr>
          <w:rFonts w:ascii="Times New Roman" w:hAnsi="Times New Roman"/>
          <w:sz w:val="28"/>
          <w:szCs w:val="28"/>
        </w:rPr>
        <w:t xml:space="preserve"> и анализировать информацию о работе </w:t>
      </w:r>
      <w:r w:rsidRPr="00B77BFD">
        <w:rPr>
          <w:rFonts w:ascii="Times New Roman" w:hAnsi="Times New Roman"/>
          <w:sz w:val="28"/>
          <w:szCs w:val="28"/>
        </w:rPr>
        <w:t xml:space="preserve">ЦОК </w:t>
      </w:r>
      <w:r>
        <w:rPr>
          <w:rFonts w:ascii="Times New Roman" w:hAnsi="Times New Roman"/>
          <w:sz w:val="28"/>
          <w:szCs w:val="28"/>
        </w:rPr>
        <w:t>СПК ЖКХ</w:t>
      </w:r>
      <w:r w:rsidRPr="00B77BFD">
        <w:rPr>
          <w:rFonts w:ascii="Times New Roman" w:hAnsi="Times New Roman"/>
          <w:sz w:val="28"/>
          <w:szCs w:val="28"/>
        </w:rPr>
        <w:t xml:space="preserve"> в су</w:t>
      </w:r>
      <w:r>
        <w:rPr>
          <w:rFonts w:ascii="Times New Roman" w:hAnsi="Times New Roman"/>
          <w:sz w:val="28"/>
          <w:szCs w:val="28"/>
        </w:rPr>
        <w:t>бъектах Федерации.</w:t>
      </w:r>
    </w:p>
    <w:p w:rsidR="00BB384E" w:rsidRDefault="0068192D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BB384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B384E" w:rsidRPr="005A7E4B">
        <w:rPr>
          <w:rFonts w:ascii="Times New Roman" w:eastAsia="Times New Roman" w:hAnsi="Times New Roman"/>
          <w:sz w:val="28"/>
          <w:szCs w:val="28"/>
          <w:lang w:eastAsia="ru-RU"/>
        </w:rPr>
        <w:t>ассм</w:t>
      </w:r>
      <w:r w:rsidR="00BB38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384E" w:rsidRPr="005A7E4B"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r w:rsidR="00BB384E"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="00BB384E">
        <w:rPr>
          <w:rFonts w:ascii="Times New Roman" w:eastAsia="Times New Roman" w:hAnsi="Times New Roman"/>
          <w:sz w:val="28"/>
          <w:szCs w:val="28"/>
        </w:rPr>
        <w:t xml:space="preserve"> </w:t>
      </w:r>
      <w:r w:rsidR="00BB384E" w:rsidRPr="005A7E4B">
        <w:rPr>
          <w:rFonts w:ascii="Times New Roman" w:eastAsia="Times New Roman" w:hAnsi="Times New Roman"/>
          <w:sz w:val="28"/>
          <w:szCs w:val="28"/>
        </w:rPr>
        <w:t>вопрос</w:t>
      </w:r>
      <w:r w:rsidR="00BB384E">
        <w:rPr>
          <w:rFonts w:ascii="Times New Roman" w:eastAsia="Times New Roman" w:hAnsi="Times New Roman"/>
          <w:sz w:val="28"/>
          <w:szCs w:val="28"/>
        </w:rPr>
        <w:t>ы,</w:t>
      </w:r>
      <w:r w:rsidR="00BB384E" w:rsidRPr="005A7E4B">
        <w:rPr>
          <w:rFonts w:ascii="Times New Roman" w:eastAsia="Times New Roman" w:hAnsi="Times New Roman"/>
          <w:sz w:val="28"/>
          <w:szCs w:val="28"/>
        </w:rPr>
        <w:t xml:space="preserve"> касающи</w:t>
      </w:r>
      <w:r w:rsidR="00BB384E">
        <w:rPr>
          <w:rFonts w:ascii="Times New Roman" w:eastAsia="Times New Roman" w:hAnsi="Times New Roman"/>
          <w:sz w:val="28"/>
          <w:szCs w:val="28"/>
        </w:rPr>
        <w:t>е</w:t>
      </w:r>
      <w:r w:rsidR="00BB384E" w:rsidRPr="005A7E4B">
        <w:rPr>
          <w:rFonts w:ascii="Times New Roman" w:eastAsia="Times New Roman" w:hAnsi="Times New Roman"/>
          <w:sz w:val="28"/>
          <w:szCs w:val="28"/>
        </w:rPr>
        <w:t xml:space="preserve">ся создания альтернативных </w:t>
      </w:r>
      <w:r w:rsidR="00BB384E">
        <w:rPr>
          <w:rFonts w:ascii="Times New Roman" w:eastAsia="Times New Roman" w:hAnsi="Times New Roman"/>
          <w:sz w:val="28"/>
          <w:szCs w:val="28"/>
        </w:rPr>
        <w:t xml:space="preserve">и отраслевых </w:t>
      </w:r>
      <w:r w:rsidR="00BB384E" w:rsidRPr="005A7E4B">
        <w:rPr>
          <w:rFonts w:ascii="Times New Roman" w:eastAsia="Times New Roman" w:hAnsi="Times New Roman"/>
          <w:sz w:val="28"/>
          <w:szCs w:val="28"/>
        </w:rPr>
        <w:t xml:space="preserve">ЦОК </w:t>
      </w:r>
      <w:r w:rsidR="00BB384E">
        <w:rPr>
          <w:rFonts w:ascii="Times New Roman" w:eastAsia="Times New Roman" w:hAnsi="Times New Roman"/>
          <w:sz w:val="28"/>
          <w:szCs w:val="28"/>
        </w:rPr>
        <w:t xml:space="preserve">СПК </w:t>
      </w:r>
      <w:r w:rsidR="00BB384E" w:rsidRPr="005A7E4B">
        <w:rPr>
          <w:rFonts w:ascii="Times New Roman" w:eastAsia="Times New Roman" w:hAnsi="Times New Roman"/>
          <w:sz w:val="28"/>
          <w:szCs w:val="28"/>
        </w:rPr>
        <w:t>ЖКХ в одном субъекте Федерации</w:t>
      </w:r>
      <w:r w:rsidR="00BB384E">
        <w:rPr>
          <w:rFonts w:ascii="Times New Roman" w:eastAsia="Times New Roman" w:hAnsi="Times New Roman"/>
          <w:sz w:val="28"/>
          <w:szCs w:val="28"/>
        </w:rPr>
        <w:t>.</w:t>
      </w:r>
    </w:p>
    <w:p w:rsidR="0068192D" w:rsidRDefault="00BB384E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8192D" w:rsidRPr="004E1B8D">
        <w:rPr>
          <w:rFonts w:ascii="Times New Roman" w:eastAsia="Times New Roman" w:hAnsi="Times New Roman"/>
          <w:sz w:val="28"/>
          <w:szCs w:val="28"/>
          <w:lang w:eastAsia="ru-RU"/>
        </w:rPr>
        <w:t>Привлекать</w:t>
      </w:r>
      <w:r w:rsidR="0068192D">
        <w:rPr>
          <w:rFonts w:ascii="Times New Roman" w:hAnsi="Times New Roman"/>
          <w:sz w:val="28"/>
          <w:szCs w:val="28"/>
        </w:rPr>
        <w:t xml:space="preserve"> для работы в качестве экспертов </w:t>
      </w:r>
      <w:r w:rsidR="0068192D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высококвалифицированных специалистов отраслевых предприятий, общероссийских отраслевых объединений и профсоюзов жизнеобеспечения.</w:t>
      </w:r>
    </w:p>
    <w:p w:rsidR="00BB384E" w:rsidRPr="00BB384E" w:rsidRDefault="00BB384E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У</w:t>
      </w:r>
      <w:r w:rsidRPr="0018423A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вовать</w:t>
      </w:r>
      <w:r w:rsidRPr="0018423A">
        <w:rPr>
          <w:rFonts w:ascii="Times New Roman" w:eastAsia="Times New Roman" w:hAnsi="Times New Roman"/>
          <w:sz w:val="28"/>
          <w:szCs w:val="28"/>
        </w:rPr>
        <w:t xml:space="preserve"> в работе квалификационных комиссий при проведении профессионального экзамена в ЦОК </w:t>
      </w:r>
      <w:r>
        <w:rPr>
          <w:rFonts w:ascii="Times New Roman" w:eastAsia="Times New Roman" w:hAnsi="Times New Roman"/>
          <w:sz w:val="28"/>
          <w:szCs w:val="28"/>
        </w:rPr>
        <w:t xml:space="preserve">СПК </w:t>
      </w:r>
      <w:r w:rsidRPr="0018423A">
        <w:rPr>
          <w:rFonts w:ascii="Times New Roman" w:eastAsia="Times New Roman" w:hAnsi="Times New Roman"/>
          <w:sz w:val="28"/>
          <w:szCs w:val="28"/>
        </w:rPr>
        <w:t>ЖКХ.</w:t>
      </w:r>
    </w:p>
    <w:p w:rsidR="0068192D" w:rsidRPr="00BB384E" w:rsidRDefault="00BB384E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68192D" w:rsidRPr="004E1B8D">
        <w:rPr>
          <w:rFonts w:ascii="Times New Roman" w:eastAsia="Times New Roman" w:hAnsi="Times New Roman"/>
          <w:sz w:val="28"/>
          <w:szCs w:val="28"/>
          <w:lang w:eastAsia="ru-RU"/>
        </w:rPr>
        <w:t>Изучать</w:t>
      </w:r>
      <w:r w:rsidR="0068192D" w:rsidRPr="00BB384E">
        <w:rPr>
          <w:rFonts w:ascii="Times New Roman" w:hAnsi="Times New Roman"/>
          <w:sz w:val="28"/>
          <w:szCs w:val="28"/>
        </w:rPr>
        <w:t xml:space="preserve"> и распространять «опыт наилучших практик» создания и функционирования Центров оценки квалификаций в СПК ЖКХ и других </w:t>
      </w:r>
      <w:r w:rsidR="00273CCE">
        <w:rPr>
          <w:rFonts w:ascii="Times New Roman" w:hAnsi="Times New Roman"/>
          <w:sz w:val="28"/>
          <w:szCs w:val="28"/>
        </w:rPr>
        <w:br/>
      </w:r>
      <w:r w:rsidR="0068192D" w:rsidRPr="00BB384E">
        <w:rPr>
          <w:rFonts w:ascii="Times New Roman" w:hAnsi="Times New Roman"/>
          <w:sz w:val="28"/>
          <w:szCs w:val="28"/>
        </w:rPr>
        <w:t>СПК НСПК.</w:t>
      </w:r>
    </w:p>
    <w:p w:rsidR="0068192D" w:rsidRPr="00BB384E" w:rsidRDefault="00BB384E" w:rsidP="00273CCE">
      <w:pPr>
        <w:spacing w:before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68192D" w:rsidRPr="004E1B8D"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r w:rsidR="0068192D" w:rsidRPr="00BB384E">
        <w:rPr>
          <w:rFonts w:ascii="Times New Roman" w:hAnsi="Times New Roman"/>
          <w:sz w:val="28"/>
          <w:szCs w:val="28"/>
        </w:rPr>
        <w:t xml:space="preserve"> организационно–методическую и просветительскую работу с региональными отраслевыми объединениями работодателей ЖКХ, отраслевыми профсоюзами, администрациями субъектов Федерации и другими заинтересованными организациями по развитию отраслевой системы профессиональных квалификаций</w:t>
      </w:r>
      <w:r w:rsidR="00273CCE">
        <w:rPr>
          <w:rFonts w:ascii="Times New Roman" w:hAnsi="Times New Roman"/>
          <w:sz w:val="28"/>
          <w:szCs w:val="28"/>
        </w:rPr>
        <w:t>.</w:t>
      </w:r>
    </w:p>
    <w:p w:rsidR="0068192D" w:rsidRPr="00BB384E" w:rsidRDefault="00273CCE" w:rsidP="00273CCE">
      <w:pPr>
        <w:spacing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r w:rsidR="0068192D" w:rsidRPr="004E1B8D">
        <w:rPr>
          <w:rFonts w:ascii="Times New Roman" w:eastAsia="Times New Roman" w:hAnsi="Times New Roman"/>
          <w:sz w:val="28"/>
          <w:szCs w:val="28"/>
          <w:lang w:eastAsia="ru-RU"/>
        </w:rPr>
        <w:t>Готовить</w:t>
      </w:r>
      <w:r w:rsidR="0068192D" w:rsidRPr="00BB384E">
        <w:rPr>
          <w:rFonts w:ascii="Times New Roman" w:hAnsi="Times New Roman"/>
          <w:sz w:val="28"/>
          <w:szCs w:val="28"/>
        </w:rPr>
        <w:t xml:space="preserve"> предложения по совершенствованию нормативной правовой базы развития национальной и отраслевой системы профессиональных квалификаций.</w:t>
      </w:r>
    </w:p>
    <w:p w:rsidR="004B3FA6" w:rsidRPr="00AD6BE0" w:rsidRDefault="0068192D" w:rsidP="00273CCE">
      <w:pPr>
        <w:spacing w:before="240" w:after="24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Организация работы </w:t>
      </w:r>
      <w:r w:rsidR="00693B1C" w:rsidRPr="00693B1C">
        <w:rPr>
          <w:rFonts w:ascii="Times New Roman" w:hAnsi="Times New Roman"/>
          <w:b/>
          <w:sz w:val="28"/>
          <w:szCs w:val="28"/>
        </w:rPr>
        <w:t xml:space="preserve">рабочей группы </w:t>
      </w:r>
      <w:proofErr w:type="gramStart"/>
      <w:r w:rsidR="00693B1C" w:rsidRPr="00693B1C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693B1C" w:rsidRPr="00693B1C">
        <w:rPr>
          <w:rFonts w:ascii="Times New Roman" w:hAnsi="Times New Roman"/>
          <w:b/>
          <w:sz w:val="28"/>
          <w:szCs w:val="28"/>
        </w:rPr>
        <w:t xml:space="preserve"> ЦОК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93B1C" w:rsidRPr="004E1B8D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 w:rsidR="00693B1C">
        <w:rPr>
          <w:rFonts w:ascii="Times New Roman" w:hAnsi="Times New Roman"/>
          <w:sz w:val="28"/>
          <w:szCs w:val="28"/>
        </w:rPr>
        <w:t xml:space="preserve"> группа по ЦОК</w:t>
      </w:r>
      <w:r w:rsidR="00693B1C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осуществляет свою деятельность путем проведения заседаний и принятия решений по вопросам, относящимся к ее компетенции.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 Заседания </w:t>
      </w:r>
      <w:r w:rsidR="00693B1C">
        <w:rPr>
          <w:rFonts w:ascii="Times New Roman" w:hAnsi="Times New Roman"/>
          <w:sz w:val="28"/>
          <w:szCs w:val="28"/>
        </w:rPr>
        <w:t xml:space="preserve">рабочей группы 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проводятся по мере необходимости, но не реже чем раз в 3 (три) месяца.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заседании </w:t>
      </w:r>
      <w:r w:rsidR="00693B1C">
        <w:rPr>
          <w:rFonts w:ascii="Times New Roman" w:hAnsi="Times New Roman"/>
          <w:sz w:val="28"/>
          <w:szCs w:val="28"/>
        </w:rPr>
        <w:t>рабочей группы по ЦОК</w:t>
      </w:r>
      <w:r w:rsidR="00693B1C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вправе присутствовать члены С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ПК ЖКХ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сотрудники аппарата 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Национального агентства развития квалификаций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представители 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отраслевых комиссий СПК ЖКХ</w:t>
      </w:r>
      <w:r w:rsidR="00273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BE0" w:rsidRPr="00AD6BE0" w:rsidRDefault="00AD6BE0" w:rsidP="005C4427">
      <w:pPr>
        <w:tabs>
          <w:tab w:val="left" w:pos="900"/>
        </w:tabs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>Решения о проведении заседания</w:t>
      </w:r>
      <w:r w:rsidR="005405F5">
        <w:rPr>
          <w:rFonts w:ascii="Times New Roman" w:eastAsia="Times New Roman" w:hAnsi="Times New Roman"/>
          <w:sz w:val="28"/>
          <w:szCs w:val="28"/>
          <w:lang w:eastAsia="ru-RU"/>
        </w:rPr>
        <w:t>, повестка дня и рассматриваемые на заседании материалы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членам </w:t>
      </w:r>
      <w:r w:rsidR="005405F5">
        <w:rPr>
          <w:rFonts w:ascii="Times New Roman" w:hAnsi="Times New Roman"/>
          <w:sz w:val="28"/>
          <w:szCs w:val="28"/>
        </w:rPr>
        <w:t>рабочей группы по ЦОК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 заинтересованным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 не позднее, чем за 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>5 (пять) рабочих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проведения заседания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405F5" w:rsidRPr="004E1B8D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 w:rsidR="005405F5">
        <w:rPr>
          <w:rFonts w:ascii="Times New Roman" w:hAnsi="Times New Roman"/>
          <w:sz w:val="28"/>
          <w:szCs w:val="28"/>
        </w:rPr>
        <w:t xml:space="preserve"> группа 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правомочна принимать решения в случае, если в заседании приняло участие не </w:t>
      </w:r>
      <w:r w:rsidR="00C73767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</w:t>
      </w:r>
      <w:r w:rsidR="005405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05F5" w:rsidRPr="005405F5">
        <w:rPr>
          <w:rFonts w:ascii="Times New Roman" w:eastAsia="Times New Roman" w:hAnsi="Times New Roman"/>
          <w:sz w:val="28"/>
          <w:szCs w:val="28"/>
          <w:lang w:eastAsia="ru-RU"/>
        </w:rPr>
        <w:t>/3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её членов.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Решения </w:t>
      </w:r>
      <w:r w:rsidR="005405F5">
        <w:rPr>
          <w:rFonts w:ascii="Times New Roman" w:hAnsi="Times New Roman"/>
          <w:sz w:val="28"/>
          <w:szCs w:val="28"/>
        </w:rPr>
        <w:t xml:space="preserve">рабочей группы 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принимаются большинством голосов её членов, участвующих в заседании.</w:t>
      </w:r>
    </w:p>
    <w:p w:rsidR="00AD6BE0" w:rsidRPr="00AD6BE0" w:rsidRDefault="00AD6BE0" w:rsidP="00C73767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равенства голосов членов </w:t>
      </w:r>
      <w:r w:rsidR="005405F5">
        <w:rPr>
          <w:rFonts w:ascii="Times New Roman" w:hAnsi="Times New Roman"/>
          <w:sz w:val="28"/>
          <w:szCs w:val="28"/>
        </w:rPr>
        <w:t>рабочей группы по</w:t>
      </w:r>
      <w:r w:rsidR="00C73767">
        <w:rPr>
          <w:rFonts w:ascii="Times New Roman" w:hAnsi="Times New Roman"/>
          <w:sz w:val="28"/>
          <w:szCs w:val="28"/>
        </w:rPr>
        <w:t xml:space="preserve"> ЦОК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, голос </w:t>
      </w:r>
      <w:r w:rsidR="005405F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</w:t>
      </w:r>
      <w:r w:rsidR="005405F5">
        <w:rPr>
          <w:rFonts w:ascii="Times New Roman" w:hAnsi="Times New Roman"/>
          <w:sz w:val="28"/>
          <w:szCs w:val="28"/>
        </w:rPr>
        <w:t xml:space="preserve">рабочей группы </w:t>
      </w:r>
      <w:r w:rsidRPr="00AD6BE0">
        <w:rPr>
          <w:rFonts w:ascii="Times New Roman" w:eastAsia="Times New Roman" w:hAnsi="Times New Roman"/>
          <w:sz w:val="28"/>
          <w:szCs w:val="28"/>
          <w:lang w:eastAsia="ru-RU"/>
        </w:rPr>
        <w:t>является решающим.</w:t>
      </w:r>
    </w:p>
    <w:p w:rsidR="00AD6BE0" w:rsidRDefault="0068192D" w:rsidP="004E1B8D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AD6BE0">
        <w:rPr>
          <w:rFonts w:ascii="Times New Roman" w:eastAsia="Times New Roman" w:hAnsi="Times New Roman"/>
          <w:sz w:val="28"/>
          <w:szCs w:val="28"/>
          <w:lang w:eastAsia="ru-RU"/>
        </w:rPr>
        <w:t>ПК ЖКХ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неправомерные действия членов </w:t>
      </w:r>
      <w:r w:rsidR="005405F5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5405F5">
        <w:rPr>
          <w:rFonts w:ascii="Times New Roman" w:hAnsi="Times New Roman"/>
          <w:sz w:val="28"/>
          <w:szCs w:val="28"/>
        </w:rPr>
        <w:t>по</w:t>
      </w:r>
      <w:proofErr w:type="gramEnd"/>
      <w:r w:rsidR="005405F5">
        <w:rPr>
          <w:rFonts w:ascii="Times New Roman" w:hAnsi="Times New Roman"/>
          <w:sz w:val="28"/>
          <w:szCs w:val="28"/>
        </w:rPr>
        <w:t xml:space="preserve"> ЦОК</w:t>
      </w:r>
      <w:r w:rsidR="0098413E">
        <w:rPr>
          <w:rFonts w:ascii="Times New Roman" w:hAnsi="Times New Roman"/>
          <w:sz w:val="28"/>
          <w:szCs w:val="28"/>
        </w:rPr>
        <w:t>.</w:t>
      </w:r>
    </w:p>
    <w:p w:rsidR="00AD6BE0" w:rsidRPr="005C4427" w:rsidRDefault="0068192D" w:rsidP="00C73767">
      <w:pPr>
        <w:spacing w:before="240" w:after="24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D6BE0" w:rsidRPr="00AD6BE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AD6BE0" w:rsidRPr="00AD6BE0" w:rsidRDefault="0068192D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.1. Настоящее Положение вступает в силу с момента его утверждения и размещения на официальном сайте </w:t>
      </w:r>
      <w:r w:rsidR="00142EDA">
        <w:rPr>
          <w:rFonts w:ascii="Times New Roman" w:eastAsia="Times New Roman" w:hAnsi="Times New Roman"/>
          <w:sz w:val="28"/>
          <w:szCs w:val="28"/>
          <w:lang w:eastAsia="ru-RU"/>
        </w:rPr>
        <w:t>СПК ЖКХ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AD6BE0" w:rsidRPr="00AD6BE0" w:rsidRDefault="00223C85" w:rsidP="004E1B8D">
      <w:pPr>
        <w:spacing w:before="60" w:after="6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AD6BE0" w:rsidRPr="00AD6BE0">
        <w:rPr>
          <w:rFonts w:ascii="Times New Roman" w:eastAsia="Times New Roman" w:hAnsi="Times New Roman"/>
          <w:sz w:val="28"/>
          <w:szCs w:val="28"/>
          <w:lang w:eastAsia="ru-RU"/>
        </w:rPr>
        <w:t>.2. Изменения и дополнения в настоящее Положение вносятся в порядке, предусмотренном для его утверждения.</w:t>
      </w:r>
    </w:p>
    <w:p w:rsidR="0098413E" w:rsidRDefault="00223C85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2EDA" w:rsidRPr="00142EDA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142ED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полномочия </w:t>
      </w:r>
      <w:r w:rsidR="002D6859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="002D6859">
        <w:rPr>
          <w:rFonts w:ascii="Times New Roman" w:hAnsi="Times New Roman"/>
          <w:sz w:val="28"/>
          <w:szCs w:val="28"/>
        </w:rPr>
        <w:t>по</w:t>
      </w:r>
      <w:proofErr w:type="gramEnd"/>
      <w:r w:rsidR="002D6859">
        <w:rPr>
          <w:rFonts w:ascii="Times New Roman" w:hAnsi="Times New Roman"/>
          <w:sz w:val="28"/>
          <w:szCs w:val="28"/>
        </w:rPr>
        <w:t xml:space="preserve"> ЦОК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</w:t>
      </w:r>
      <w:proofErr w:type="spellStart"/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. 2.2.</w:t>
      </w:r>
      <w:r w:rsidR="007C31B1">
        <w:rPr>
          <w:rFonts w:ascii="Times New Roman" w:eastAsia="Times New Roman" w:hAnsi="Times New Roman"/>
          <w:sz w:val="28"/>
          <w:szCs w:val="28"/>
          <w:lang w:eastAsia="ru-RU"/>
        </w:rPr>
        <w:t xml:space="preserve">1 (в, </w:t>
      </w:r>
      <w:r w:rsidR="003457F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C31B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, 2.2.</w:t>
      </w:r>
      <w:r w:rsidR="007C31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31B1" w:rsidRPr="007C3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1B1">
        <w:rPr>
          <w:rFonts w:ascii="Times New Roman" w:eastAsia="Times New Roman" w:hAnsi="Times New Roman"/>
          <w:sz w:val="28"/>
          <w:szCs w:val="28"/>
          <w:lang w:eastAsia="ru-RU"/>
        </w:rPr>
        <w:t>(в, г)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FC9" w:rsidRP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2.2.4</w:t>
      </w:r>
      <w:r w:rsidR="007C31B1">
        <w:rPr>
          <w:rFonts w:ascii="Times New Roman" w:eastAsia="Times New Roman" w:hAnsi="Times New Roman"/>
          <w:sz w:val="28"/>
          <w:szCs w:val="28"/>
          <w:lang w:eastAsia="ru-RU"/>
        </w:rPr>
        <w:t xml:space="preserve"> (б, в) </w:t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Положения, решением 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 xml:space="preserve">СПК ЖКХ могут быть переданы на исполнение отраслевым комиссиям 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FC9">
        <w:rPr>
          <w:rFonts w:ascii="Times New Roman" w:eastAsia="Times New Roman" w:hAnsi="Times New Roman"/>
          <w:sz w:val="28"/>
          <w:szCs w:val="28"/>
          <w:lang w:eastAsia="ru-RU"/>
        </w:rPr>
        <w:t>СПК ЖКХ</w:t>
      </w:r>
      <w:r w:rsidR="00236D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6BE0" w:rsidRDefault="0098413E" w:rsidP="004E1B8D">
      <w:pPr>
        <w:spacing w:before="60" w:after="6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п. 5.3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комиссий по </w:t>
      </w:r>
      <w:proofErr w:type="spellStart"/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>и 2.2.2</w:t>
      </w:r>
      <w:r w:rsidR="002D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из членов отраслевой комиссии и </w:t>
      </w:r>
      <w:r w:rsidR="00E75056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высококвалифицированных 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отраслевых предприятий, общероссийск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отраслев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365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75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(ассоциации) </w:t>
      </w:r>
      <w:r w:rsidR="00E7505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соответствующего </w:t>
      </w:r>
      <w:r w:rsidR="00E75056">
        <w:rPr>
          <w:rFonts w:ascii="Times New Roman" w:eastAsia="Times New Roman" w:hAnsi="Times New Roman"/>
          <w:sz w:val="28"/>
          <w:szCs w:val="28"/>
          <w:lang w:eastAsia="ru-RU"/>
        </w:rPr>
        <w:t>профсоюз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B0A" w:rsidRDefault="00002B0A" w:rsidP="005C4427">
      <w:pPr>
        <w:tabs>
          <w:tab w:val="left" w:pos="900"/>
        </w:tabs>
        <w:spacing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1C" w:rsidRDefault="002D3D1C" w:rsidP="00002B0A">
      <w:pPr>
        <w:ind w:left="5670" w:firstLine="0"/>
        <w:jc w:val="left"/>
        <w:rPr>
          <w:rFonts w:ascii="Times New Roman" w:hAnsi="Times New Roman"/>
          <w:sz w:val="28"/>
          <w:szCs w:val="28"/>
        </w:rPr>
        <w:sectPr w:rsidR="002D3D1C" w:rsidSect="00E75056">
          <w:footerReference w:type="default" r:id="rId7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2D3D1C" w:rsidRDefault="00002B0A" w:rsidP="002D3D1C">
      <w:pPr>
        <w:spacing w:after="24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002B0A" w:rsidRPr="00002B0A" w:rsidRDefault="00002B0A" w:rsidP="002D3D1C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002B0A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="002D3D1C">
        <w:rPr>
          <w:rFonts w:ascii="Times New Roman" w:hAnsi="Times New Roman"/>
          <w:sz w:val="28"/>
          <w:szCs w:val="28"/>
        </w:rPr>
        <w:t xml:space="preserve"> </w:t>
      </w:r>
      <w:r w:rsidRPr="00002B0A">
        <w:rPr>
          <w:rFonts w:ascii="Times New Roman" w:hAnsi="Times New Roman"/>
          <w:sz w:val="28"/>
          <w:szCs w:val="28"/>
        </w:rPr>
        <w:t>о рабочей групп</w:t>
      </w:r>
      <w:r w:rsidR="002D3D1C">
        <w:rPr>
          <w:rFonts w:ascii="Times New Roman" w:hAnsi="Times New Roman"/>
          <w:sz w:val="28"/>
          <w:szCs w:val="28"/>
        </w:rPr>
        <w:t>е</w:t>
      </w:r>
      <w:r w:rsidRPr="00002B0A">
        <w:rPr>
          <w:rFonts w:ascii="Times New Roman" w:hAnsi="Times New Roman"/>
          <w:sz w:val="28"/>
          <w:szCs w:val="28"/>
        </w:rPr>
        <w:t xml:space="preserve"> СПК ЖКХ по деятельности Центров оценки квалификаций </w:t>
      </w:r>
    </w:p>
    <w:p w:rsidR="00002B0A" w:rsidRPr="00751E26" w:rsidRDefault="00002B0A" w:rsidP="00B668DE">
      <w:pPr>
        <w:spacing w:before="480" w:after="120"/>
        <w:jc w:val="center"/>
        <w:rPr>
          <w:rFonts w:ascii="Times New Roman" w:hAnsi="Times New Roman"/>
          <w:b/>
          <w:sz w:val="28"/>
          <w:szCs w:val="28"/>
        </w:rPr>
      </w:pPr>
      <w:r w:rsidRPr="00751E26">
        <w:rPr>
          <w:rFonts w:ascii="Times New Roman" w:hAnsi="Times New Roman"/>
          <w:b/>
          <w:sz w:val="28"/>
          <w:szCs w:val="28"/>
        </w:rPr>
        <w:t>Персональный состав</w:t>
      </w:r>
      <w:r w:rsidR="002D3D1C">
        <w:rPr>
          <w:rFonts w:ascii="Times New Roman" w:hAnsi="Times New Roman"/>
          <w:b/>
          <w:sz w:val="28"/>
          <w:szCs w:val="28"/>
        </w:rPr>
        <w:t xml:space="preserve"> </w:t>
      </w:r>
      <w:r w:rsidR="002D3D1C">
        <w:rPr>
          <w:rFonts w:ascii="Times New Roman" w:hAnsi="Times New Roman"/>
          <w:b/>
          <w:sz w:val="28"/>
          <w:szCs w:val="28"/>
        </w:rPr>
        <w:br/>
      </w:r>
      <w:r w:rsidRPr="00751E26">
        <w:rPr>
          <w:rFonts w:ascii="Times New Roman" w:hAnsi="Times New Roman"/>
          <w:b/>
          <w:sz w:val="28"/>
          <w:szCs w:val="28"/>
        </w:rPr>
        <w:t xml:space="preserve">рабочей группы СПК ЖКХ по организации деятельности </w:t>
      </w:r>
      <w:r w:rsidR="002D3D1C">
        <w:rPr>
          <w:rFonts w:ascii="Times New Roman" w:hAnsi="Times New Roman"/>
          <w:b/>
          <w:sz w:val="28"/>
          <w:szCs w:val="28"/>
        </w:rPr>
        <w:br/>
      </w:r>
      <w:r w:rsidRPr="00751E26">
        <w:rPr>
          <w:rFonts w:ascii="Times New Roman" w:hAnsi="Times New Roman"/>
          <w:b/>
          <w:sz w:val="28"/>
          <w:szCs w:val="28"/>
        </w:rPr>
        <w:t>Центров оценки квалификаций</w:t>
      </w:r>
    </w:p>
    <w:p w:rsidR="00002B0A" w:rsidRPr="00172E76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002B0A" w:rsidRPr="00172E76">
        <w:rPr>
          <w:rFonts w:ascii="Times New Roman" w:hAnsi="Times New Roman"/>
          <w:sz w:val="28"/>
          <w:szCs w:val="28"/>
        </w:rPr>
        <w:t>Чернышов</w:t>
      </w:r>
      <w:proofErr w:type="spellEnd"/>
      <w:r w:rsidR="00002B0A" w:rsidRPr="00172E76">
        <w:rPr>
          <w:rFonts w:ascii="Times New Roman" w:hAnsi="Times New Roman"/>
          <w:sz w:val="28"/>
          <w:szCs w:val="28"/>
        </w:rPr>
        <w:t xml:space="preserve"> Леонид Николаевич, </w:t>
      </w:r>
      <w:r w:rsidR="00945B84">
        <w:rPr>
          <w:rFonts w:ascii="Times New Roman" w:hAnsi="Times New Roman"/>
          <w:sz w:val="28"/>
          <w:szCs w:val="28"/>
        </w:rPr>
        <w:t>директор института Сити–менеджмента НИУ ВШЭ</w:t>
      </w:r>
      <w:r w:rsidR="00FD227D">
        <w:rPr>
          <w:rFonts w:ascii="Times New Roman" w:hAnsi="Times New Roman"/>
          <w:sz w:val="28"/>
          <w:szCs w:val="28"/>
        </w:rPr>
        <w:t xml:space="preserve"> (г. Москва)</w:t>
      </w:r>
      <w:r w:rsidR="00002B0A" w:rsidRPr="00172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‒</w:t>
      </w:r>
      <w:r w:rsidR="00002B0A" w:rsidRPr="00172E76">
        <w:rPr>
          <w:rFonts w:ascii="Times New Roman" w:hAnsi="Times New Roman"/>
          <w:sz w:val="28"/>
          <w:szCs w:val="28"/>
        </w:rPr>
        <w:t xml:space="preserve"> </w:t>
      </w:r>
      <w:r w:rsidR="006D072D">
        <w:rPr>
          <w:rFonts w:ascii="Times New Roman" w:hAnsi="Times New Roman"/>
          <w:sz w:val="28"/>
          <w:szCs w:val="28"/>
        </w:rPr>
        <w:t>р</w:t>
      </w:r>
      <w:r w:rsidR="00002B0A" w:rsidRPr="00172E76">
        <w:rPr>
          <w:rFonts w:ascii="Times New Roman" w:hAnsi="Times New Roman"/>
          <w:sz w:val="28"/>
          <w:szCs w:val="28"/>
        </w:rPr>
        <w:t>уководитель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945B84" w:rsidRPr="00172E76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5B84" w:rsidRPr="00172E76">
        <w:rPr>
          <w:rFonts w:ascii="Times New Roman" w:hAnsi="Times New Roman"/>
          <w:sz w:val="28"/>
          <w:szCs w:val="28"/>
        </w:rPr>
        <w:t xml:space="preserve">Михайлов Василий Васильевич, </w:t>
      </w:r>
      <w:r w:rsidR="006D072D">
        <w:rPr>
          <w:rFonts w:ascii="Times New Roman" w:hAnsi="Times New Roman"/>
          <w:sz w:val="28"/>
          <w:szCs w:val="28"/>
        </w:rPr>
        <w:t>председатель Российской ассоциации «Коммунальная энергетика»</w:t>
      </w:r>
      <w:r w:rsidR="00945B84" w:rsidRPr="00172E76">
        <w:rPr>
          <w:rFonts w:ascii="Times New Roman" w:hAnsi="Times New Roman"/>
          <w:sz w:val="28"/>
          <w:szCs w:val="28"/>
        </w:rPr>
        <w:t xml:space="preserve"> </w:t>
      </w:r>
      <w:r w:rsidR="00FD227D">
        <w:rPr>
          <w:rFonts w:ascii="Times New Roman" w:hAnsi="Times New Roman"/>
          <w:sz w:val="28"/>
          <w:szCs w:val="28"/>
        </w:rPr>
        <w:t>(г. Москва)</w:t>
      </w:r>
      <w:r>
        <w:rPr>
          <w:rFonts w:ascii="Times New Roman" w:hAnsi="Times New Roman"/>
          <w:sz w:val="28"/>
          <w:szCs w:val="28"/>
        </w:rPr>
        <w:t xml:space="preserve"> ‒</w:t>
      </w:r>
      <w:r w:rsidR="00945B84" w:rsidRPr="00172E76">
        <w:rPr>
          <w:rFonts w:ascii="Times New Roman" w:hAnsi="Times New Roman"/>
          <w:sz w:val="28"/>
          <w:szCs w:val="28"/>
        </w:rPr>
        <w:t xml:space="preserve"> </w:t>
      </w:r>
      <w:r w:rsidR="006D072D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="00945B84" w:rsidRPr="00172E76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945B84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072D">
        <w:rPr>
          <w:rFonts w:ascii="Times New Roman" w:hAnsi="Times New Roman"/>
          <w:sz w:val="28"/>
          <w:szCs w:val="28"/>
        </w:rPr>
        <w:t>Иванов Роман Валерьевич, заместитель директора Ассоциации организаций содействия развитию просвещения в сфере жилищно–коммунального хозяйства «Школа грамотного потребителя»</w:t>
      </w:r>
      <w:r w:rsidR="00751E26" w:rsidRPr="00751E26">
        <w:rPr>
          <w:rFonts w:ascii="Times New Roman" w:hAnsi="Times New Roman"/>
          <w:sz w:val="28"/>
          <w:szCs w:val="28"/>
        </w:rPr>
        <w:t xml:space="preserve"> </w:t>
      </w:r>
      <w:r w:rsidR="00FD227D">
        <w:rPr>
          <w:rFonts w:ascii="Times New Roman" w:hAnsi="Times New Roman"/>
          <w:sz w:val="28"/>
          <w:szCs w:val="28"/>
        </w:rPr>
        <w:t>(г. Москва)</w:t>
      </w:r>
      <w:r>
        <w:rPr>
          <w:rFonts w:ascii="Times New Roman" w:hAnsi="Times New Roman"/>
          <w:sz w:val="28"/>
          <w:szCs w:val="28"/>
        </w:rPr>
        <w:t xml:space="preserve"> ‒ </w:t>
      </w:r>
      <w:r w:rsidR="00751E26">
        <w:rPr>
          <w:rFonts w:ascii="Times New Roman" w:hAnsi="Times New Roman"/>
          <w:sz w:val="28"/>
          <w:szCs w:val="28"/>
        </w:rPr>
        <w:t>заместитель руководителя</w:t>
      </w:r>
      <w:r w:rsidR="00751E26" w:rsidRPr="00172E76">
        <w:rPr>
          <w:rFonts w:ascii="Times New Roman" w:hAnsi="Times New Roman"/>
          <w:sz w:val="28"/>
          <w:szCs w:val="28"/>
        </w:rPr>
        <w:t xml:space="preserve">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4A121A" w:rsidRPr="002D4EB7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121A" w:rsidRPr="00172E76">
        <w:rPr>
          <w:rFonts w:ascii="Times New Roman" w:hAnsi="Times New Roman"/>
          <w:sz w:val="28"/>
          <w:szCs w:val="28"/>
        </w:rPr>
        <w:t xml:space="preserve">Кривицкая Ирина Владимировна, руководитель </w:t>
      </w:r>
      <w:r w:rsidR="00925AC4">
        <w:rPr>
          <w:rFonts w:ascii="Times New Roman" w:hAnsi="Times New Roman"/>
          <w:sz w:val="28"/>
          <w:szCs w:val="28"/>
        </w:rPr>
        <w:t>ООО «Экспертно–методический центр»</w:t>
      </w:r>
      <w:r w:rsidR="004A121A" w:rsidRPr="00172E76">
        <w:rPr>
          <w:rFonts w:ascii="Times New Roman" w:hAnsi="Times New Roman"/>
          <w:sz w:val="28"/>
          <w:szCs w:val="28"/>
        </w:rPr>
        <w:t xml:space="preserve"> (</w:t>
      </w:r>
      <w:r w:rsidR="00FC7883">
        <w:rPr>
          <w:rFonts w:ascii="Times New Roman" w:hAnsi="Times New Roman"/>
          <w:sz w:val="28"/>
          <w:szCs w:val="28"/>
        </w:rPr>
        <w:t>г. Моск</w:t>
      </w:r>
      <w:r w:rsidR="004A121A" w:rsidRPr="00172E76">
        <w:rPr>
          <w:rFonts w:ascii="Times New Roman" w:hAnsi="Times New Roman"/>
          <w:sz w:val="28"/>
          <w:szCs w:val="28"/>
        </w:rPr>
        <w:t>в</w:t>
      </w:r>
      <w:r w:rsidR="00FC7883">
        <w:rPr>
          <w:rFonts w:ascii="Times New Roman" w:hAnsi="Times New Roman"/>
          <w:sz w:val="28"/>
          <w:szCs w:val="28"/>
        </w:rPr>
        <w:t>а</w:t>
      </w:r>
      <w:r w:rsidR="004A121A" w:rsidRPr="00172E76">
        <w:rPr>
          <w:rFonts w:ascii="Times New Roman" w:hAnsi="Times New Roman"/>
          <w:sz w:val="28"/>
          <w:szCs w:val="28"/>
        </w:rPr>
        <w:t xml:space="preserve">) – </w:t>
      </w:r>
      <w:r w:rsidR="004A121A">
        <w:rPr>
          <w:rFonts w:ascii="Times New Roman" w:hAnsi="Times New Roman"/>
          <w:sz w:val="28"/>
          <w:szCs w:val="28"/>
        </w:rPr>
        <w:t>секретарь</w:t>
      </w:r>
      <w:r w:rsidR="004A121A" w:rsidRPr="00172E76">
        <w:rPr>
          <w:rFonts w:ascii="Times New Roman" w:hAnsi="Times New Roman"/>
          <w:sz w:val="28"/>
          <w:szCs w:val="28"/>
        </w:rPr>
        <w:t xml:space="preserve"> рабочей группы</w:t>
      </w:r>
      <w:r w:rsidR="009E146D">
        <w:rPr>
          <w:rFonts w:ascii="Times New Roman" w:hAnsi="Times New Roman"/>
          <w:sz w:val="28"/>
          <w:szCs w:val="28"/>
        </w:rPr>
        <w:t>.</w:t>
      </w:r>
    </w:p>
    <w:p w:rsidR="00751E26" w:rsidRDefault="009E146D" w:rsidP="00B668DE">
      <w:pPr>
        <w:spacing w:after="120" w:line="259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</w:t>
      </w:r>
      <w:r w:rsidR="00751E26" w:rsidRPr="009E146D">
        <w:rPr>
          <w:rFonts w:ascii="Times New Roman" w:hAnsi="Times New Roman"/>
          <w:sz w:val="28"/>
          <w:szCs w:val="28"/>
          <w:u w:val="single"/>
        </w:rPr>
        <w:t>лены рабочей группы</w:t>
      </w:r>
      <w:r w:rsidR="00751E26">
        <w:rPr>
          <w:rFonts w:ascii="Times New Roman" w:hAnsi="Times New Roman"/>
          <w:sz w:val="28"/>
          <w:szCs w:val="28"/>
        </w:rPr>
        <w:t>:</w:t>
      </w:r>
    </w:p>
    <w:p w:rsidR="00751E26" w:rsidRPr="002D3D1C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B79A8" w:rsidRPr="007B79A8">
        <w:rPr>
          <w:rFonts w:ascii="Times New Roman" w:hAnsi="Times New Roman"/>
          <w:sz w:val="28"/>
          <w:szCs w:val="28"/>
        </w:rPr>
        <w:t xml:space="preserve">Бирюкова Галина Егоровна, директор Международного </w:t>
      </w:r>
      <w:proofErr w:type="spellStart"/>
      <w:r w:rsidR="007B79A8" w:rsidRPr="007B79A8">
        <w:rPr>
          <w:rFonts w:ascii="Times New Roman" w:hAnsi="Times New Roman"/>
          <w:sz w:val="28"/>
          <w:szCs w:val="28"/>
        </w:rPr>
        <w:t>учебно</w:t>
      </w:r>
      <w:proofErr w:type="spellEnd"/>
      <w:r w:rsidR="007B79A8" w:rsidRPr="007B79A8">
        <w:rPr>
          <w:rFonts w:ascii="Times New Roman" w:hAnsi="Times New Roman"/>
          <w:sz w:val="28"/>
          <w:szCs w:val="28"/>
        </w:rPr>
        <w:t xml:space="preserve"> – методического центра </w:t>
      </w:r>
      <w:proofErr w:type="spellStart"/>
      <w:r w:rsidR="007B79A8" w:rsidRPr="007B79A8">
        <w:rPr>
          <w:rFonts w:ascii="Times New Roman" w:hAnsi="Times New Roman"/>
          <w:sz w:val="28"/>
          <w:szCs w:val="28"/>
        </w:rPr>
        <w:t>энергоменеджмента</w:t>
      </w:r>
      <w:proofErr w:type="spellEnd"/>
      <w:r w:rsidR="007B79A8" w:rsidRPr="007B79A8">
        <w:rPr>
          <w:rFonts w:ascii="Times New Roman" w:hAnsi="Times New Roman"/>
          <w:sz w:val="28"/>
          <w:szCs w:val="28"/>
        </w:rPr>
        <w:t xml:space="preserve"> и инноваций</w:t>
      </w:r>
      <w:r w:rsidR="00FD227D" w:rsidRPr="002D3D1C">
        <w:rPr>
          <w:rFonts w:ascii="Times New Roman" w:hAnsi="Times New Roman"/>
          <w:sz w:val="28"/>
          <w:szCs w:val="28"/>
        </w:rPr>
        <w:t xml:space="preserve"> </w:t>
      </w:r>
      <w:r w:rsidR="0071100C">
        <w:rPr>
          <w:rFonts w:ascii="Times New Roman" w:hAnsi="Times New Roman"/>
          <w:sz w:val="28"/>
          <w:szCs w:val="28"/>
        </w:rPr>
        <w:t>НИУ ВШ</w:t>
      </w:r>
      <w:proofErr w:type="gramStart"/>
      <w:r w:rsidR="0071100C">
        <w:rPr>
          <w:rFonts w:ascii="Times New Roman" w:hAnsi="Times New Roman"/>
          <w:sz w:val="28"/>
          <w:szCs w:val="28"/>
        </w:rPr>
        <w:t>Э</w:t>
      </w:r>
      <w:r w:rsidR="00FD227D" w:rsidRPr="002D3D1C">
        <w:rPr>
          <w:rFonts w:ascii="Times New Roman" w:hAnsi="Times New Roman"/>
          <w:sz w:val="28"/>
          <w:szCs w:val="28"/>
        </w:rPr>
        <w:t>(</w:t>
      </w:r>
      <w:proofErr w:type="gramEnd"/>
      <w:r w:rsidR="00FD227D" w:rsidRPr="002D3D1C">
        <w:rPr>
          <w:rFonts w:ascii="Times New Roman" w:hAnsi="Times New Roman"/>
          <w:sz w:val="28"/>
          <w:szCs w:val="28"/>
        </w:rPr>
        <w:t>г. Москва)</w:t>
      </w:r>
      <w:r>
        <w:rPr>
          <w:rFonts w:ascii="Times New Roman" w:hAnsi="Times New Roman"/>
          <w:sz w:val="28"/>
          <w:szCs w:val="28"/>
        </w:rPr>
        <w:t>.</w:t>
      </w:r>
    </w:p>
    <w:p w:rsidR="00002B0A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02B0A" w:rsidRPr="00172E76">
        <w:rPr>
          <w:rFonts w:ascii="Times New Roman" w:hAnsi="Times New Roman"/>
          <w:sz w:val="28"/>
          <w:szCs w:val="28"/>
        </w:rPr>
        <w:t xml:space="preserve">Бурлаков Александр Петрович, руководитель ЦОК ЖКХ </w:t>
      </w:r>
      <w:r>
        <w:rPr>
          <w:rFonts w:ascii="Times New Roman" w:hAnsi="Times New Roman"/>
          <w:sz w:val="28"/>
          <w:szCs w:val="28"/>
        </w:rPr>
        <w:br/>
      </w:r>
      <w:r w:rsidR="00002B0A" w:rsidRPr="00172E76">
        <w:rPr>
          <w:rFonts w:ascii="Times New Roman" w:hAnsi="Times New Roman"/>
          <w:sz w:val="28"/>
          <w:szCs w:val="28"/>
        </w:rPr>
        <w:t>(</w:t>
      </w:r>
      <w:proofErr w:type="gramStart"/>
      <w:r w:rsidR="00FC7883">
        <w:rPr>
          <w:rFonts w:ascii="Times New Roman" w:hAnsi="Times New Roman"/>
          <w:sz w:val="28"/>
          <w:szCs w:val="28"/>
        </w:rPr>
        <w:t>г</w:t>
      </w:r>
      <w:proofErr w:type="gramEnd"/>
      <w:r w:rsidR="00FC7883">
        <w:rPr>
          <w:rFonts w:ascii="Times New Roman" w:hAnsi="Times New Roman"/>
          <w:sz w:val="28"/>
          <w:szCs w:val="28"/>
        </w:rPr>
        <w:t>. Новосибирск</w:t>
      </w:r>
      <w:r w:rsidR="00002B0A" w:rsidRPr="00172E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2421E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42421E">
        <w:rPr>
          <w:rFonts w:ascii="Times New Roman" w:hAnsi="Times New Roman"/>
          <w:sz w:val="28"/>
          <w:szCs w:val="28"/>
        </w:rPr>
        <w:t>Кащеева</w:t>
      </w:r>
      <w:proofErr w:type="spellEnd"/>
      <w:r w:rsidR="0042421E">
        <w:rPr>
          <w:rFonts w:ascii="Times New Roman" w:hAnsi="Times New Roman"/>
          <w:sz w:val="28"/>
          <w:szCs w:val="28"/>
        </w:rPr>
        <w:t xml:space="preserve"> Нина Сергеевна, заместитель председателя Правления РООР «Союз коммунальных предприятий Республики Татарстан»</w:t>
      </w:r>
      <w:r>
        <w:rPr>
          <w:rFonts w:ascii="Times New Roman" w:hAnsi="Times New Roman"/>
          <w:sz w:val="28"/>
          <w:szCs w:val="28"/>
        </w:rPr>
        <w:t>.</w:t>
      </w:r>
    </w:p>
    <w:p w:rsidR="002D4EB7" w:rsidRPr="00172E76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D4EB7">
        <w:rPr>
          <w:rFonts w:ascii="Times New Roman" w:hAnsi="Times New Roman"/>
          <w:sz w:val="28"/>
          <w:szCs w:val="28"/>
        </w:rPr>
        <w:t>Леонтьева Нина Алексеевна, председатель профсоюза работников ЖКХ и сферы обслуживания г. Санкт–Петербурга и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79A8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7B79A8">
        <w:rPr>
          <w:rFonts w:ascii="Times New Roman" w:hAnsi="Times New Roman"/>
          <w:sz w:val="28"/>
          <w:szCs w:val="28"/>
        </w:rPr>
        <w:t>Пеленицын</w:t>
      </w:r>
      <w:proofErr w:type="spellEnd"/>
      <w:r w:rsidR="007B79A8">
        <w:rPr>
          <w:rFonts w:ascii="Times New Roman" w:hAnsi="Times New Roman"/>
          <w:sz w:val="28"/>
          <w:szCs w:val="28"/>
        </w:rPr>
        <w:t xml:space="preserve"> Игорь Валентинович, советник по твердым коммунальным отходам </w:t>
      </w:r>
      <w:r w:rsidR="00B95272">
        <w:rPr>
          <w:rFonts w:ascii="Times New Roman" w:hAnsi="Times New Roman"/>
          <w:sz w:val="28"/>
          <w:szCs w:val="28"/>
        </w:rPr>
        <w:t>руководителя группы компаний «Дельта»</w:t>
      </w:r>
      <w:r w:rsidR="000937D1" w:rsidRPr="000937D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937D1">
        <w:rPr>
          <w:rFonts w:ascii="Times New Roman" w:hAnsi="Times New Roman"/>
          <w:sz w:val="28"/>
          <w:szCs w:val="28"/>
        </w:rPr>
        <w:t>г</w:t>
      </w:r>
      <w:proofErr w:type="gramEnd"/>
      <w:r w:rsidR="000937D1">
        <w:rPr>
          <w:rFonts w:ascii="Times New Roman" w:hAnsi="Times New Roman"/>
          <w:sz w:val="28"/>
          <w:szCs w:val="28"/>
        </w:rPr>
        <w:t>. Москва</w:t>
      </w:r>
      <w:r w:rsidR="000937D1" w:rsidRPr="000937D1">
        <w:rPr>
          <w:rFonts w:ascii="Times New Roman" w:hAnsi="Times New Roman"/>
          <w:sz w:val="28"/>
          <w:szCs w:val="28"/>
        </w:rPr>
        <w:t>)</w:t>
      </w:r>
      <w:r w:rsidR="00B95272">
        <w:rPr>
          <w:rFonts w:ascii="Times New Roman" w:hAnsi="Times New Roman"/>
          <w:sz w:val="28"/>
          <w:szCs w:val="28"/>
        </w:rPr>
        <w:t>.</w:t>
      </w:r>
    </w:p>
    <w:p w:rsidR="00002B0A" w:rsidRDefault="00B95272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002B0A" w:rsidRPr="00172E76">
        <w:rPr>
          <w:rFonts w:ascii="Times New Roman" w:hAnsi="Times New Roman"/>
          <w:sz w:val="28"/>
          <w:szCs w:val="28"/>
        </w:rPr>
        <w:t>П</w:t>
      </w:r>
      <w:r w:rsidR="00FD227D">
        <w:rPr>
          <w:rFonts w:ascii="Times New Roman" w:hAnsi="Times New Roman"/>
          <w:sz w:val="28"/>
          <w:szCs w:val="28"/>
        </w:rPr>
        <w:t>олыганов</w:t>
      </w:r>
      <w:proofErr w:type="spellEnd"/>
      <w:r w:rsidR="00FD227D">
        <w:rPr>
          <w:rFonts w:ascii="Times New Roman" w:hAnsi="Times New Roman"/>
          <w:sz w:val="28"/>
          <w:szCs w:val="28"/>
        </w:rPr>
        <w:t xml:space="preserve"> Сергей Владимирович</w:t>
      </w:r>
      <w:r w:rsidR="002D3D1C">
        <w:rPr>
          <w:rFonts w:ascii="Times New Roman" w:hAnsi="Times New Roman"/>
          <w:sz w:val="28"/>
          <w:szCs w:val="28"/>
        </w:rPr>
        <w:t>,</w:t>
      </w:r>
      <w:r w:rsidR="00FD227D">
        <w:rPr>
          <w:rFonts w:ascii="Times New Roman" w:hAnsi="Times New Roman"/>
          <w:sz w:val="28"/>
          <w:szCs w:val="28"/>
        </w:rPr>
        <w:t xml:space="preserve"> секретарь Общественной палаты Свердловской области</w:t>
      </w:r>
      <w:r w:rsidR="002D3D1C">
        <w:rPr>
          <w:rFonts w:ascii="Times New Roman" w:hAnsi="Times New Roman"/>
          <w:sz w:val="28"/>
          <w:szCs w:val="28"/>
        </w:rPr>
        <w:t>.</w:t>
      </w:r>
    </w:p>
    <w:p w:rsidR="00FD227D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52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227D">
        <w:rPr>
          <w:rFonts w:ascii="Times New Roman" w:hAnsi="Times New Roman"/>
          <w:sz w:val="28"/>
          <w:szCs w:val="28"/>
        </w:rPr>
        <w:t>Разумнов</w:t>
      </w:r>
      <w:proofErr w:type="spellEnd"/>
      <w:r w:rsidR="00FD227D">
        <w:rPr>
          <w:rFonts w:ascii="Times New Roman" w:hAnsi="Times New Roman"/>
          <w:sz w:val="28"/>
          <w:szCs w:val="28"/>
        </w:rPr>
        <w:t xml:space="preserve"> Валерий Иванович, первый заместитель </w:t>
      </w:r>
      <w:r w:rsidR="00263AAA">
        <w:rPr>
          <w:rFonts w:ascii="Times New Roman" w:hAnsi="Times New Roman"/>
          <w:sz w:val="28"/>
          <w:szCs w:val="28"/>
        </w:rPr>
        <w:t>руководителя Государственной жилищной инспекции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02B0A" w:rsidRPr="00172E76" w:rsidRDefault="002D3D1C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="00002B0A" w:rsidRPr="00172E76">
        <w:rPr>
          <w:rFonts w:ascii="Times New Roman" w:hAnsi="Times New Roman"/>
          <w:sz w:val="28"/>
          <w:szCs w:val="28"/>
        </w:rPr>
        <w:t>Самбурский</w:t>
      </w:r>
      <w:proofErr w:type="spellEnd"/>
      <w:r w:rsidR="00002B0A" w:rsidRPr="00172E76">
        <w:rPr>
          <w:rFonts w:ascii="Times New Roman" w:hAnsi="Times New Roman"/>
          <w:sz w:val="28"/>
          <w:szCs w:val="28"/>
        </w:rPr>
        <w:t xml:space="preserve"> Георгий Александрович, </w:t>
      </w:r>
      <w:r w:rsidR="002D4EB7">
        <w:rPr>
          <w:rFonts w:ascii="Times New Roman" w:hAnsi="Times New Roman"/>
          <w:sz w:val="28"/>
          <w:szCs w:val="28"/>
        </w:rPr>
        <w:t xml:space="preserve">заместитель исполнительного директора Российской ассоциации водоснабжения и водоотведения </w:t>
      </w:r>
      <w:r w:rsidR="00FD227D">
        <w:rPr>
          <w:rFonts w:ascii="Times New Roman" w:hAnsi="Times New Roman"/>
          <w:sz w:val="28"/>
          <w:szCs w:val="28"/>
        </w:rPr>
        <w:t>(г. Москва)</w:t>
      </w:r>
      <w:r w:rsidR="00D15969">
        <w:rPr>
          <w:rFonts w:ascii="Times New Roman" w:hAnsi="Times New Roman"/>
          <w:sz w:val="28"/>
          <w:szCs w:val="28"/>
        </w:rPr>
        <w:t>.</w:t>
      </w:r>
    </w:p>
    <w:p w:rsidR="0042421E" w:rsidRPr="00510382" w:rsidRDefault="00D15969" w:rsidP="00B668DE">
      <w:pPr>
        <w:spacing w:after="8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02B0A" w:rsidRPr="00172E76">
        <w:rPr>
          <w:rFonts w:ascii="Times New Roman" w:hAnsi="Times New Roman"/>
          <w:sz w:val="28"/>
          <w:szCs w:val="28"/>
        </w:rPr>
        <w:t>Филин Александр Ге</w:t>
      </w:r>
      <w:r>
        <w:rPr>
          <w:rFonts w:ascii="Times New Roman" w:hAnsi="Times New Roman"/>
          <w:sz w:val="28"/>
          <w:szCs w:val="28"/>
        </w:rPr>
        <w:t>н</w:t>
      </w:r>
      <w:r w:rsidR="00002B0A" w:rsidRPr="00172E76">
        <w:rPr>
          <w:rFonts w:ascii="Times New Roman" w:hAnsi="Times New Roman"/>
          <w:sz w:val="28"/>
          <w:szCs w:val="28"/>
        </w:rPr>
        <w:t xml:space="preserve">надьевич, руководитель ЦОК </w:t>
      </w:r>
      <w:r w:rsidR="00510382">
        <w:rPr>
          <w:rFonts w:ascii="Times New Roman" w:hAnsi="Times New Roman"/>
          <w:sz w:val="28"/>
          <w:szCs w:val="28"/>
        </w:rPr>
        <w:t xml:space="preserve">СПК </w:t>
      </w:r>
      <w:r w:rsidR="00002B0A" w:rsidRPr="00172E76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br/>
      </w:r>
      <w:r w:rsidR="00002B0A" w:rsidRPr="00172E76">
        <w:rPr>
          <w:rFonts w:ascii="Times New Roman" w:hAnsi="Times New Roman"/>
          <w:sz w:val="28"/>
          <w:szCs w:val="28"/>
        </w:rPr>
        <w:t>(</w:t>
      </w:r>
      <w:proofErr w:type="gramStart"/>
      <w:r w:rsidR="00FC7883">
        <w:rPr>
          <w:rFonts w:ascii="Times New Roman" w:hAnsi="Times New Roman"/>
          <w:sz w:val="28"/>
          <w:szCs w:val="28"/>
        </w:rPr>
        <w:t>г</w:t>
      </w:r>
      <w:proofErr w:type="gramEnd"/>
      <w:r w:rsidR="00FC7883">
        <w:rPr>
          <w:rFonts w:ascii="Times New Roman" w:hAnsi="Times New Roman"/>
          <w:sz w:val="28"/>
          <w:szCs w:val="28"/>
        </w:rPr>
        <w:t>. Самара</w:t>
      </w:r>
      <w:r w:rsidR="00002B0A" w:rsidRPr="00172E76">
        <w:rPr>
          <w:rFonts w:ascii="Times New Roman" w:hAnsi="Times New Roman"/>
          <w:sz w:val="28"/>
          <w:szCs w:val="28"/>
        </w:rPr>
        <w:t>)</w:t>
      </w:r>
      <w:r w:rsidR="0042421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2421E" w:rsidRPr="00510382" w:rsidSect="00E750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65" w:rsidRDefault="000E3365" w:rsidP="006F63EB">
      <w:r>
        <w:separator/>
      </w:r>
    </w:p>
  </w:endnote>
  <w:endnote w:type="continuationSeparator" w:id="0">
    <w:p w:rsidR="000E3365" w:rsidRDefault="000E3365" w:rsidP="006F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40697"/>
      <w:docPartObj>
        <w:docPartGallery w:val="Page Numbers (Bottom of Page)"/>
        <w:docPartUnique/>
      </w:docPartObj>
    </w:sdtPr>
    <w:sdtContent>
      <w:p w:rsidR="00FD227D" w:rsidRDefault="00706EAF">
        <w:pPr>
          <w:pStyle w:val="a5"/>
          <w:jc w:val="right"/>
        </w:pPr>
        <w:r>
          <w:fldChar w:fldCharType="begin"/>
        </w:r>
        <w:r w:rsidR="00032725">
          <w:instrText xml:space="preserve"> PAGE   \* MERGEFORMAT </w:instrText>
        </w:r>
        <w:r>
          <w:fldChar w:fldCharType="separate"/>
        </w:r>
        <w:r w:rsidR="000937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227D" w:rsidRDefault="00FD2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65" w:rsidRDefault="000E3365" w:rsidP="006F63EB">
      <w:r>
        <w:separator/>
      </w:r>
    </w:p>
  </w:footnote>
  <w:footnote w:type="continuationSeparator" w:id="0">
    <w:p w:rsidR="000E3365" w:rsidRDefault="000E3365" w:rsidP="006F6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D70"/>
    <w:multiLevelType w:val="hybridMultilevel"/>
    <w:tmpl w:val="1102D394"/>
    <w:lvl w:ilvl="0" w:tplc="48FA0B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A71597"/>
    <w:multiLevelType w:val="hybridMultilevel"/>
    <w:tmpl w:val="E2B83A08"/>
    <w:lvl w:ilvl="0" w:tplc="EE921EA2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1745D0"/>
    <w:multiLevelType w:val="hybridMultilevel"/>
    <w:tmpl w:val="E1D67260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D2E5D"/>
    <w:multiLevelType w:val="hybridMultilevel"/>
    <w:tmpl w:val="C914992E"/>
    <w:lvl w:ilvl="0" w:tplc="48FA0B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E65779"/>
    <w:multiLevelType w:val="hybridMultilevel"/>
    <w:tmpl w:val="A9E2D70C"/>
    <w:lvl w:ilvl="0" w:tplc="7812E0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2E78B7"/>
    <w:multiLevelType w:val="hybridMultilevel"/>
    <w:tmpl w:val="89F86C0E"/>
    <w:lvl w:ilvl="0" w:tplc="48FA0B44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40F29"/>
    <w:multiLevelType w:val="hybridMultilevel"/>
    <w:tmpl w:val="AE1C1140"/>
    <w:lvl w:ilvl="0" w:tplc="48FA0B4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3F71"/>
    <w:multiLevelType w:val="multilevel"/>
    <w:tmpl w:val="1A92B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6B51B3"/>
    <w:multiLevelType w:val="hybridMultilevel"/>
    <w:tmpl w:val="1B840234"/>
    <w:lvl w:ilvl="0" w:tplc="EE921EA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00763F"/>
    <w:multiLevelType w:val="multilevel"/>
    <w:tmpl w:val="688ADF9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0">
    <w:nsid w:val="69F10A77"/>
    <w:multiLevelType w:val="hybridMultilevel"/>
    <w:tmpl w:val="E3480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E22818"/>
    <w:multiLevelType w:val="hybridMultilevel"/>
    <w:tmpl w:val="BEB4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C3"/>
    <w:rsid w:val="00002B0A"/>
    <w:rsid w:val="00032725"/>
    <w:rsid w:val="0004413F"/>
    <w:rsid w:val="000937D1"/>
    <w:rsid w:val="000C4231"/>
    <w:rsid w:val="000D0F1E"/>
    <w:rsid w:val="000E3365"/>
    <w:rsid w:val="0014231F"/>
    <w:rsid w:val="00142EDA"/>
    <w:rsid w:val="00164181"/>
    <w:rsid w:val="00164925"/>
    <w:rsid w:val="001655FE"/>
    <w:rsid w:val="00182265"/>
    <w:rsid w:val="00185995"/>
    <w:rsid w:val="001D3867"/>
    <w:rsid w:val="00217BCF"/>
    <w:rsid w:val="00223C85"/>
    <w:rsid w:val="00236DF7"/>
    <w:rsid w:val="00263AAA"/>
    <w:rsid w:val="00273CCE"/>
    <w:rsid w:val="00283EC3"/>
    <w:rsid w:val="002B4582"/>
    <w:rsid w:val="002C5A8C"/>
    <w:rsid w:val="002D3D1C"/>
    <w:rsid w:val="002D4EB7"/>
    <w:rsid w:val="002D6859"/>
    <w:rsid w:val="002E6B31"/>
    <w:rsid w:val="0031782B"/>
    <w:rsid w:val="0032424D"/>
    <w:rsid w:val="003457FC"/>
    <w:rsid w:val="00362E45"/>
    <w:rsid w:val="00372788"/>
    <w:rsid w:val="003A62E5"/>
    <w:rsid w:val="003C2B52"/>
    <w:rsid w:val="00411FA9"/>
    <w:rsid w:val="00412A5D"/>
    <w:rsid w:val="0042421E"/>
    <w:rsid w:val="00431B68"/>
    <w:rsid w:val="00462276"/>
    <w:rsid w:val="004932D4"/>
    <w:rsid w:val="004A121A"/>
    <w:rsid w:val="004B3FA6"/>
    <w:rsid w:val="004C2D96"/>
    <w:rsid w:val="004E1B8D"/>
    <w:rsid w:val="00510382"/>
    <w:rsid w:val="005116DD"/>
    <w:rsid w:val="005405F5"/>
    <w:rsid w:val="0055755A"/>
    <w:rsid w:val="005C4427"/>
    <w:rsid w:val="005E720A"/>
    <w:rsid w:val="00605161"/>
    <w:rsid w:val="00636D13"/>
    <w:rsid w:val="006544B0"/>
    <w:rsid w:val="0068192D"/>
    <w:rsid w:val="00693B1C"/>
    <w:rsid w:val="006A4694"/>
    <w:rsid w:val="006D072D"/>
    <w:rsid w:val="006F63EB"/>
    <w:rsid w:val="00706EAF"/>
    <w:rsid w:val="0071100C"/>
    <w:rsid w:val="007256E5"/>
    <w:rsid w:val="007365D4"/>
    <w:rsid w:val="00737F8A"/>
    <w:rsid w:val="00741865"/>
    <w:rsid w:val="00751E26"/>
    <w:rsid w:val="00753E8F"/>
    <w:rsid w:val="007540C8"/>
    <w:rsid w:val="007B79A8"/>
    <w:rsid w:val="007C31B1"/>
    <w:rsid w:val="007D40F0"/>
    <w:rsid w:val="00854BE5"/>
    <w:rsid w:val="00864333"/>
    <w:rsid w:val="008C3FE7"/>
    <w:rsid w:val="00925AC4"/>
    <w:rsid w:val="00945B84"/>
    <w:rsid w:val="00956776"/>
    <w:rsid w:val="009761D9"/>
    <w:rsid w:val="0098413E"/>
    <w:rsid w:val="009956DD"/>
    <w:rsid w:val="009B28E3"/>
    <w:rsid w:val="009C6DA4"/>
    <w:rsid w:val="009C76DF"/>
    <w:rsid w:val="009E146D"/>
    <w:rsid w:val="009E7FB5"/>
    <w:rsid w:val="00A051B9"/>
    <w:rsid w:val="00AD6BE0"/>
    <w:rsid w:val="00B13464"/>
    <w:rsid w:val="00B231C2"/>
    <w:rsid w:val="00B23C86"/>
    <w:rsid w:val="00B40CC3"/>
    <w:rsid w:val="00B4478A"/>
    <w:rsid w:val="00B61AA1"/>
    <w:rsid w:val="00B668DE"/>
    <w:rsid w:val="00B74EE2"/>
    <w:rsid w:val="00B8203C"/>
    <w:rsid w:val="00B86964"/>
    <w:rsid w:val="00B95272"/>
    <w:rsid w:val="00BB384E"/>
    <w:rsid w:val="00BC6B74"/>
    <w:rsid w:val="00C03428"/>
    <w:rsid w:val="00C51282"/>
    <w:rsid w:val="00C71EEC"/>
    <w:rsid w:val="00C73767"/>
    <w:rsid w:val="00CA4F77"/>
    <w:rsid w:val="00CA6E7D"/>
    <w:rsid w:val="00CB0B1E"/>
    <w:rsid w:val="00CB2554"/>
    <w:rsid w:val="00CB4AD1"/>
    <w:rsid w:val="00D05CB2"/>
    <w:rsid w:val="00D1363A"/>
    <w:rsid w:val="00D15969"/>
    <w:rsid w:val="00DA2FC9"/>
    <w:rsid w:val="00DB5173"/>
    <w:rsid w:val="00DC70E1"/>
    <w:rsid w:val="00E11C6D"/>
    <w:rsid w:val="00E20595"/>
    <w:rsid w:val="00E27420"/>
    <w:rsid w:val="00E369EC"/>
    <w:rsid w:val="00E41A8D"/>
    <w:rsid w:val="00E54519"/>
    <w:rsid w:val="00E61857"/>
    <w:rsid w:val="00E75056"/>
    <w:rsid w:val="00EA2E33"/>
    <w:rsid w:val="00ED3E85"/>
    <w:rsid w:val="00EF51C1"/>
    <w:rsid w:val="00F15C27"/>
    <w:rsid w:val="00F15EC6"/>
    <w:rsid w:val="00F64FC9"/>
    <w:rsid w:val="00F97813"/>
    <w:rsid w:val="00FA08D5"/>
    <w:rsid w:val="00FC2DC8"/>
    <w:rsid w:val="00FC7883"/>
    <w:rsid w:val="00FD227D"/>
    <w:rsid w:val="00F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3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F63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3EB"/>
    <w:rPr>
      <w:rFonts w:ascii="Calibri" w:eastAsia="Calibri" w:hAnsi="Calibri" w:cs="Times New Roman"/>
    </w:rPr>
  </w:style>
  <w:style w:type="paragraph" w:customStyle="1" w:styleId="ConsPlusNormal">
    <w:name w:val="ConsPlusNormal"/>
    <w:rsid w:val="00CB4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">
    <w:name w:val="pc"/>
    <w:basedOn w:val="a"/>
    <w:rsid w:val="00FA08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192D"/>
    <w:pPr>
      <w:spacing w:after="160" w:line="259" w:lineRule="auto"/>
      <w:ind w:left="720" w:firstLine="0"/>
      <w:contextualSpacing/>
      <w:jc w:val="left"/>
    </w:pPr>
  </w:style>
  <w:style w:type="paragraph" w:customStyle="1" w:styleId="p2">
    <w:name w:val="p2"/>
    <w:basedOn w:val="a"/>
    <w:rsid w:val="006051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051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0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исм1</cp:lastModifiedBy>
  <cp:revision>6</cp:revision>
  <dcterms:created xsi:type="dcterms:W3CDTF">2017-04-21T12:52:00Z</dcterms:created>
  <dcterms:modified xsi:type="dcterms:W3CDTF">2017-06-06T11:43:00Z</dcterms:modified>
</cp:coreProperties>
</file>