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98" w:rsidRPr="0093564A" w:rsidRDefault="00B57A98" w:rsidP="007E2A64">
      <w:pPr>
        <w:spacing w:after="0" w:line="240" w:lineRule="auto"/>
        <w:contextualSpacing/>
        <w:jc w:val="center"/>
      </w:pPr>
      <w:bookmarkStart w:id="0" w:name="_GoBack"/>
      <w:bookmarkEnd w:id="0"/>
    </w:p>
    <w:p w:rsidR="008502B7" w:rsidRPr="0093564A" w:rsidRDefault="008502B7" w:rsidP="007E2A64">
      <w:pPr>
        <w:pStyle w:val="afc"/>
        <w:pBdr>
          <w:bottom w:val="none" w:sz="0" w:space="0" w:color="auto"/>
        </w:pBdr>
        <w:spacing w:after="0"/>
        <w:ind w:right="851"/>
        <w:jc w:val="center"/>
        <w:rPr>
          <w:rFonts w:ascii="Times New Roman" w:hAnsi="Times New Roman"/>
        </w:rPr>
      </w:pPr>
      <w:r w:rsidRPr="0093564A">
        <w:rPr>
          <w:rFonts w:ascii="Times New Roman" w:hAnsi="Times New Roman"/>
        </w:rPr>
        <w:t>ПРОФЕССИОНАЛЬНЫЙ СТАНДАРТ</w:t>
      </w:r>
    </w:p>
    <w:p w:rsidR="008502B7" w:rsidRPr="0093564A" w:rsidRDefault="00E5005C" w:rsidP="007E2A6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005C">
        <w:rPr>
          <w:rFonts w:ascii="Times New Roman" w:hAnsi="Times New Roman"/>
          <w:b/>
          <w:sz w:val="28"/>
          <w:szCs w:val="28"/>
        </w:rPr>
        <w:t>Специалист по организации и проведению капитального ремонта жилищного фонда</w:t>
      </w:r>
    </w:p>
    <w:tbl>
      <w:tblPr>
        <w:tblW w:w="1156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</w:tblGrid>
      <w:tr w:rsidR="008502B7" w:rsidRPr="0093564A" w:rsidTr="00C84647">
        <w:trPr>
          <w:trHeight w:val="399"/>
        </w:trPr>
        <w:tc>
          <w:tcPr>
            <w:tcW w:w="500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8502B7" w:rsidRPr="00D1273C" w:rsidRDefault="008502B7" w:rsidP="00D12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C84647">
        <w:trPr>
          <w:trHeight w:val="399"/>
        </w:trPr>
        <w:tc>
          <w:tcPr>
            <w:tcW w:w="5000" w:type="pct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hideMark/>
          </w:tcPr>
          <w:p w:rsidR="008502B7" w:rsidRPr="0093564A" w:rsidRDefault="00C8464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502B7" w:rsidRPr="0093564A" w:rsidRDefault="008502B7" w:rsidP="007E2A64">
      <w:pPr>
        <w:pStyle w:val="12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</w:rPr>
      </w:pPr>
      <w:r w:rsidRPr="0093564A">
        <w:rPr>
          <w:rFonts w:ascii="Times New Roman" w:hAnsi="Times New Roman"/>
          <w:b/>
          <w:sz w:val="28"/>
        </w:rPr>
        <w:t>Общие сведения</w:t>
      </w: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411"/>
        <w:gridCol w:w="2132"/>
        <w:gridCol w:w="1426"/>
        <w:gridCol w:w="1276"/>
        <w:gridCol w:w="988"/>
        <w:gridCol w:w="1015"/>
        <w:gridCol w:w="617"/>
        <w:gridCol w:w="67"/>
        <w:gridCol w:w="1392"/>
      </w:tblGrid>
      <w:tr w:rsidR="008502B7" w:rsidRPr="0093564A" w:rsidTr="00D1273C">
        <w:trPr>
          <w:trHeight w:val="437"/>
        </w:trPr>
        <w:tc>
          <w:tcPr>
            <w:tcW w:w="400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2B7" w:rsidRPr="0093564A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имущества многоквартирного дома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02B7" w:rsidRPr="0093564A" w:rsidRDefault="008502B7" w:rsidP="00D12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8502B7">
        <w:tc>
          <w:tcPr>
            <w:tcW w:w="43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8502B7" w:rsidRPr="0093564A" w:rsidTr="00E9436A">
        <w:trPr>
          <w:trHeight w:val="76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8502B7" w:rsidRPr="0093564A" w:rsidTr="00C84647">
        <w:trPr>
          <w:trHeight w:val="1225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и комфортных условий проживания граждан, </w:t>
            </w:r>
            <w:r w:rsidR="000D1F1E">
              <w:rPr>
                <w:rFonts w:ascii="Times New Roman" w:hAnsi="Times New Roman"/>
                <w:sz w:val="24"/>
                <w:szCs w:val="24"/>
              </w:rPr>
              <w:t xml:space="preserve">обеспечение проектных параметров состояния многоквартирного дома, улучшения его характеристик,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многоквартирного дома, увеличение межремонтных сроков </w:t>
            </w:r>
            <w:r w:rsidR="000D1F1E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</w:tr>
      <w:tr w:rsidR="008502B7" w:rsidRPr="0093564A" w:rsidTr="00C84647">
        <w:trPr>
          <w:trHeight w:val="691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3564A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8502B7" w:rsidRPr="0093564A" w:rsidTr="007F4575">
        <w:trPr>
          <w:trHeight w:val="555"/>
        </w:trPr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Руководители специализированных (производственно-эксплуатационных) подразделений (служб) в промышленности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95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Инженер по промышленному и гражданскому строительству</w:t>
            </w:r>
          </w:p>
        </w:tc>
      </w:tr>
      <w:tr w:rsidR="008502B7" w:rsidRPr="0093564A" w:rsidTr="007F4575">
        <w:trPr>
          <w:trHeight w:val="278"/>
        </w:trPr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9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5E3A6A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A17193"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r w:rsidRPr="006B41C9">
              <w:rPr>
                <w:rFonts w:ascii="Times New Roman" w:hAnsi="Times New Roman"/>
                <w:sz w:val="24"/>
                <w:szCs w:val="24"/>
              </w:rPr>
              <w:t xml:space="preserve"> (производственно-эксплуатационных) подразделений (служб) в строительстве</w:t>
            </w:r>
          </w:p>
        </w:tc>
        <w:tc>
          <w:tcPr>
            <w:tcW w:w="6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31</w:t>
            </w:r>
            <w:r w:rsidR="005E3A6A" w:rsidRPr="006B41C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6B41C9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41C9">
              <w:rPr>
                <w:rFonts w:ascii="Times New Roman" w:hAnsi="Times New Roman"/>
                <w:sz w:val="24"/>
                <w:szCs w:val="24"/>
              </w:rPr>
              <w:t>Техники по промышленному и гражданскому строительству</w:t>
            </w:r>
          </w:p>
        </w:tc>
      </w:tr>
      <w:tr w:rsidR="008502B7" w:rsidRPr="0093564A" w:rsidTr="007F4575">
        <w:trPr>
          <w:trHeight w:val="399"/>
        </w:trPr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C84647" w:rsidRPr="0093564A">
              <w:rPr>
                <w:rStyle w:val="aff3"/>
                <w:sz w:val="20"/>
                <w:szCs w:val="20"/>
              </w:rPr>
              <w:endnoteReference w:id="1"/>
            </w:r>
            <w:r w:rsidRPr="0093564A">
              <w:rPr>
                <w:rFonts w:ascii="Times New Roman" w:hAnsi="Times New Roman"/>
                <w:sz w:val="20"/>
                <w:szCs w:val="20"/>
              </w:rPr>
              <w:t>)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1770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8502B7" w:rsidRPr="0093564A" w:rsidRDefault="00C904AE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2B7" w:rsidRPr="0093564A">
              <w:rPr>
                <w:rFonts w:ascii="Times New Roman" w:hAnsi="Times New Roman"/>
                <w:sz w:val="20"/>
                <w:szCs w:val="20"/>
              </w:rPr>
              <w:t>(код ОКЗ)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6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502B7" w:rsidRPr="0093564A" w:rsidTr="00C84647">
        <w:trPr>
          <w:trHeight w:val="771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8502B7" w:rsidRPr="0093564A" w:rsidTr="00C84647">
        <w:trPr>
          <w:trHeight w:val="518"/>
        </w:trPr>
        <w:tc>
          <w:tcPr>
            <w:tcW w:w="72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90C90" w:rsidRDefault="00190C9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C90">
              <w:rPr>
                <w:rFonts w:ascii="Times New Roman" w:hAnsi="Times New Roman"/>
                <w:sz w:val="24"/>
                <w:szCs w:val="24"/>
              </w:rPr>
              <w:t>Код ОКВЭД 68.32.1</w:t>
            </w:r>
          </w:p>
        </w:tc>
        <w:tc>
          <w:tcPr>
            <w:tcW w:w="4276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90C90" w:rsidRDefault="006B41C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0C90">
              <w:rPr>
                <w:rFonts w:ascii="Times New Roman" w:hAnsi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8502B7" w:rsidRPr="0093564A" w:rsidTr="00C84647">
        <w:trPr>
          <w:trHeight w:val="244"/>
        </w:trPr>
        <w:tc>
          <w:tcPr>
            <w:tcW w:w="724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C84647" w:rsidRPr="0093564A">
              <w:rPr>
                <w:rStyle w:val="aff3"/>
                <w:sz w:val="20"/>
                <w:szCs w:val="20"/>
              </w:rPr>
              <w:endnoteReference w:id="2"/>
            </w:r>
            <w:r w:rsidRPr="009356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6" w:type="pct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</w:rPr>
        <w:sectPr w:rsidR="008502B7" w:rsidRPr="0093564A" w:rsidSect="00B263FA">
          <w:headerReference w:type="default" r:id="rId8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20"/>
          <w:docGrid w:linePitch="299"/>
        </w:sectPr>
      </w:pPr>
    </w:p>
    <w:tbl>
      <w:tblPr>
        <w:tblW w:w="452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132"/>
        <w:gridCol w:w="2898"/>
        <w:gridCol w:w="1694"/>
        <w:gridCol w:w="4801"/>
        <w:gridCol w:w="1057"/>
        <w:gridCol w:w="1513"/>
        <w:gridCol w:w="236"/>
      </w:tblGrid>
      <w:tr w:rsidR="00887278" w:rsidRPr="0093564A" w:rsidTr="00D26024">
        <w:trPr>
          <w:trHeight w:val="723"/>
        </w:trPr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87278" w:rsidRPr="0093564A" w:rsidRDefault="00887278" w:rsidP="007E2A64">
            <w:pPr>
              <w:pStyle w:val="12"/>
              <w:numPr>
                <w:ilvl w:val="0"/>
                <w:numId w:val="27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87278" w:rsidRPr="0093564A" w:rsidRDefault="00887278" w:rsidP="007E2A64">
            <w:pPr>
              <w:pStyle w:val="1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3564A">
              <w:rPr>
                <w:sz w:val="20"/>
                <w:szCs w:val="20"/>
              </w:rPr>
              <w:br w:type="page"/>
            </w:r>
            <w:r w:rsidRPr="0093564A">
              <w:rPr>
                <w:sz w:val="20"/>
                <w:szCs w:val="20"/>
              </w:rPr>
              <w:br w:type="page"/>
            </w:r>
            <w:r w:rsidRPr="0093564A">
              <w:rPr>
                <w:rFonts w:ascii="Times New Roman" w:hAnsi="Times New Roman"/>
                <w:b/>
                <w:sz w:val="28"/>
              </w:rPr>
              <w:t>Описание трудовых функций, входящих в профессиональный стандарт</w:t>
            </w:r>
          </w:p>
          <w:p w:rsidR="00887278" w:rsidRPr="0093564A" w:rsidRDefault="00887278" w:rsidP="007E2A64">
            <w:pPr>
              <w:pStyle w:val="12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</w:rPr>
            </w:pPr>
            <w:r w:rsidRPr="0093564A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</w:tc>
      </w:tr>
      <w:tr w:rsidR="00887278" w:rsidRPr="0093564A" w:rsidTr="00D26024">
        <w:tc>
          <w:tcPr>
            <w:tcW w:w="22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65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D26024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78" w:rsidRPr="0093564A" w:rsidTr="001347B1">
        <w:trPr>
          <w:trHeight w:val="1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44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726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78" w:rsidRPr="0093564A" w:rsidTr="001347B1">
        <w:trPr>
          <w:trHeight w:val="285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жилищного фонда</w:t>
            </w:r>
          </w:p>
        </w:tc>
        <w:tc>
          <w:tcPr>
            <w:tcW w:w="60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0D1F1E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21644" w:rsidRPr="001347B1" w:rsidRDefault="00E21644" w:rsidP="008D5E84">
            <w:pPr>
              <w:pStyle w:val="Style3"/>
              <w:widowControl/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1347B1">
              <w:rPr>
                <w:rFonts w:eastAsia="Calibri"/>
                <w:lang w:eastAsia="en-US"/>
              </w:rPr>
              <w:t>Подготовка капитального ремонта</w:t>
            </w:r>
          </w:p>
          <w:p w:rsidR="00DA62B9" w:rsidRPr="001347B1" w:rsidRDefault="00DA62B9" w:rsidP="00E52A40">
            <w:pPr>
              <w:pStyle w:val="Style3"/>
              <w:widowControl/>
              <w:spacing w:line="240" w:lineRule="auto"/>
              <w:contextualSpacing/>
              <w:rPr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B46" w:rsidRPr="0093564A" w:rsidTr="001347B1">
        <w:trPr>
          <w:trHeight w:val="789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93564A" w:rsidRDefault="003D6B4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1347B1" w:rsidRDefault="003D6B4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0D1F1E" w:rsidRDefault="003D6B46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1347B1" w:rsidRDefault="003D6B46" w:rsidP="007E2A64">
            <w:pPr>
              <w:pStyle w:val="Style3"/>
              <w:widowControl/>
              <w:spacing w:line="240" w:lineRule="auto"/>
              <w:ind w:firstLine="10"/>
              <w:contextualSpacing/>
              <w:rPr>
                <w:rFonts w:eastAsia="Calibri"/>
                <w:lang w:eastAsia="en-US"/>
              </w:rPr>
            </w:pPr>
            <w:r w:rsidRPr="001347B1">
              <w:rPr>
                <w:rFonts w:eastAsia="Calibri"/>
                <w:lang w:eastAsia="en-US"/>
              </w:rPr>
              <w:t>Осуществление производства комплекса работ по капитальному ремонту</w:t>
            </w:r>
          </w:p>
          <w:p w:rsidR="00D7644D" w:rsidRPr="001347B1" w:rsidRDefault="00D7644D" w:rsidP="00E52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1347B1" w:rsidRDefault="003D6B46" w:rsidP="007E2A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1347B1" w:rsidRDefault="003D6B46" w:rsidP="007E2A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D6B46" w:rsidRPr="0093564A" w:rsidRDefault="003D6B46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44D" w:rsidRPr="0093564A" w:rsidTr="001347B1">
        <w:trPr>
          <w:trHeight w:val="421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93564A" w:rsidRDefault="00D7644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1347B1" w:rsidRDefault="00D7644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0D1F1E" w:rsidRDefault="00D7644D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1347B1" w:rsidRDefault="00D7644D" w:rsidP="007E2A64">
            <w:pPr>
              <w:pStyle w:val="Style3"/>
              <w:widowControl/>
              <w:spacing w:line="240" w:lineRule="auto"/>
              <w:ind w:firstLine="10"/>
              <w:contextualSpacing/>
              <w:rPr>
                <w:rFonts w:eastAsia="Calibri"/>
                <w:lang w:eastAsia="en-US"/>
              </w:rPr>
            </w:pPr>
            <w:r w:rsidRPr="001347B1">
              <w:rPr>
                <w:rFonts w:eastAsia="Calibri"/>
                <w:lang w:eastAsia="en-US"/>
              </w:rPr>
              <w:t>Технический надзор</w:t>
            </w:r>
            <w:r w:rsidR="005B5743" w:rsidRPr="001347B1">
              <w:rPr>
                <w:rFonts w:eastAsia="Calibri"/>
                <w:lang w:eastAsia="en-US"/>
              </w:rPr>
              <w:t xml:space="preserve"> за капитальным ремонтом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1347B1" w:rsidRDefault="007F4575" w:rsidP="007B2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А/03.</w:t>
            </w:r>
            <w:r w:rsidR="007B2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1347B1" w:rsidRDefault="007B2B4B" w:rsidP="007E2A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644D" w:rsidRPr="0093564A" w:rsidRDefault="00D7644D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78" w:rsidRPr="0093564A" w:rsidTr="001347B1">
        <w:trPr>
          <w:trHeight w:val="335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87278" w:rsidRPr="00887278" w:rsidRDefault="00887278" w:rsidP="00887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73135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87278" w:rsidRPr="0013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887278" w:rsidRPr="001347B1">
              <w:rPr>
                <w:rFonts w:ascii="Times New Roman" w:hAnsi="Times New Roman"/>
                <w:sz w:val="24"/>
                <w:szCs w:val="24"/>
              </w:rPr>
              <w:t>работ по капитальному ремонту жилищного фонда</w:t>
            </w:r>
          </w:p>
        </w:tc>
        <w:tc>
          <w:tcPr>
            <w:tcW w:w="60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0D1F1E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7278" w:rsidRPr="000D1F1E" w:rsidRDefault="00887278" w:rsidP="00887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5E6321" w:rsidP="00020ED8">
            <w:pPr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капитального ремонта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В/01.5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D2" w:rsidRPr="0093564A" w:rsidTr="001347B1">
        <w:trPr>
          <w:trHeight w:val="335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93564A" w:rsidRDefault="003E32D2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1347B1" w:rsidRDefault="003E32D2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0D1F1E" w:rsidRDefault="003E32D2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1347B1" w:rsidRDefault="004D4F1D" w:rsidP="005E6321">
            <w:pPr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Взаимодействие  с органами власти</w:t>
            </w:r>
            <w:r w:rsidR="00AF66C7" w:rsidRPr="001347B1">
              <w:rPr>
                <w:rFonts w:ascii="Times New Roman" w:hAnsi="Times New Roman"/>
                <w:sz w:val="24"/>
                <w:szCs w:val="24"/>
              </w:rPr>
              <w:t>, региональным оператором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 xml:space="preserve"> и собственниками по вопросам капитального ремонта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1347B1" w:rsidRDefault="007F4575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В/02.5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1347B1" w:rsidRDefault="001347B1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E32D2" w:rsidRPr="0093564A" w:rsidRDefault="003E32D2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78" w:rsidRPr="0093564A" w:rsidTr="001347B1">
        <w:trPr>
          <w:trHeight w:val="741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887278" w:rsidP="00E6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 xml:space="preserve">Руководство комплексом работ по </w:t>
            </w:r>
            <w:r w:rsidR="00FD5806" w:rsidRPr="001347B1">
              <w:rPr>
                <w:rFonts w:ascii="Times New Roman" w:hAnsi="Times New Roman"/>
                <w:sz w:val="24"/>
                <w:szCs w:val="24"/>
              </w:rPr>
              <w:t>капитальному ремонту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  <w:p w:rsidR="00887278" w:rsidRPr="001347B1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0D1F1E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33255C" w:rsidP="001347B1">
            <w:pPr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Организация капитального ремонта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887278" w:rsidP="00913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С/01.</w:t>
            </w:r>
            <w:r w:rsidR="00913125" w:rsidRPr="001347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73135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3F3" w:rsidRPr="0093564A" w:rsidTr="001347B1">
        <w:trPr>
          <w:trHeight w:val="741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93564A" w:rsidRDefault="007203F3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1347B1" w:rsidRDefault="007203F3" w:rsidP="00E6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1347B1" w:rsidRDefault="007203F3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4738C" w:rsidRPr="001347B1" w:rsidRDefault="007203F3" w:rsidP="001347B1">
            <w:pPr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</w:t>
            </w:r>
            <w:r w:rsidR="00FD5806" w:rsidRPr="001347B1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F1774B" w:rsidRPr="001347B1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AC67DD" w:rsidRPr="001347B1">
              <w:rPr>
                <w:rFonts w:ascii="Times New Roman" w:hAnsi="Times New Roman"/>
                <w:sz w:val="24"/>
                <w:szCs w:val="24"/>
              </w:rPr>
              <w:t>за сроками и качеством</w:t>
            </w:r>
            <w:r w:rsidR="00F1774B" w:rsidRPr="0013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45B" w:rsidRPr="001347B1"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  <w:r w:rsidR="0044738C" w:rsidRPr="0013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1347B1" w:rsidRDefault="00913125" w:rsidP="00913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С /02.6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1347B1" w:rsidRDefault="00913125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3F3" w:rsidRPr="0093564A" w:rsidRDefault="007203F3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278" w:rsidRPr="0093564A" w:rsidTr="001347B1">
        <w:trPr>
          <w:trHeight w:val="285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A9570F" w:rsidRPr="001347B1" w:rsidRDefault="00F1774B" w:rsidP="001347B1">
            <w:pPr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Обеспечение результативной работы</w:t>
            </w:r>
            <w:r w:rsidR="00765080" w:rsidRPr="001347B1">
              <w:rPr>
                <w:rFonts w:ascii="Times New Roman" w:hAnsi="Times New Roman"/>
                <w:sz w:val="24"/>
                <w:szCs w:val="24"/>
              </w:rPr>
              <w:t xml:space="preserve"> по капитальному ремонту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1347B1" w:rsidRDefault="00913125" w:rsidP="00913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С /03.6</w:t>
            </w:r>
          </w:p>
        </w:tc>
        <w:tc>
          <w:tcPr>
            <w:tcW w:w="5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278" w:rsidRPr="001347B1" w:rsidRDefault="00913125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87278" w:rsidRPr="0093564A" w:rsidRDefault="00887278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B7" w:rsidRPr="0093564A" w:rsidRDefault="008502B7" w:rsidP="007E2A64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8502B7" w:rsidRPr="0093564A">
          <w:headerReference w:type="default" r:id="rId9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8502B7" w:rsidRPr="0093564A" w:rsidRDefault="008502B7" w:rsidP="007E2A64">
      <w:pPr>
        <w:pStyle w:val="12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93564A">
        <w:rPr>
          <w:rFonts w:ascii="Times New Roman" w:hAnsi="Times New Roman"/>
          <w:b/>
          <w:sz w:val="28"/>
        </w:rPr>
        <w:lastRenderedPageBreak/>
        <w:t>Характеристика обобщенных трудовых функций</w:t>
      </w: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b/>
        </w:rPr>
      </w:pPr>
      <w:r w:rsidRPr="0093564A">
        <w:rPr>
          <w:rFonts w:ascii="Times New Roman" w:hAnsi="Times New Roman"/>
          <w:b/>
          <w:sz w:val="24"/>
          <w:szCs w:val="24"/>
        </w:rPr>
        <w:t>3.1. Обобщенная трудовая функция</w:t>
      </w: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i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849"/>
        <w:gridCol w:w="1236"/>
        <w:gridCol w:w="934"/>
        <w:gridCol w:w="669"/>
        <w:gridCol w:w="1430"/>
        <w:gridCol w:w="261"/>
        <w:gridCol w:w="348"/>
        <w:gridCol w:w="727"/>
        <w:gridCol w:w="165"/>
        <w:gridCol w:w="1330"/>
        <w:gridCol w:w="1007"/>
      </w:tblGrid>
      <w:tr w:rsidR="008502B7" w:rsidRPr="0093564A" w:rsidTr="00A46FEF">
        <w:trPr>
          <w:trHeight w:val="278"/>
        </w:trPr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5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67765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77B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жилищного фонда</w:t>
            </w:r>
          </w:p>
        </w:tc>
        <w:tc>
          <w:tcPr>
            <w:tcW w:w="292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7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6A31E7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квалификации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EB7EB6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B7" w:rsidRPr="0093564A" w:rsidTr="000711BE">
        <w:trPr>
          <w:trHeight w:val="41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6FEF" w:rsidRPr="0093564A" w:rsidTr="006A31E7">
        <w:trPr>
          <w:trHeight w:val="283"/>
        </w:trPr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04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Оригинал</w:t>
            </w:r>
            <w:r w:rsidR="00C904AE" w:rsidRPr="0093564A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Заимствовано из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59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6A31E7">
        <w:trPr>
          <w:trHeight w:val="479"/>
        </w:trPr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8502B7" w:rsidRPr="0093564A" w:rsidTr="000711BE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6A31E7">
        <w:trPr>
          <w:trHeight w:val="525"/>
        </w:trPr>
        <w:tc>
          <w:tcPr>
            <w:tcW w:w="11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8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67765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Инженер</w:t>
            </w:r>
            <w:r w:rsidR="007F4575" w:rsidRPr="001347B1">
              <w:rPr>
                <w:rFonts w:ascii="Times New Roman" w:hAnsi="Times New Roman"/>
                <w:sz w:val="24"/>
                <w:szCs w:val="24"/>
              </w:rPr>
              <w:t xml:space="preserve"> по капитальному ремонту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2B7" w:rsidRPr="0093564A" w:rsidTr="000711BE">
        <w:trPr>
          <w:trHeight w:val="408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6A31E7">
        <w:trPr>
          <w:trHeight w:val="832"/>
        </w:trPr>
        <w:tc>
          <w:tcPr>
            <w:tcW w:w="11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</w:t>
            </w:r>
          </w:p>
          <w:p w:rsidR="008502B7" w:rsidRPr="001347B1" w:rsidRDefault="00A96E1C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8502B7" w:rsidRPr="0093564A" w:rsidTr="006A31E7">
        <w:trPr>
          <w:trHeight w:val="341"/>
        </w:trPr>
        <w:tc>
          <w:tcPr>
            <w:tcW w:w="11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C904AE" w:rsidRPr="00935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8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1347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области управления многоквартирными домами или эксплуатации жилых и общественных зданий не менее </w:t>
            </w:r>
            <w:r w:rsidR="001347B1" w:rsidRPr="001347B1">
              <w:rPr>
                <w:rFonts w:ascii="Times New Roman" w:hAnsi="Times New Roman"/>
                <w:sz w:val="24"/>
                <w:szCs w:val="24"/>
              </w:rPr>
              <w:t>трех лет</w:t>
            </w:r>
          </w:p>
        </w:tc>
      </w:tr>
      <w:tr w:rsidR="008502B7" w:rsidRPr="0093564A" w:rsidTr="006A31E7">
        <w:trPr>
          <w:trHeight w:val="408"/>
        </w:trPr>
        <w:tc>
          <w:tcPr>
            <w:tcW w:w="11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9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02B7" w:rsidRPr="0093564A" w:rsidTr="000711BE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502B7" w:rsidRPr="0093564A" w:rsidTr="006A31E7">
        <w:trPr>
          <w:trHeight w:val="283"/>
        </w:trPr>
        <w:tc>
          <w:tcPr>
            <w:tcW w:w="17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2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502B7" w:rsidRPr="0093564A" w:rsidTr="006A31E7">
        <w:trPr>
          <w:trHeight w:val="610"/>
        </w:trPr>
        <w:tc>
          <w:tcPr>
            <w:tcW w:w="17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31</w:t>
            </w:r>
            <w:r w:rsidR="00CE1A8B" w:rsidRPr="001347B1">
              <w:rPr>
                <w:rFonts w:ascii="Times New Roman" w:hAnsi="Times New Roman"/>
                <w:sz w:val="24"/>
                <w:szCs w:val="24"/>
              </w:rPr>
              <w:t>1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C904AE" w:rsidRPr="0013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>по промышленному и гражданскому строительству</w:t>
            </w:r>
          </w:p>
        </w:tc>
      </w:tr>
      <w:tr w:rsidR="008502B7" w:rsidRPr="0093564A" w:rsidTr="006A31E7">
        <w:trPr>
          <w:trHeight w:val="283"/>
        </w:trPr>
        <w:tc>
          <w:tcPr>
            <w:tcW w:w="170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ЕКС</w:t>
            </w:r>
            <w:r w:rsidR="00530778" w:rsidRPr="0093564A">
              <w:rPr>
                <w:rStyle w:val="aff3"/>
                <w:sz w:val="24"/>
                <w:szCs w:val="24"/>
              </w:rPr>
              <w:endnoteReference w:id="3"/>
            </w:r>
          </w:p>
        </w:tc>
        <w:tc>
          <w:tcPr>
            <w:tcW w:w="7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8502B7" w:rsidRPr="0093564A" w:rsidTr="006A31E7">
        <w:trPr>
          <w:trHeight w:val="565"/>
        </w:trPr>
        <w:tc>
          <w:tcPr>
            <w:tcW w:w="1704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876B15" w:rsidRPr="0093564A">
              <w:rPr>
                <w:rStyle w:val="aff3"/>
                <w:sz w:val="24"/>
                <w:szCs w:val="24"/>
              </w:rPr>
              <w:endnoteReference w:id="4"/>
            </w:r>
          </w:p>
        </w:tc>
        <w:tc>
          <w:tcPr>
            <w:tcW w:w="7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270103</w:t>
            </w:r>
          </w:p>
        </w:tc>
        <w:tc>
          <w:tcPr>
            <w:tcW w:w="252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8502B7" w:rsidRPr="0093564A" w:rsidTr="006A31E7">
        <w:trPr>
          <w:trHeight w:val="565"/>
        </w:trPr>
        <w:tc>
          <w:tcPr>
            <w:tcW w:w="1704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02B7" w:rsidRPr="001347B1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347B1" w:rsidRDefault="008502B7" w:rsidP="007E2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47B1">
              <w:rPr>
                <w:rFonts w:ascii="Times New Roman" w:hAnsi="Times New Roman"/>
                <w:sz w:val="24"/>
                <w:szCs w:val="24"/>
              </w:rPr>
              <w:t>Иные направления подготовки и специальности</w:t>
            </w:r>
            <w:r w:rsidR="00530778" w:rsidRPr="001347B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B1">
              <w:rPr>
                <w:rFonts w:ascii="Times New Roman" w:hAnsi="Times New Roman"/>
                <w:sz w:val="24"/>
                <w:szCs w:val="24"/>
              </w:rPr>
              <w:t xml:space="preserve"> соответствующие требованиям к образованию</w:t>
            </w:r>
          </w:p>
        </w:tc>
      </w:tr>
    </w:tbl>
    <w:p w:rsidR="006A31E7" w:rsidRDefault="006A31E7" w:rsidP="007E2A64">
      <w:pPr>
        <w:spacing w:after="0" w:line="240" w:lineRule="auto"/>
        <w:contextualSpacing/>
      </w:pPr>
    </w:p>
    <w:p w:rsidR="00993D7D" w:rsidRDefault="00993D7D" w:rsidP="007E2A64">
      <w:pPr>
        <w:spacing w:after="0" w:line="240" w:lineRule="auto"/>
        <w:contextualSpacing/>
      </w:pPr>
    </w:p>
    <w:p w:rsidR="00993D7D" w:rsidRDefault="00993D7D" w:rsidP="007E2A6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775"/>
        <w:gridCol w:w="2197"/>
        <w:gridCol w:w="394"/>
        <w:gridCol w:w="1684"/>
        <w:gridCol w:w="556"/>
        <w:gridCol w:w="1015"/>
        <w:gridCol w:w="1542"/>
        <w:gridCol w:w="792"/>
      </w:tblGrid>
      <w:tr w:rsidR="008502B7" w:rsidRPr="0093564A" w:rsidTr="006A31E7">
        <w:trPr>
          <w:trHeight w:val="59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BE" w:rsidRPr="0093564A" w:rsidRDefault="000711BE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93564A">
              <w:rPr>
                <w:rFonts w:ascii="Times New Roman" w:hAnsi="Times New Roman"/>
                <w:b/>
                <w:sz w:val="24"/>
                <w:szCs w:val="20"/>
              </w:rPr>
              <w:t xml:space="preserve">3.1.1. </w:t>
            </w:r>
            <w:r w:rsidR="008502B7" w:rsidRPr="0093564A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46FEF" w:rsidRPr="0093564A" w:rsidTr="001347B1">
        <w:trPr>
          <w:trHeight w:val="332"/>
        </w:trPr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23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A630E" w:rsidRDefault="00677650" w:rsidP="001347B1">
            <w:pPr>
              <w:pStyle w:val="Style3"/>
              <w:widowControl/>
              <w:spacing w:line="240" w:lineRule="auto"/>
              <w:contextualSpacing/>
              <w:jc w:val="center"/>
              <w:rPr>
                <w:highlight w:val="yellow"/>
              </w:rPr>
            </w:pPr>
            <w:r w:rsidRPr="001347B1">
              <w:rPr>
                <w:rFonts w:eastAsia="Calibri"/>
                <w:lang w:eastAsia="en-US"/>
              </w:rPr>
              <w:t>Подготовка капитального ремонта</w:t>
            </w:r>
          </w:p>
        </w:tc>
        <w:tc>
          <w:tcPr>
            <w:tcW w:w="2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67765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А/01.5</w:t>
            </w:r>
          </w:p>
        </w:tc>
        <w:tc>
          <w:tcPr>
            <w:tcW w:w="74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502B7" w:rsidRPr="0093564A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677650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5</w:t>
            </w:r>
          </w:p>
        </w:tc>
      </w:tr>
      <w:tr w:rsidR="008502B7" w:rsidRPr="0093564A" w:rsidTr="000711BE">
        <w:trPr>
          <w:trHeight w:val="28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46FEF" w:rsidRPr="0093564A" w:rsidTr="00994DA3">
        <w:trPr>
          <w:trHeight w:val="488"/>
        </w:trPr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18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Заимствовано из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75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994DA3">
        <w:trPr>
          <w:trHeight w:val="1020"/>
        </w:trPr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502B7" w:rsidRPr="0093564A" w:rsidTr="006A31E7">
        <w:trPr>
          <w:trHeight w:val="226"/>
        </w:trPr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925" w:type="pct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347B1" w:rsidRPr="0093564A" w:rsidTr="007B2B4B">
        <w:trPr>
          <w:trHeight w:val="90"/>
        </w:trPr>
        <w:tc>
          <w:tcPr>
            <w:tcW w:w="107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t>Участие в составлении титульных списков на капитальный ремонт</w:t>
            </w:r>
          </w:p>
        </w:tc>
      </w:tr>
      <w:tr w:rsidR="001347B1" w:rsidRPr="0093564A" w:rsidTr="007B2B4B">
        <w:trPr>
          <w:trHeight w:val="9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t>Подготовка технического задания на проектирование</w:t>
            </w:r>
          </w:p>
        </w:tc>
      </w:tr>
      <w:tr w:rsidR="001347B1" w:rsidRPr="0093564A" w:rsidTr="007B2B4B">
        <w:trPr>
          <w:trHeight w:val="9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t>Оформление исходно-разрешительной документации</w:t>
            </w:r>
          </w:p>
        </w:tc>
      </w:tr>
      <w:tr w:rsidR="001347B1" w:rsidRPr="0093564A" w:rsidTr="007B2B4B">
        <w:trPr>
          <w:trHeight w:val="9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rPr>
                <w:rFonts w:eastAsia="Calibri"/>
                <w:lang w:eastAsia="en-US"/>
              </w:rPr>
              <w:t>Подготовка документов для согласования проекта и прохождения экспертизы</w:t>
            </w:r>
          </w:p>
        </w:tc>
      </w:tr>
      <w:tr w:rsidR="001347B1" w:rsidRPr="0093564A" w:rsidTr="007B2B4B">
        <w:trPr>
          <w:trHeight w:val="9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  <w:rPr>
                <w:rFonts w:eastAsia="Calibri"/>
                <w:lang w:eastAsia="en-US"/>
              </w:rPr>
            </w:pPr>
            <w:r w:rsidRPr="006E68AF">
              <w:t>Подготовка сметной документации</w:t>
            </w:r>
          </w:p>
        </w:tc>
      </w:tr>
      <w:tr w:rsidR="001347B1" w:rsidRPr="0093564A" w:rsidTr="007B2B4B">
        <w:trPr>
          <w:trHeight w:val="50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  <w:rPr>
                <w:rFonts w:eastAsia="Calibri"/>
                <w:lang w:eastAsia="en-US"/>
              </w:rPr>
            </w:pPr>
            <w:r w:rsidRPr="006E68AF">
              <w:t>Разработка планов и графиков</w:t>
            </w:r>
            <w:r w:rsidRPr="006E68AF">
              <w:rPr>
                <w:rFonts w:eastAsia="Calibri"/>
                <w:lang w:eastAsia="en-US"/>
              </w:rPr>
              <w:t xml:space="preserve"> производства работ по капитальному ремонту</w:t>
            </w:r>
          </w:p>
          <w:p w:rsidR="001347B1" w:rsidRPr="006E68AF" w:rsidRDefault="001347B1" w:rsidP="006E68AF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rPr>
                <w:rFonts w:eastAsia="Calibri"/>
                <w:lang w:eastAsia="en-US"/>
              </w:rPr>
              <w:t xml:space="preserve">Участие в составлении заявок на  приобретение материалов и оборудования </w:t>
            </w:r>
          </w:p>
        </w:tc>
      </w:tr>
      <w:tr w:rsidR="001347B1" w:rsidRPr="0093564A" w:rsidTr="007B2B4B">
        <w:trPr>
          <w:trHeight w:val="559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6E68AF" w:rsidRDefault="001347B1" w:rsidP="006E68AF">
            <w:pPr>
              <w:pStyle w:val="Style3"/>
              <w:widowControl/>
              <w:spacing w:line="240" w:lineRule="auto"/>
              <w:contextualSpacing/>
            </w:pPr>
            <w:r w:rsidRPr="006E68AF">
              <w:rPr>
                <w:rFonts w:eastAsia="Calibri"/>
                <w:lang w:eastAsia="en-US"/>
              </w:rPr>
              <w:t>Проверка комплектности и технического состояния получаемого оборудования и материалов</w:t>
            </w:r>
            <w:r w:rsidRPr="006E68AF">
              <w:t xml:space="preserve"> </w:t>
            </w:r>
          </w:p>
        </w:tc>
      </w:tr>
      <w:tr w:rsidR="001347B1" w:rsidRPr="0093564A" w:rsidTr="007B2B4B">
        <w:trPr>
          <w:trHeight w:val="7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93564A" w:rsidRDefault="001347B1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347B1" w:rsidRPr="006E68AF" w:rsidRDefault="001347B1" w:rsidP="00677650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rPr>
                <w:rFonts w:eastAsia="Calibri"/>
                <w:lang w:eastAsia="en-US"/>
              </w:rPr>
              <w:t>Обеспечение исправности оборудования для производства работ и своевременности его ремонта</w:t>
            </w:r>
          </w:p>
        </w:tc>
      </w:tr>
      <w:tr w:rsidR="004B066B" w:rsidRPr="0093564A" w:rsidTr="006C2B2F">
        <w:trPr>
          <w:trHeight w:val="233"/>
        </w:trPr>
        <w:tc>
          <w:tcPr>
            <w:tcW w:w="107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941134">
            <w:pPr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Взаимодействовать со всеми субъектами капитального ремонта</w:t>
            </w:r>
          </w:p>
        </w:tc>
      </w:tr>
      <w:tr w:rsidR="004B066B" w:rsidRPr="0093564A" w:rsidTr="006A31E7">
        <w:trPr>
          <w:trHeight w:val="203"/>
        </w:trPr>
        <w:tc>
          <w:tcPr>
            <w:tcW w:w="107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941134">
            <w:pPr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Оценивать и анализировать результаты проведения капитального ремонта общего имущества многоквартирного дома</w:t>
            </w:r>
          </w:p>
        </w:tc>
      </w:tr>
      <w:tr w:rsidR="004B066B" w:rsidRPr="0093564A" w:rsidTr="006A31E7">
        <w:trPr>
          <w:trHeight w:val="522"/>
        </w:trPr>
        <w:tc>
          <w:tcPr>
            <w:tcW w:w="107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941134">
            <w:pPr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Организовывать внедрение передовых методов и приемов труда</w:t>
            </w:r>
          </w:p>
        </w:tc>
      </w:tr>
      <w:tr w:rsidR="008502B7" w:rsidRPr="0093564A" w:rsidTr="006A31E7">
        <w:trPr>
          <w:trHeight w:val="219"/>
        </w:trPr>
        <w:tc>
          <w:tcPr>
            <w:tcW w:w="107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Контролировать комплектность и своевременное восстановление утраченной документации</w:t>
            </w:r>
          </w:p>
        </w:tc>
      </w:tr>
      <w:tr w:rsidR="008502B7" w:rsidRPr="0093564A" w:rsidTr="006A31E7">
        <w:trPr>
          <w:trHeight w:val="201"/>
        </w:trPr>
        <w:tc>
          <w:tcPr>
            <w:tcW w:w="107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</w:p>
        </w:tc>
      </w:tr>
      <w:tr w:rsidR="008502B7" w:rsidRPr="0093564A" w:rsidTr="006A31E7">
        <w:trPr>
          <w:trHeight w:val="201"/>
        </w:trPr>
        <w:tc>
          <w:tcPr>
            <w:tcW w:w="107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Оценивать сво</w:t>
            </w:r>
            <w:r w:rsidR="00B2283D" w:rsidRPr="0093564A">
              <w:rPr>
                <w:rFonts w:ascii="Times New Roman" w:hAnsi="Times New Roman"/>
                <w:sz w:val="24"/>
                <w:szCs w:val="24"/>
              </w:rPr>
              <w:t>ю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B2283D" w:rsidRPr="0093564A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с точки зрения эффективности ее конечных результатов</w:t>
            </w:r>
          </w:p>
        </w:tc>
      </w:tr>
      <w:tr w:rsidR="00D925CD" w:rsidRPr="0093564A" w:rsidTr="006C2B2F">
        <w:trPr>
          <w:trHeight w:val="735"/>
        </w:trPr>
        <w:tc>
          <w:tcPr>
            <w:tcW w:w="107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Нормативные правовые, методические и инструктивные документы, регламентирующие деятельность по управлению многоквартирными домами</w:t>
            </w:r>
          </w:p>
        </w:tc>
      </w:tr>
      <w:tr w:rsidR="00D925CD" w:rsidRPr="0093564A" w:rsidTr="007B2B4B">
        <w:trPr>
          <w:trHeight w:val="50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D925CD" w:rsidRPr="0093564A" w:rsidTr="007B2B4B">
        <w:trPr>
          <w:trHeight w:val="50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Порядок обращения с нормативной, нормативно-технической, конструкторской и иной документацией по многоквартирному дому</w:t>
            </w:r>
          </w:p>
        </w:tc>
      </w:tr>
      <w:tr w:rsidR="00D925CD" w:rsidRPr="0093564A" w:rsidTr="007B2B4B">
        <w:trPr>
          <w:trHeight w:val="500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Основы документоведения, современные стандартные требования к отчетности</w:t>
            </w:r>
          </w:p>
        </w:tc>
      </w:tr>
      <w:tr w:rsidR="00D925CD" w:rsidRPr="0093564A" w:rsidTr="007B2B4B">
        <w:trPr>
          <w:trHeight w:val="199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7B2B4B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E7806">
              <w:rPr>
                <w:rFonts w:ascii="Times New Roman" w:hAnsi="Times New Roman"/>
                <w:sz w:val="24"/>
                <w:szCs w:val="24"/>
              </w:rPr>
              <w:t>остав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>,</w:t>
            </w:r>
            <w:r w:rsidR="00EE7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>содержание,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смет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25CD" w:rsidRPr="0093564A" w:rsidTr="007B2B4B">
        <w:trPr>
          <w:trHeight w:val="199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Нормативные документы по вопросам ценообразования в строительстве</w:t>
            </w:r>
          </w:p>
        </w:tc>
      </w:tr>
      <w:tr w:rsidR="00D925CD" w:rsidRPr="0093564A" w:rsidTr="007B2B4B">
        <w:trPr>
          <w:trHeight w:val="199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 и режимы работы оборудования, правила его технической эксплуатации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CB379C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>етодические и нормативные материалы по техническому обсл</w:t>
            </w:r>
            <w:r w:rsidR="007B2B4B">
              <w:rPr>
                <w:rFonts w:ascii="Times New Roman" w:hAnsi="Times New Roman"/>
                <w:sz w:val="24"/>
                <w:szCs w:val="24"/>
              </w:rPr>
              <w:t>уживанию и ремонту оборудования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CB379C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925CD" w:rsidRPr="00D925CD">
              <w:rPr>
                <w:rFonts w:ascii="Times New Roman" w:hAnsi="Times New Roman"/>
                <w:sz w:val="24"/>
                <w:szCs w:val="24"/>
              </w:rPr>
              <w:t xml:space="preserve">орядок осмотра оборудования , методы обнаружения дефектов. 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Способы измерения параметров, характеристик и данных режимов работы оборудования. 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Методы планирования ремонтных работ.</w:t>
            </w:r>
          </w:p>
        </w:tc>
      </w:tr>
      <w:tr w:rsidR="00D925CD" w:rsidRPr="0093564A" w:rsidTr="007B2B4B">
        <w:trPr>
          <w:trHeight w:val="77"/>
        </w:trPr>
        <w:tc>
          <w:tcPr>
            <w:tcW w:w="107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E6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Порядок составления смет на проведение ремонтов,</w:t>
            </w:r>
            <w:r w:rsidR="00590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>заявок на оборудование, материалы, запасные части</w:t>
            </w:r>
          </w:p>
        </w:tc>
      </w:tr>
      <w:tr w:rsidR="008502B7" w:rsidRPr="0093564A" w:rsidTr="006A31E7">
        <w:trPr>
          <w:trHeight w:val="336"/>
        </w:trPr>
        <w:tc>
          <w:tcPr>
            <w:tcW w:w="107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A31E7" w:rsidRDefault="006A31E7" w:rsidP="007E2A64">
      <w:pPr>
        <w:spacing w:after="0" w:line="240" w:lineRule="auto"/>
        <w:contextualSpacing/>
      </w:pPr>
    </w:p>
    <w:p w:rsidR="00993D7D" w:rsidRDefault="00993D7D" w:rsidP="007E2A6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725"/>
        <w:gridCol w:w="2197"/>
        <w:gridCol w:w="394"/>
        <w:gridCol w:w="1949"/>
        <w:gridCol w:w="596"/>
        <w:gridCol w:w="940"/>
        <w:gridCol w:w="1449"/>
        <w:gridCol w:w="654"/>
      </w:tblGrid>
      <w:tr w:rsidR="008502B7" w:rsidRPr="0093564A" w:rsidTr="006A31E7">
        <w:trPr>
          <w:trHeight w:val="59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FEF" w:rsidRPr="0093564A" w:rsidRDefault="00A46FEF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93564A">
              <w:rPr>
                <w:rFonts w:ascii="Times New Roman" w:hAnsi="Times New Roman"/>
                <w:b/>
                <w:sz w:val="24"/>
                <w:szCs w:val="20"/>
              </w:rPr>
              <w:t xml:space="preserve">3.1.2. </w:t>
            </w:r>
            <w:r w:rsidR="008502B7" w:rsidRPr="0093564A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46FEF" w:rsidRPr="0093564A" w:rsidTr="00D925CD">
        <w:trPr>
          <w:trHeight w:val="278"/>
        </w:trPr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2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677650" w:rsidP="00D925CD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D925CD">
              <w:rPr>
                <w:rFonts w:eastAsia="Calibri"/>
                <w:lang w:eastAsia="en-US"/>
              </w:rPr>
              <w:t>Осуществление производства комплекса работ по капитальному ремонту</w:t>
            </w:r>
          </w:p>
        </w:tc>
        <w:tc>
          <w:tcPr>
            <w:tcW w:w="28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67765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А/02.5</w:t>
            </w:r>
          </w:p>
        </w:tc>
        <w:tc>
          <w:tcPr>
            <w:tcW w:w="69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502B7" w:rsidRPr="0093564A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 xml:space="preserve">(подуровень)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677650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lastRenderedPageBreak/>
              <w:t>5</w:t>
            </w:r>
          </w:p>
        </w:tc>
      </w:tr>
      <w:tr w:rsidR="008502B7" w:rsidRPr="0093564A" w:rsidTr="000711BE">
        <w:trPr>
          <w:trHeight w:val="28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A8B" w:rsidRPr="0093564A" w:rsidRDefault="00CE1A8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46FEF" w:rsidRPr="0093564A" w:rsidTr="00A46FEF">
        <w:trPr>
          <w:trHeight w:val="488"/>
        </w:trPr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18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Заимствовано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7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46FEF" w:rsidRPr="0093564A" w:rsidTr="00A46FEF">
        <w:trPr>
          <w:trHeight w:val="479"/>
        </w:trPr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502B7" w:rsidRPr="0093564A" w:rsidTr="00A46FEF">
        <w:trPr>
          <w:trHeight w:val="226"/>
        </w:trPr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924" w:type="pct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E68AF" w:rsidRPr="0093564A" w:rsidTr="007B2B4B">
        <w:trPr>
          <w:trHeight w:val="283"/>
        </w:trPr>
        <w:tc>
          <w:tcPr>
            <w:tcW w:w="10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6E68AF" w:rsidRDefault="006E68AF" w:rsidP="006C2B2F">
            <w:pPr>
              <w:pStyle w:val="Style3"/>
              <w:widowControl/>
              <w:spacing w:line="240" w:lineRule="auto"/>
              <w:ind w:firstLine="10"/>
              <w:contextualSpacing/>
            </w:pPr>
            <w:r w:rsidRPr="006E68AF">
              <w:rPr>
                <w:rFonts w:eastAsia="Calibri"/>
                <w:lang w:eastAsia="en-US"/>
              </w:rPr>
              <w:t>Организация  деятельности подразделений, подрядных организаций, осуществляющи</w:t>
            </w:r>
            <w:r w:rsidR="006C2B2F">
              <w:rPr>
                <w:rFonts w:eastAsia="Calibri"/>
                <w:lang w:eastAsia="en-US"/>
              </w:rPr>
              <w:t>х</w:t>
            </w:r>
            <w:r w:rsidRPr="006E68AF">
              <w:rPr>
                <w:rFonts w:eastAsia="Calibri"/>
                <w:lang w:eastAsia="en-US"/>
              </w:rPr>
              <w:t xml:space="preserve"> мероприятия по капитальному ремонту </w:t>
            </w:r>
          </w:p>
        </w:tc>
      </w:tr>
      <w:tr w:rsidR="006E68AF" w:rsidRPr="0093564A" w:rsidTr="007B2B4B">
        <w:trPr>
          <w:trHeight w:val="283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0962C5">
            <w:pPr>
              <w:pStyle w:val="Style3"/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6E68AF">
              <w:rPr>
                <w:rFonts w:eastAsia="Calibri"/>
                <w:lang w:eastAsia="en-US"/>
              </w:rPr>
              <w:t xml:space="preserve">Формирование сменно-суточных заданий </w:t>
            </w:r>
          </w:p>
        </w:tc>
      </w:tr>
      <w:tr w:rsidR="006E68AF" w:rsidRPr="0093564A" w:rsidTr="007B2B4B">
        <w:trPr>
          <w:trHeight w:val="283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0962C5">
            <w:pPr>
              <w:pStyle w:val="Style3"/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6E68AF">
              <w:rPr>
                <w:rFonts w:eastAsia="Calibri"/>
                <w:lang w:eastAsia="en-US"/>
              </w:rPr>
              <w:t xml:space="preserve">Выдача и учет нарядов на выполнение работ </w:t>
            </w:r>
          </w:p>
        </w:tc>
      </w:tr>
      <w:tr w:rsidR="006E68AF" w:rsidRPr="0093564A" w:rsidTr="007B2B4B">
        <w:trPr>
          <w:trHeight w:val="283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7B2B4B">
            <w:pPr>
              <w:pStyle w:val="Style3"/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6E68AF">
              <w:rPr>
                <w:rFonts w:eastAsia="Calibri"/>
                <w:lang w:eastAsia="en-US"/>
              </w:rPr>
              <w:t>Формирование первичных документов</w:t>
            </w:r>
            <w:r w:rsidR="006C2B2F">
              <w:rPr>
                <w:rFonts w:eastAsia="Calibri"/>
                <w:lang w:eastAsia="en-US"/>
              </w:rPr>
              <w:t>,</w:t>
            </w:r>
            <w:r w:rsidRPr="006E68AF">
              <w:rPr>
                <w:rFonts w:eastAsia="Calibri"/>
                <w:lang w:eastAsia="en-US"/>
              </w:rPr>
              <w:t xml:space="preserve"> на основании которых учитывается заработная плата рабочих</w:t>
            </w:r>
          </w:p>
        </w:tc>
      </w:tr>
      <w:tr w:rsidR="006E68AF" w:rsidRPr="0093564A" w:rsidTr="007B2B4B">
        <w:trPr>
          <w:trHeight w:val="316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6E68AF" w:rsidRDefault="006E68AF" w:rsidP="00096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Ведение учета материалов и оборудования</w:t>
            </w:r>
          </w:p>
        </w:tc>
      </w:tr>
      <w:tr w:rsidR="006E68AF" w:rsidRPr="0093564A" w:rsidTr="007B2B4B">
        <w:trPr>
          <w:trHeight w:val="112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6E68AF" w:rsidRDefault="006E68AF" w:rsidP="00096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Составление отчетности  по всем видам ремонтных работ</w:t>
            </w:r>
          </w:p>
        </w:tc>
      </w:tr>
      <w:tr w:rsidR="006E68AF" w:rsidRPr="0093564A" w:rsidTr="007B2B4B">
        <w:trPr>
          <w:trHeight w:val="279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096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Осуществление контроля хода проведения капитального ремонта</w:t>
            </w:r>
          </w:p>
        </w:tc>
      </w:tr>
      <w:tr w:rsidR="006E68AF" w:rsidRPr="0093564A" w:rsidTr="007B2B4B">
        <w:trPr>
          <w:trHeight w:val="279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096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Обеспечение соответствия проводимых работ по капитальному ремонту проектно-сметной документации</w:t>
            </w:r>
          </w:p>
        </w:tc>
      </w:tr>
      <w:tr w:rsidR="006E68AF" w:rsidRPr="0093564A" w:rsidTr="007B2B4B">
        <w:trPr>
          <w:trHeight w:val="279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924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Документирование  выполненных работ по каждому этапу</w:t>
            </w:r>
            <w:r w:rsidRPr="006E68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E68AF" w:rsidRPr="0093564A" w:rsidTr="007B2B4B">
        <w:trPr>
          <w:trHeight w:val="279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994D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Подготовка к сдаче в эксплуатацию объектов капитального ремонта</w:t>
            </w:r>
          </w:p>
        </w:tc>
      </w:tr>
      <w:tr w:rsidR="006E68AF" w:rsidRPr="0093564A" w:rsidTr="007B2B4B">
        <w:trPr>
          <w:trHeight w:val="77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8AF">
              <w:rPr>
                <w:rFonts w:ascii="Times New Roman" w:hAnsi="Times New Roman"/>
                <w:sz w:val="24"/>
                <w:szCs w:val="24"/>
              </w:rPr>
              <w:t>Организация ввода в эксплуатацию законченных объектов капитального строительства</w:t>
            </w:r>
          </w:p>
        </w:tc>
      </w:tr>
      <w:tr w:rsidR="006E68AF" w:rsidRPr="0093564A" w:rsidTr="006C2B2F">
        <w:trPr>
          <w:trHeight w:val="311"/>
        </w:trPr>
        <w:tc>
          <w:tcPr>
            <w:tcW w:w="1076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93564A" w:rsidRDefault="006E68A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8AF" w:rsidRPr="006E68AF" w:rsidRDefault="006E68AF" w:rsidP="009248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68AF">
              <w:rPr>
                <w:rFonts w:ascii="Times New Roman" w:hAnsi="Times New Roman"/>
                <w:sz w:val="24"/>
                <w:szCs w:val="24"/>
              </w:rPr>
              <w:t xml:space="preserve">рганизация пусконаладочных работ оборудования и инженерных систем </w:t>
            </w:r>
          </w:p>
        </w:tc>
      </w:tr>
      <w:tr w:rsidR="008502B7" w:rsidRPr="0093564A" w:rsidTr="00A46FEF">
        <w:trPr>
          <w:trHeight w:val="163"/>
        </w:trPr>
        <w:tc>
          <w:tcPr>
            <w:tcW w:w="10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требования нормативно-технических и инструктивных документов при восстановлении и актуализации технической и иной документации</w:t>
            </w:r>
          </w:p>
        </w:tc>
      </w:tr>
      <w:tr w:rsidR="00CB379C" w:rsidRPr="0093564A" w:rsidTr="00A46FEF">
        <w:trPr>
          <w:trHeight w:val="163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Применять программные продукты и современные информационные технологии при оформлении отчетной документации</w:t>
            </w:r>
          </w:p>
        </w:tc>
      </w:tr>
      <w:tr w:rsidR="0088710D" w:rsidRPr="0093564A" w:rsidTr="006C2B2F">
        <w:trPr>
          <w:trHeight w:val="5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93564A" w:rsidRDefault="0088710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88710D" w:rsidRDefault="0088710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Планировать ресурсное обеспечение деятельности структурного подразделения</w:t>
            </w:r>
          </w:p>
        </w:tc>
      </w:tr>
      <w:tr w:rsidR="0088710D" w:rsidRPr="0093564A" w:rsidTr="006C2B2F">
        <w:trPr>
          <w:trHeight w:val="926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93564A" w:rsidRDefault="0088710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88710D" w:rsidRDefault="0088710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Использовать требования нормативно-правовых, технологических, конструкторских и иных документов при оценке технических характеристик многоквартирного дома</w:t>
            </w:r>
          </w:p>
        </w:tc>
      </w:tr>
      <w:tr w:rsidR="008502B7" w:rsidRPr="0093564A" w:rsidTr="00A46FEF">
        <w:trPr>
          <w:trHeight w:val="522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Обобщать изменения технических характеристик конструктивных элементов и инженерных систем здания, выявленных в процессе мониторинга</w:t>
            </w:r>
          </w:p>
        </w:tc>
      </w:tr>
      <w:tr w:rsidR="008502B7" w:rsidRPr="0093564A" w:rsidTr="00A46FEF">
        <w:trPr>
          <w:trHeight w:val="70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Взаимодействовать с другими сотрудниками организации при восстановлении и актуализации документации</w:t>
            </w:r>
          </w:p>
        </w:tc>
      </w:tr>
      <w:tr w:rsidR="008502B7" w:rsidRPr="0093564A" w:rsidTr="00A46FEF">
        <w:trPr>
          <w:trHeight w:val="224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Применять программные продукты для корректировки и актуализации технической и иной документации</w:t>
            </w:r>
          </w:p>
        </w:tc>
      </w:tr>
      <w:tr w:rsidR="008502B7" w:rsidRPr="0093564A" w:rsidTr="00A46FEF">
        <w:trPr>
          <w:trHeight w:val="245"/>
        </w:trPr>
        <w:tc>
          <w:tcPr>
            <w:tcW w:w="10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A16B7D" w:rsidP="00A16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Организацию оперативного и статистического учета и отчетности </w:t>
            </w:r>
          </w:p>
        </w:tc>
      </w:tr>
      <w:tr w:rsidR="008502B7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28217A" w:rsidP="0028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Номенклатуру и нормы расхода сырья и материалов, других товарно-материальных ценностей, условия их хранения 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сновы т</w:t>
            </w:r>
            <w:r w:rsidR="0028217A">
              <w:rPr>
                <w:rFonts w:ascii="Times New Roman" w:hAnsi="Times New Roman"/>
                <w:sz w:val="24"/>
                <w:szCs w:val="24"/>
              </w:rPr>
              <w:t>ехнологии капитального ремонта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иповые технологически</w:t>
            </w:r>
            <w:r w:rsidR="0028217A">
              <w:rPr>
                <w:rFonts w:ascii="Times New Roman" w:hAnsi="Times New Roman"/>
                <w:sz w:val="24"/>
                <w:szCs w:val="24"/>
              </w:rPr>
              <w:t>е процессы капитального ремонта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ормативные, методические документы по проведен</w:t>
            </w:r>
            <w:r w:rsidR="00521185">
              <w:rPr>
                <w:rFonts w:ascii="Times New Roman" w:hAnsi="Times New Roman"/>
                <w:sz w:val="24"/>
                <w:szCs w:val="24"/>
              </w:rPr>
              <w:t>и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ю монтажных и наладочных работ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равила пользования измерительными приборами и инструментами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 xml:space="preserve">сновы экономики, организации труда и управления 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>сновы законодательства о труде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D925C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t xml:space="preserve">оложения, инструкции, другие руководящие материалы и нормативные </w:t>
            </w:r>
            <w:r w:rsidR="00A16B7D" w:rsidRPr="00D925CD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по организации, нормированию труда и заработной плате, порядок их применения</w:t>
            </w:r>
          </w:p>
        </w:tc>
      </w:tr>
      <w:tr w:rsidR="00A16B7D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93564A" w:rsidRDefault="00A16B7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6B7D" w:rsidRPr="00D925CD" w:rsidRDefault="00A16B7D" w:rsidP="00A16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Правила и нормы охраны труда</w:t>
            </w:r>
          </w:p>
        </w:tc>
      </w:tr>
      <w:tr w:rsidR="0092484F" w:rsidRPr="0093564A" w:rsidTr="00A46FEF">
        <w:trPr>
          <w:trHeight w:val="77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484F" w:rsidRPr="0093564A" w:rsidRDefault="0092484F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484F" w:rsidRPr="00D925CD" w:rsidRDefault="00D925CD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484F" w:rsidRPr="00D925CD">
              <w:rPr>
                <w:rFonts w:ascii="Times New Roman" w:hAnsi="Times New Roman"/>
                <w:sz w:val="24"/>
                <w:szCs w:val="24"/>
              </w:rPr>
              <w:t>равила составления актов</w:t>
            </w:r>
          </w:p>
        </w:tc>
      </w:tr>
      <w:tr w:rsidR="008502B7" w:rsidRPr="0093564A" w:rsidTr="00A46FEF">
        <w:trPr>
          <w:trHeight w:val="385"/>
        </w:trPr>
        <w:tc>
          <w:tcPr>
            <w:tcW w:w="10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Технические решения по устранению дефектов ограждающих конструкций и инженерных систем здания</w:t>
            </w:r>
          </w:p>
        </w:tc>
      </w:tr>
      <w:tr w:rsidR="008502B7" w:rsidRPr="0093564A" w:rsidTr="00A46FEF">
        <w:trPr>
          <w:trHeight w:val="336"/>
        </w:trPr>
        <w:tc>
          <w:tcPr>
            <w:tcW w:w="10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EB7EB6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A31E7" w:rsidRPr="0093564A" w:rsidRDefault="006A31E7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58"/>
        <w:gridCol w:w="2241"/>
        <w:gridCol w:w="394"/>
        <w:gridCol w:w="1563"/>
        <w:gridCol w:w="113"/>
        <w:gridCol w:w="446"/>
        <w:gridCol w:w="886"/>
        <w:gridCol w:w="242"/>
        <w:gridCol w:w="1359"/>
        <w:gridCol w:w="940"/>
      </w:tblGrid>
      <w:tr w:rsidR="008502B7" w:rsidRPr="0093564A" w:rsidTr="006A31E7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93564A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8502B7" w:rsidRPr="0093564A" w:rsidTr="00D925CD">
        <w:trPr>
          <w:trHeight w:val="278"/>
        </w:trPr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7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D925CD" w:rsidRDefault="00EB7EB6" w:rsidP="00D925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</w:rPr>
              <w:t>Технический надзор за капитальным ремонтом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67AA8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А/03.5</w:t>
            </w:r>
          </w:p>
        </w:tc>
        <w:tc>
          <w:tcPr>
            <w:tcW w:w="76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6A31E7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B2B4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5</w:t>
            </w:r>
          </w:p>
        </w:tc>
      </w:tr>
      <w:tr w:rsidR="008502B7" w:rsidRPr="0093564A" w:rsidTr="006A31E7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502B7" w:rsidRPr="0093564A" w:rsidTr="00D925CD">
        <w:trPr>
          <w:trHeight w:val="488"/>
        </w:trPr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18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Заимствовано</w:t>
            </w:r>
            <w:r w:rsidR="00C904AE" w:rsidRPr="00935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20"/>
              </w:rPr>
              <w:t>из оригинала</w:t>
            </w:r>
          </w:p>
        </w:tc>
        <w:tc>
          <w:tcPr>
            <w:tcW w:w="75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D925CD">
        <w:trPr>
          <w:trHeight w:val="479"/>
        </w:trPr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502B7" w:rsidRPr="0093564A" w:rsidTr="00D925CD">
        <w:trPr>
          <w:trHeight w:val="226"/>
        </w:trPr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92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D925CD" w:rsidRPr="0093564A" w:rsidTr="00D925CD">
        <w:trPr>
          <w:trHeight w:val="70"/>
        </w:trPr>
        <w:tc>
          <w:tcPr>
            <w:tcW w:w="107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Контроль выполнения планов капитального ремонта, сроков и качества ремонтных работ</w:t>
            </w:r>
          </w:p>
        </w:tc>
      </w:tr>
      <w:tr w:rsidR="00D925CD" w:rsidRPr="0093564A" w:rsidTr="006C2B2F">
        <w:trPr>
          <w:trHeight w:val="295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Контроль качества применяемых материалов, изделий и конструкций</w:t>
            </w:r>
          </w:p>
        </w:tc>
      </w:tr>
      <w:tr w:rsidR="00D925CD" w:rsidRPr="0093564A" w:rsidTr="006C2B2F">
        <w:trPr>
          <w:trHeight w:val="683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Контроль утвержденной проектно-сметной документации  строительным нормам и правилам, с</w:t>
            </w:r>
            <w:r w:rsidR="007B2B4B">
              <w:rPr>
                <w:rFonts w:ascii="Times New Roman" w:hAnsi="Times New Roman"/>
                <w:sz w:val="24"/>
                <w:szCs w:val="24"/>
              </w:rPr>
              <w:t>тандартам, техническим условиям</w:t>
            </w:r>
          </w:p>
        </w:tc>
      </w:tr>
      <w:tr w:rsidR="00D925CD" w:rsidRPr="0093564A" w:rsidTr="00D925CD">
        <w:trPr>
          <w:trHeight w:val="981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Участие в решении вопросов о внесении в проекты изменений, в связи с внедрением более прогрессивных технологических процессов, в том числе обеспечивающих снижение стоимости</w:t>
            </w:r>
          </w:p>
        </w:tc>
      </w:tr>
      <w:tr w:rsidR="00D925CD" w:rsidRPr="0093564A" w:rsidTr="00D925CD">
        <w:trPr>
          <w:trHeight w:val="650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Участие в рассмотрении и согласовании возникающих в ходе капитального ремон</w:t>
            </w:r>
            <w:r w:rsidR="006C2B2F">
              <w:rPr>
                <w:rFonts w:ascii="Times New Roman" w:hAnsi="Times New Roman"/>
                <w:sz w:val="24"/>
                <w:szCs w:val="24"/>
              </w:rPr>
              <w:t>та изменений проектных решений, в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том числе в связи с заменой материалов, изделий и конструкций (без снижения качества капитального ремонта)</w:t>
            </w:r>
          </w:p>
        </w:tc>
      </w:tr>
      <w:tr w:rsidR="00D925CD" w:rsidRPr="0093564A" w:rsidTr="00D925CD">
        <w:trPr>
          <w:trHeight w:val="650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Изучение причин срывов сроков и ухудшения</w:t>
            </w:r>
            <w:r w:rsidR="006C2B2F">
              <w:rPr>
                <w:rFonts w:ascii="Times New Roman" w:hAnsi="Times New Roman"/>
                <w:sz w:val="24"/>
                <w:szCs w:val="24"/>
              </w:rPr>
              <w:t xml:space="preserve"> качества капитального ремонта, 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>принятие мер по</w:t>
            </w:r>
            <w:r w:rsidR="007B2B4B">
              <w:rPr>
                <w:rFonts w:ascii="Times New Roman" w:hAnsi="Times New Roman"/>
                <w:sz w:val="24"/>
                <w:szCs w:val="24"/>
              </w:rPr>
              <w:t xml:space="preserve"> их предупреждению и устранению</w:t>
            </w:r>
          </w:p>
        </w:tc>
      </w:tr>
      <w:tr w:rsidR="00D925CD" w:rsidRPr="0093564A" w:rsidTr="00D925CD">
        <w:trPr>
          <w:trHeight w:val="650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Осуществление технической приемки законченных ремонтных работ, оформление необходимой технической документации</w:t>
            </w:r>
          </w:p>
        </w:tc>
      </w:tr>
      <w:tr w:rsidR="00D925CD" w:rsidRPr="0093564A" w:rsidTr="00D925CD">
        <w:trPr>
          <w:trHeight w:val="650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Участие в работе комиссий по приемке объектов капитального ремонта и сдаче их в эксплуатацию</w:t>
            </w:r>
          </w:p>
        </w:tc>
      </w:tr>
      <w:tr w:rsidR="00D925CD" w:rsidRPr="0093564A" w:rsidTr="006C2B2F">
        <w:trPr>
          <w:trHeight w:val="271"/>
        </w:trPr>
        <w:tc>
          <w:tcPr>
            <w:tcW w:w="107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Контроль качества устранения недоделок, дефектов в установленные сроки</w:t>
            </w:r>
          </w:p>
        </w:tc>
      </w:tr>
      <w:tr w:rsidR="008502B7" w:rsidRPr="0093564A" w:rsidTr="00D925CD">
        <w:trPr>
          <w:trHeight w:val="77"/>
        </w:trPr>
        <w:tc>
          <w:tcPr>
            <w:tcW w:w="107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Применять необходимую нормативно-техническую и методическую документацию</w:t>
            </w:r>
          </w:p>
        </w:tc>
      </w:tr>
      <w:tr w:rsidR="008502B7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Определять финансовые потребности для выполнения работ и услуг по содержанию и ремонту общего имущества</w:t>
            </w:r>
          </w:p>
        </w:tc>
      </w:tr>
      <w:tr w:rsidR="008502B7" w:rsidRPr="0093564A" w:rsidTr="00D925CD">
        <w:trPr>
          <w:trHeight w:val="310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сметную документацию для определения размера платы за содержание и ремонт жилого помещения</w:t>
            </w:r>
          </w:p>
        </w:tc>
      </w:tr>
      <w:tr w:rsidR="008502B7" w:rsidRPr="0093564A" w:rsidTr="00D925CD">
        <w:trPr>
          <w:trHeight w:val="310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Обосновывать внедрение наиболее эффективных способов оплаты собственниками помещений работ по содержанию и ремонту и коммунальных услуг </w:t>
            </w:r>
          </w:p>
        </w:tc>
      </w:tr>
      <w:tr w:rsidR="008502B7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</w:p>
        </w:tc>
      </w:tr>
      <w:tr w:rsidR="008502B7" w:rsidRPr="0093564A" w:rsidTr="00D925CD">
        <w:trPr>
          <w:trHeight w:val="269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Оценивать сво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ю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с точки зрения эффективности ее конечных результатов</w:t>
            </w:r>
          </w:p>
        </w:tc>
      </w:tr>
      <w:tr w:rsidR="008502B7" w:rsidRPr="0093564A" w:rsidTr="00D925CD">
        <w:trPr>
          <w:trHeight w:val="77"/>
        </w:trPr>
        <w:tc>
          <w:tcPr>
            <w:tcW w:w="107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E52A40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Основы строительной физики и механики грунтов</w:t>
            </w:r>
          </w:p>
        </w:tc>
      </w:tr>
      <w:tr w:rsidR="004B066B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Основы гидравлики и вентиляции</w:t>
            </w:r>
          </w:p>
        </w:tc>
      </w:tr>
      <w:tr w:rsidR="00CB379C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сновы технологии строительства</w:t>
            </w:r>
          </w:p>
        </w:tc>
      </w:tr>
      <w:tr w:rsidR="004B066B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Default="004B066B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капитального ремонта</w:t>
            </w:r>
          </w:p>
        </w:tc>
      </w:tr>
      <w:tr w:rsidR="008502B7" w:rsidRPr="0093564A" w:rsidTr="00D925CD">
        <w:trPr>
          <w:trHeight w:val="225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Правила и методологи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формирования стоимости работ и услуг по содержанию и ремонту общего имущества, в том числе соответствующ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судебн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 w:rsidR="00412894" w:rsidRPr="009356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502B7" w:rsidRPr="0093564A" w:rsidTr="00D925CD">
        <w:trPr>
          <w:trHeight w:val="77"/>
        </w:trPr>
        <w:tc>
          <w:tcPr>
            <w:tcW w:w="107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Методы оценки потребности в необходимых финансовых ресурсах для содержания и ремонта общего имущества</w:t>
            </w:r>
          </w:p>
        </w:tc>
      </w:tr>
      <w:tr w:rsidR="008502B7" w:rsidRPr="0093564A" w:rsidTr="00D925CD">
        <w:trPr>
          <w:trHeight w:val="303"/>
        </w:trPr>
        <w:tc>
          <w:tcPr>
            <w:tcW w:w="107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b/>
        </w:rPr>
      </w:pPr>
      <w:r w:rsidRPr="0093564A">
        <w:rPr>
          <w:rFonts w:ascii="Times New Roman" w:hAnsi="Times New Roman"/>
          <w:b/>
          <w:sz w:val="24"/>
          <w:szCs w:val="24"/>
        </w:rPr>
        <w:t>3.2. Обобщенная трудовая функция</w:t>
      </w: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i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890"/>
        <w:gridCol w:w="1211"/>
        <w:gridCol w:w="950"/>
        <w:gridCol w:w="542"/>
        <w:gridCol w:w="171"/>
        <w:gridCol w:w="1663"/>
        <w:gridCol w:w="667"/>
        <w:gridCol w:w="569"/>
        <w:gridCol w:w="1449"/>
        <w:gridCol w:w="844"/>
      </w:tblGrid>
      <w:tr w:rsidR="00EC182F" w:rsidRPr="0093564A" w:rsidTr="00CE1A8B">
        <w:trPr>
          <w:trHeight w:val="278"/>
        </w:trPr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604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F1392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капитальному ремонту жилищного фонда</w:t>
            </w:r>
          </w:p>
        </w:tc>
        <w:tc>
          <w:tcPr>
            <w:tcW w:w="32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3564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9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6A31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2B7" w:rsidRPr="0093564A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4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F1392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5</w:t>
            </w:r>
          </w:p>
        </w:tc>
      </w:tr>
      <w:tr w:rsidR="008502B7" w:rsidRPr="0093564A" w:rsidTr="006B4C8C">
        <w:trPr>
          <w:trHeight w:val="4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02B7" w:rsidRPr="0093564A" w:rsidTr="00CE1A8B">
        <w:trPr>
          <w:trHeight w:val="283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0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Оригинал</w:t>
            </w:r>
            <w:r w:rsidR="00C904AE" w:rsidRPr="0093564A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2287A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59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CE1A8B">
        <w:trPr>
          <w:trHeight w:val="479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ind w:left="-94" w:right="-61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287A" w:rsidRPr="0093564A" w:rsidRDefault="005E4D5A" w:rsidP="007E2A64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</w:t>
            </w:r>
          </w:p>
          <w:p w:rsidR="008502B7" w:rsidRPr="0093564A" w:rsidRDefault="005E4D5A" w:rsidP="007E2A64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стандарта</w:t>
            </w:r>
          </w:p>
        </w:tc>
      </w:tr>
      <w:tr w:rsidR="008502B7" w:rsidRPr="0093564A" w:rsidTr="006B4C8C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6B4C8C">
        <w:trPr>
          <w:trHeight w:val="525"/>
        </w:trPr>
        <w:tc>
          <w:tcPr>
            <w:tcW w:w="11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7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Default="00A67A8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капитальному ремонту</w:t>
            </w:r>
          </w:p>
        </w:tc>
      </w:tr>
      <w:tr w:rsidR="008502B7" w:rsidRPr="0093564A" w:rsidTr="006B4C8C">
        <w:trPr>
          <w:trHeight w:val="408"/>
        </w:trPr>
        <w:tc>
          <w:tcPr>
            <w:tcW w:w="5000" w:type="pct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6B4C8C">
        <w:trPr>
          <w:trHeight w:val="580"/>
        </w:trPr>
        <w:tc>
          <w:tcPr>
            <w:tcW w:w="11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</w:t>
            </w:r>
          </w:p>
          <w:p w:rsidR="008502B7" w:rsidRPr="0093564A" w:rsidRDefault="00A96E1C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ополнительные 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</w:p>
        </w:tc>
      </w:tr>
      <w:tr w:rsidR="008502B7" w:rsidRPr="0093564A" w:rsidTr="006B4C8C">
        <w:trPr>
          <w:trHeight w:val="660"/>
        </w:trPr>
        <w:tc>
          <w:tcPr>
            <w:tcW w:w="11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области управления многоквартирными домами не менее </w:t>
            </w:r>
            <w:r w:rsidR="005E4D5A" w:rsidRPr="0093564A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502B7" w:rsidRPr="0093564A" w:rsidTr="003941FE">
        <w:trPr>
          <w:trHeight w:val="408"/>
        </w:trPr>
        <w:tc>
          <w:tcPr>
            <w:tcW w:w="11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8502B7" w:rsidRPr="0093564A" w:rsidTr="003941FE">
        <w:trPr>
          <w:trHeight w:val="221"/>
        </w:trPr>
        <w:tc>
          <w:tcPr>
            <w:tcW w:w="5000" w:type="pct"/>
            <w:gridSpan w:val="11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1FE" w:rsidRPr="0093564A" w:rsidTr="003941FE">
        <w:trPr>
          <w:trHeight w:val="52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3941FE" w:rsidRPr="0093564A" w:rsidRDefault="003941F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502B7" w:rsidRPr="0093564A" w:rsidTr="006B4C8C">
        <w:trPr>
          <w:trHeight w:val="283"/>
        </w:trPr>
        <w:tc>
          <w:tcPr>
            <w:tcW w:w="171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502B7" w:rsidRPr="0093564A" w:rsidTr="006B4C8C">
        <w:trPr>
          <w:trHeight w:val="578"/>
        </w:trPr>
        <w:tc>
          <w:tcPr>
            <w:tcW w:w="171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31</w:t>
            </w:r>
            <w:r w:rsidR="00CE1A8B">
              <w:rPr>
                <w:rFonts w:ascii="Times New Roman" w:hAnsi="Times New Roman"/>
                <w:sz w:val="24"/>
                <w:szCs w:val="24"/>
              </w:rPr>
              <w:t>1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C904AE" w:rsidRPr="00935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>по промышленному и гражданскому строительству</w:t>
            </w:r>
          </w:p>
        </w:tc>
      </w:tr>
      <w:tr w:rsidR="008502B7" w:rsidRPr="0093564A" w:rsidTr="00CE1A8B">
        <w:trPr>
          <w:trHeight w:val="283"/>
        </w:trPr>
        <w:tc>
          <w:tcPr>
            <w:tcW w:w="171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CE1A8B" w:rsidRPr="0093564A" w:rsidTr="00CE1A8B">
        <w:trPr>
          <w:trHeight w:val="467"/>
        </w:trPr>
        <w:tc>
          <w:tcPr>
            <w:tcW w:w="1711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1A8B" w:rsidRPr="0093564A" w:rsidRDefault="00CE1A8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1A8B" w:rsidRPr="0093564A" w:rsidRDefault="00CE1A8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270103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CE1A8B" w:rsidRPr="0093564A" w:rsidRDefault="00CE1A8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8502B7" w:rsidRPr="0093564A" w:rsidTr="00CE1A8B">
        <w:trPr>
          <w:trHeight w:val="277"/>
        </w:trPr>
        <w:tc>
          <w:tcPr>
            <w:tcW w:w="1711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270115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Экспертиза и управление недвижимостью</w:t>
            </w:r>
          </w:p>
        </w:tc>
      </w:tr>
      <w:tr w:rsidR="008502B7" w:rsidRPr="0093564A" w:rsidTr="006B4C8C">
        <w:trPr>
          <w:trHeight w:val="277"/>
        </w:trPr>
        <w:tc>
          <w:tcPr>
            <w:tcW w:w="1711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Иные направления подготовки и специальности соответствующие требованиям к образованию</w:t>
            </w:r>
          </w:p>
        </w:tc>
      </w:tr>
    </w:tbl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815"/>
        <w:gridCol w:w="31"/>
        <w:gridCol w:w="2105"/>
        <w:gridCol w:w="429"/>
        <w:gridCol w:w="1932"/>
        <w:gridCol w:w="88"/>
        <w:gridCol w:w="673"/>
        <w:gridCol w:w="300"/>
        <w:gridCol w:w="388"/>
        <w:gridCol w:w="1590"/>
        <w:gridCol w:w="536"/>
      </w:tblGrid>
      <w:tr w:rsidR="008502B7" w:rsidRPr="0093564A" w:rsidTr="003941FE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5E4D5A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/>
                <w:sz w:val="24"/>
                <w:szCs w:val="24"/>
              </w:rPr>
              <w:t xml:space="preserve">3.2.1. </w:t>
            </w:r>
            <w:r w:rsidR="008502B7" w:rsidRPr="0093564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8502B7" w:rsidRPr="0093564A" w:rsidTr="004B066B">
        <w:trPr>
          <w:trHeight w:val="278"/>
        </w:trPr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2B29D9" w:rsidP="007E2A64">
            <w:pPr>
              <w:spacing w:after="0" w:line="240" w:lineRule="auto"/>
              <w:ind w:right="-22"/>
              <w:contextualSpacing/>
              <w:rPr>
                <w:rFonts w:ascii="Times New Roman" w:hAnsi="Times New Roman"/>
                <w:b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91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88710D" w:rsidRDefault="00F1392B" w:rsidP="00D925CD">
            <w:pPr>
              <w:spacing w:after="0" w:line="240" w:lineRule="auto"/>
              <w:ind w:left="-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капитального ремонта</w:t>
            </w:r>
          </w:p>
        </w:tc>
        <w:tc>
          <w:tcPr>
            <w:tcW w:w="32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88710D" w:rsidRDefault="002B29D9" w:rsidP="007E2A64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88710D" w:rsidRDefault="008502B7" w:rsidP="007B2B4B">
            <w:pPr>
              <w:spacing w:after="0" w:line="240" w:lineRule="auto"/>
              <w:ind w:left="-121" w:right="-1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В/01.</w:t>
            </w:r>
            <w:r w:rsidR="007B2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88710D" w:rsidRDefault="002B29D9" w:rsidP="007E2A64">
            <w:pPr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6A31E7" w:rsidRPr="0088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B7" w:rsidRPr="0088710D">
              <w:rPr>
                <w:rFonts w:ascii="Times New Roman" w:hAnsi="Times New Roman"/>
                <w:sz w:val="24"/>
                <w:szCs w:val="24"/>
              </w:rPr>
              <w:t>(подуровень)</w:t>
            </w:r>
            <w:r w:rsidR="006A31E7" w:rsidRPr="0088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B7" w:rsidRPr="0088710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88710D" w:rsidRDefault="007B2B4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B7" w:rsidRPr="0093564A" w:rsidTr="003941FE">
        <w:trPr>
          <w:trHeight w:val="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3941FE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8502B7" w:rsidRPr="0093564A" w:rsidTr="0088710D">
        <w:trPr>
          <w:trHeight w:val="488"/>
        </w:trPr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2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0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50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88710D">
        <w:trPr>
          <w:trHeight w:val="479"/>
        </w:trPr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5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ind w:left="-145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ind w:left="-38" w:right="-6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502B7" w:rsidRPr="0093564A" w:rsidTr="0088710D">
        <w:trPr>
          <w:trHeight w:val="226"/>
        </w:trPr>
        <w:tc>
          <w:tcPr>
            <w:tcW w:w="1127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3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5CD" w:rsidRPr="0093564A" w:rsidTr="006C2B2F">
        <w:trPr>
          <w:trHeight w:val="235"/>
        </w:trPr>
        <w:tc>
          <w:tcPr>
            <w:tcW w:w="114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Участие в осмотрах общего имущества многоквартирного дома</w:t>
            </w:r>
          </w:p>
        </w:tc>
      </w:tr>
      <w:tr w:rsidR="00D925CD" w:rsidRPr="0093564A" w:rsidTr="006C2B2F">
        <w:trPr>
          <w:trHeight w:val="609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Оценка технического состояния конструктивных элементов, систем инженерного оборудования многоквартирного дом</w:t>
            </w:r>
            <w:r w:rsidR="006C2B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25CD" w:rsidRPr="0093564A" w:rsidTr="006C2B2F">
        <w:trPr>
          <w:trHeight w:val="249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Определение физического износа многоквартирного дома</w:t>
            </w:r>
          </w:p>
        </w:tc>
      </w:tr>
      <w:tr w:rsidR="00D925CD" w:rsidRPr="0093564A" w:rsidTr="0088710D">
        <w:trPr>
          <w:trHeight w:val="345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Организация экспертизы состояния конструктивных элементов и инженерного оборудования</w:t>
            </w:r>
          </w:p>
        </w:tc>
      </w:tr>
      <w:tr w:rsidR="00D925CD" w:rsidRPr="0093564A" w:rsidTr="0088710D">
        <w:trPr>
          <w:trHeight w:val="345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Участие в комплексном обследовании многоквартирного дома</w:t>
            </w:r>
          </w:p>
        </w:tc>
      </w:tr>
      <w:tr w:rsidR="00D925CD" w:rsidRPr="0093564A" w:rsidTr="0088710D">
        <w:trPr>
          <w:trHeight w:val="345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Проведение инструментального контроля состояния конструктивных элементов и инженерного оборудования</w:t>
            </w:r>
          </w:p>
        </w:tc>
      </w:tr>
      <w:tr w:rsidR="00D925CD" w:rsidRPr="0093564A" w:rsidTr="0088710D">
        <w:trPr>
          <w:trHeight w:val="345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Подготовка заключений и рекомендаций по вопросам капитального ремонта для собственников помещений</w:t>
            </w:r>
          </w:p>
        </w:tc>
      </w:tr>
      <w:tr w:rsidR="00D925CD" w:rsidRPr="0093564A" w:rsidTr="0088710D">
        <w:trPr>
          <w:trHeight w:val="345"/>
        </w:trPr>
        <w:tc>
          <w:tcPr>
            <w:tcW w:w="1142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93564A" w:rsidRDefault="00D925CD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25CD" w:rsidRPr="00D925CD" w:rsidRDefault="00D925C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Подготовка обоснования необходимости капитального ремонта и предложений для утверждения планов капитального ремонта на общем собрании собственников</w:t>
            </w:r>
          </w:p>
        </w:tc>
      </w:tr>
      <w:tr w:rsidR="008502B7" w:rsidRPr="0093564A" w:rsidTr="0088710D">
        <w:trPr>
          <w:trHeight w:val="77"/>
        </w:trPr>
        <w:tc>
          <w:tcPr>
            <w:tcW w:w="114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наиболее эффективные формы сбора информации о собственниках и пользователях помещений в многоквартирном доме</w:t>
            </w:r>
          </w:p>
        </w:tc>
      </w:tr>
      <w:tr w:rsidR="0088710D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93564A" w:rsidRDefault="0088710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88710D" w:rsidRDefault="0088710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Планировать ресурсное обеспечение деятельности структурного подразделения</w:t>
            </w:r>
          </w:p>
        </w:tc>
      </w:tr>
      <w:tr w:rsidR="0088710D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93564A" w:rsidRDefault="0088710D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710D" w:rsidRPr="0088710D" w:rsidRDefault="0088710D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10D">
              <w:rPr>
                <w:rFonts w:ascii="Times New Roman" w:hAnsi="Times New Roman"/>
                <w:sz w:val="24"/>
                <w:szCs w:val="24"/>
              </w:rPr>
              <w:t>Использовать требования нормативно-правовых, технологических, конструкторских и иных документов при оценке технических характеристик многоквартирного дома</w:t>
            </w:r>
          </w:p>
        </w:tc>
      </w:tr>
      <w:tr w:rsidR="008502B7" w:rsidRPr="0093564A" w:rsidTr="0088710D">
        <w:trPr>
          <w:trHeight w:val="454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Проводить индивидуальные опросы собственников и пользователей помещений в многоквартирном доме</w:t>
            </w:r>
          </w:p>
        </w:tc>
      </w:tr>
      <w:tr w:rsidR="008502B7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Обобщать и систематизировать информацию о собственниках и пользователях помещений в многоквартирном доме</w:t>
            </w:r>
          </w:p>
        </w:tc>
      </w:tr>
      <w:tr w:rsidR="008502B7" w:rsidRPr="0093564A" w:rsidTr="0088710D">
        <w:trPr>
          <w:trHeight w:val="454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Пользоваться программными продуктами для сбора, актуализации и хранения информации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Законодательные акты, постановления, нормативно-технические документы всех уровней власти и местного самоуправления, регламентирующие проведение работ по капитальному ремонту общего имущества многоквартирного дома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Технология и организация работ при проведении капитального ремонта общего имущества многоквартирного дома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Правила охраны труда при проведении работ по капитальному ремонту общего имущества многоквартирного дома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Требования к составлению отчетности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 xml:space="preserve">Основы трудового законодательства и правила внутреннего трудового </w:t>
            </w:r>
            <w:r w:rsidRPr="004B066B">
              <w:rPr>
                <w:rFonts w:ascii="Times New Roman" w:hAnsi="Times New Roman"/>
                <w:sz w:val="24"/>
                <w:szCs w:val="24"/>
              </w:rPr>
              <w:lastRenderedPageBreak/>
              <w:t>распорядка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Правила организации и планирования капитального ремонта общего имущества многоквартирного дома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Основы разработки смет на проведение ремонтных работ общего имущества многоквартирного дома</w:t>
            </w:r>
          </w:p>
        </w:tc>
      </w:tr>
      <w:tr w:rsidR="004B066B" w:rsidRPr="0093564A" w:rsidTr="0088710D">
        <w:trPr>
          <w:trHeight w:val="77"/>
        </w:trPr>
        <w:tc>
          <w:tcPr>
            <w:tcW w:w="1142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93564A" w:rsidRDefault="004B066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B066B" w:rsidRPr="004B066B" w:rsidRDefault="004B066B" w:rsidP="006C2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8502B7" w:rsidRPr="0093564A" w:rsidTr="0088710D">
        <w:trPr>
          <w:trHeight w:val="77"/>
        </w:trPr>
        <w:tc>
          <w:tcPr>
            <w:tcW w:w="114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9436A" w:rsidRPr="0093564A" w:rsidRDefault="003F3A97" w:rsidP="003F3A97">
      <w:pPr>
        <w:tabs>
          <w:tab w:val="left" w:pos="3208"/>
        </w:tabs>
        <w:spacing w:after="0" w:line="240" w:lineRule="auto"/>
        <w:contextualSpacing/>
      </w:pPr>
      <w: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671"/>
        <w:gridCol w:w="181"/>
        <w:gridCol w:w="2193"/>
        <w:gridCol w:w="450"/>
        <w:gridCol w:w="1655"/>
        <w:gridCol w:w="450"/>
        <w:gridCol w:w="840"/>
        <w:gridCol w:w="1463"/>
        <w:gridCol w:w="955"/>
      </w:tblGrid>
      <w:tr w:rsidR="008502B7" w:rsidRPr="0093564A" w:rsidTr="003941FE">
        <w:trPr>
          <w:trHeight w:val="4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724DBE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93564A">
              <w:rPr>
                <w:rFonts w:ascii="Times New Roman" w:hAnsi="Times New Roman"/>
                <w:b/>
                <w:sz w:val="24"/>
                <w:szCs w:val="24"/>
              </w:rPr>
              <w:t xml:space="preserve">3.2.2. </w:t>
            </w:r>
            <w:r w:rsidR="008502B7" w:rsidRPr="0093564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8502B7" w:rsidRPr="0093564A" w:rsidTr="00D925CD">
        <w:trPr>
          <w:trHeight w:val="278"/>
        </w:trPr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2B29D9" w:rsidP="007E2A6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7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D925CD" w:rsidRDefault="003F3A97" w:rsidP="00D925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Взаимодействие  с органами власти, региональным оператором и собственниками </w:t>
            </w:r>
            <w:r w:rsidR="00D925CD">
              <w:rPr>
                <w:rFonts w:ascii="Times New Roman" w:hAnsi="Times New Roman"/>
                <w:sz w:val="24"/>
                <w:szCs w:val="24"/>
              </w:rPr>
              <w:t>по вопросам капитального ремонта</w:t>
            </w:r>
          </w:p>
        </w:tc>
        <w:tc>
          <w:tcPr>
            <w:tcW w:w="21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ind w:left="-50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B2B4B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24"/>
                <w:szCs w:val="16"/>
              </w:rPr>
            </w:pPr>
            <w:r w:rsidRPr="0093564A">
              <w:rPr>
                <w:rFonts w:ascii="Times New Roman" w:hAnsi="Times New Roman"/>
                <w:sz w:val="24"/>
                <w:szCs w:val="16"/>
              </w:rPr>
              <w:t>В/02.</w:t>
            </w:r>
            <w:r w:rsidR="007B2B4B">
              <w:rPr>
                <w:rFonts w:ascii="Times New Roman" w:hAnsi="Times New Roman"/>
                <w:sz w:val="24"/>
                <w:szCs w:val="16"/>
              </w:rPr>
              <w:t>5</w:t>
            </w:r>
          </w:p>
        </w:tc>
        <w:tc>
          <w:tcPr>
            <w:tcW w:w="70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E730B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B2B4B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5</w:t>
            </w:r>
          </w:p>
        </w:tc>
      </w:tr>
      <w:tr w:rsidR="008502B7" w:rsidRPr="0093564A" w:rsidTr="003941FE">
        <w:trPr>
          <w:trHeight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3941FE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8502B7" w:rsidRPr="0093564A" w:rsidTr="008E730B">
        <w:trPr>
          <w:trHeight w:val="488"/>
        </w:trPr>
        <w:tc>
          <w:tcPr>
            <w:tcW w:w="1159" w:type="pct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1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61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8E730B">
        <w:trPr>
          <w:trHeight w:val="479"/>
        </w:trPr>
        <w:tc>
          <w:tcPr>
            <w:tcW w:w="11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ind w:left="-111" w:right="-66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502B7" w:rsidRPr="0093564A" w:rsidTr="003941FE">
        <w:trPr>
          <w:trHeight w:val="170"/>
        </w:trPr>
        <w:tc>
          <w:tcPr>
            <w:tcW w:w="1159" w:type="pct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841" w:type="pct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3941FE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F3A97" w:rsidRPr="0093564A" w:rsidTr="008E730B">
        <w:trPr>
          <w:trHeight w:val="472"/>
        </w:trPr>
        <w:tc>
          <w:tcPr>
            <w:tcW w:w="107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D925CD" w:rsidRDefault="003F3A97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Сбор технической и иной документации для </w:t>
            </w:r>
            <w:r w:rsidR="00D925CD">
              <w:rPr>
                <w:rFonts w:ascii="Times New Roman" w:hAnsi="Times New Roman"/>
                <w:sz w:val="24"/>
                <w:szCs w:val="24"/>
              </w:rPr>
              <w:t>проведения капитального ремонта</w:t>
            </w:r>
          </w:p>
        </w:tc>
      </w:tr>
      <w:tr w:rsidR="003F3A97" w:rsidRPr="0093564A" w:rsidTr="008E730B">
        <w:trPr>
          <w:trHeight w:val="77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D925CD" w:rsidRDefault="003F3A97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Подготовка заявок на проведение капитального ремонта для органов государственной власти и местного самоуправ</w:t>
            </w:r>
            <w:r w:rsidR="00D925CD">
              <w:rPr>
                <w:rFonts w:ascii="Times New Roman" w:hAnsi="Times New Roman"/>
                <w:sz w:val="24"/>
                <w:szCs w:val="24"/>
              </w:rPr>
              <w:t>ления, регионального оператора</w:t>
            </w:r>
          </w:p>
        </w:tc>
      </w:tr>
      <w:tr w:rsidR="003F3A97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D925CD" w:rsidRDefault="003F3A97" w:rsidP="00EE7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Составление отче</w:t>
            </w:r>
            <w:r w:rsidR="00D925CD">
              <w:rPr>
                <w:rFonts w:ascii="Times New Roman" w:hAnsi="Times New Roman"/>
                <w:sz w:val="24"/>
                <w:szCs w:val="24"/>
              </w:rPr>
              <w:t>т</w:t>
            </w:r>
            <w:r w:rsidR="00EE7806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D925CD">
              <w:rPr>
                <w:rFonts w:ascii="Times New Roman" w:hAnsi="Times New Roman"/>
                <w:sz w:val="24"/>
                <w:szCs w:val="24"/>
              </w:rPr>
              <w:t xml:space="preserve"> по капитальному ремонту</w:t>
            </w:r>
          </w:p>
        </w:tc>
      </w:tr>
      <w:tr w:rsidR="003F3A97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D925CD" w:rsidRDefault="003F3A97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Консультирование собственников по вопросам, связанным с капитальным ремонтом многоквартирного дома,  в том числе: по договору на капитальный ремонт,  строительным нормам и правилам, технологиям в строительстве, строительным материалам, о  по</w:t>
            </w:r>
            <w:r w:rsidR="00D925CD">
              <w:rPr>
                <w:rFonts w:ascii="Times New Roman" w:hAnsi="Times New Roman"/>
                <w:sz w:val="24"/>
                <w:szCs w:val="24"/>
              </w:rPr>
              <w:t>рядке проведения общих собраний</w:t>
            </w:r>
          </w:p>
        </w:tc>
      </w:tr>
      <w:tr w:rsidR="00D13F8F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Pr="0093564A" w:rsidRDefault="00D13F8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Pr="00D925CD" w:rsidRDefault="00D13F8F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собственников по вопросу выбора способов формирования средств на капитальный ремонт</w:t>
            </w:r>
          </w:p>
        </w:tc>
      </w:tr>
      <w:tr w:rsidR="00D13F8F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Pr="0093564A" w:rsidRDefault="00D13F8F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Default="00D13F8F" w:rsidP="00EE7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качества проводимых региональным оператором работ по капитальному ремонту</w:t>
            </w:r>
          </w:p>
        </w:tc>
      </w:tr>
      <w:tr w:rsidR="003F3A97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3A97" w:rsidRPr="00D925CD" w:rsidRDefault="003F3A97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Организация общего собрания собственников по принятию решения о </w:t>
            </w:r>
            <w:r w:rsidR="00D925CD">
              <w:rPr>
                <w:rFonts w:ascii="Times New Roman" w:hAnsi="Times New Roman"/>
                <w:sz w:val="24"/>
                <w:szCs w:val="24"/>
              </w:rPr>
              <w:t>проведении капитального ремонта</w:t>
            </w:r>
          </w:p>
        </w:tc>
      </w:tr>
      <w:tr w:rsidR="003F3A97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3A97" w:rsidRPr="00D925CD" w:rsidRDefault="003F3A97" w:rsidP="006B4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по проверке качества капитального ремонта. </w:t>
            </w:r>
          </w:p>
        </w:tc>
      </w:tr>
      <w:tr w:rsidR="003F3A97" w:rsidRPr="0093564A" w:rsidTr="008E730B">
        <w:trPr>
          <w:trHeight w:val="2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93564A" w:rsidRDefault="003F3A9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F3A97" w:rsidRPr="00D925CD" w:rsidRDefault="003F3A9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Рассмотрение обращений собственников по вопросам качества ремонтных работ и выполнения обязател</w:t>
            </w:r>
            <w:r w:rsidR="00D925CD">
              <w:rPr>
                <w:rFonts w:ascii="Times New Roman" w:hAnsi="Times New Roman"/>
                <w:sz w:val="24"/>
                <w:szCs w:val="24"/>
              </w:rPr>
              <w:t>ьств подрядчиками по  договорам</w:t>
            </w:r>
          </w:p>
        </w:tc>
      </w:tr>
      <w:tr w:rsidR="008502B7" w:rsidRPr="0093564A" w:rsidTr="008E730B">
        <w:trPr>
          <w:trHeight w:val="582"/>
        </w:trPr>
        <w:tc>
          <w:tcPr>
            <w:tcW w:w="107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E52A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Обеспечивать эффективное взаимодействие с собственниками и пользователями помещений в многоквартирном доме при обсуждении и согласовании вопросов</w:t>
            </w:r>
            <w:r w:rsidR="00724DBE" w:rsidRPr="00D925CD">
              <w:rPr>
                <w:rFonts w:ascii="Times New Roman" w:hAnsi="Times New Roman"/>
                <w:sz w:val="24"/>
                <w:szCs w:val="24"/>
              </w:rPr>
              <w:t>,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касающихся </w:t>
            </w:r>
            <w:r w:rsidR="00E52A40" w:rsidRPr="00D925CD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ремонта многоквартирного дома</w:t>
            </w:r>
          </w:p>
        </w:tc>
      </w:tr>
      <w:tr w:rsidR="008502B7" w:rsidRPr="0093564A" w:rsidTr="008E730B">
        <w:trPr>
          <w:trHeight w:val="714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Выбирать оптимальные формы коммуникаций с собственниками и пользователями помещений в многоквартирном доме при организации и проведении общих собраний</w:t>
            </w:r>
          </w:p>
        </w:tc>
      </w:tr>
      <w:tr w:rsidR="008502B7" w:rsidRPr="0093564A" w:rsidTr="008E730B">
        <w:trPr>
          <w:trHeight w:val="281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Прогнозировать</w:t>
            </w:r>
            <w:r w:rsidR="00C904AE" w:rsidRPr="00D92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>результаты голосования собстве</w:t>
            </w:r>
            <w:r w:rsidR="00724DBE" w:rsidRPr="00D925CD">
              <w:rPr>
                <w:rFonts w:ascii="Times New Roman" w:hAnsi="Times New Roman"/>
                <w:sz w:val="24"/>
                <w:szCs w:val="24"/>
              </w:rPr>
              <w:t>нников помещений по обсуждаемым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24DBE" w:rsidRPr="00D925CD">
              <w:rPr>
                <w:rFonts w:ascii="Times New Roman" w:hAnsi="Times New Roman"/>
                <w:sz w:val="24"/>
                <w:szCs w:val="24"/>
              </w:rPr>
              <w:t>а общих собраниях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вопросам</w:t>
            </w:r>
          </w:p>
        </w:tc>
      </w:tr>
      <w:tr w:rsidR="00E52A40" w:rsidRPr="0093564A" w:rsidTr="008E730B">
        <w:trPr>
          <w:trHeight w:val="281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A40" w:rsidRPr="0093564A" w:rsidRDefault="00E52A4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A40" w:rsidRPr="00D925CD" w:rsidRDefault="00E52A40" w:rsidP="00E52A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Консультировать собственников помещений в многоквартирном доме и их представителей по вопросам капитального ремонта многоквартирным домом</w:t>
            </w:r>
          </w:p>
        </w:tc>
      </w:tr>
      <w:tr w:rsidR="008502B7" w:rsidRPr="0093564A" w:rsidTr="008E730B">
        <w:trPr>
          <w:trHeight w:val="77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Оформлять исходную и отчетную документацию</w:t>
            </w:r>
          </w:p>
        </w:tc>
      </w:tr>
      <w:tr w:rsidR="008502B7" w:rsidRPr="0093564A" w:rsidTr="00D925CD">
        <w:trPr>
          <w:trHeight w:val="334"/>
        </w:trPr>
        <w:tc>
          <w:tcPr>
            <w:tcW w:w="107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D925CD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D925CD">
              <w:rPr>
                <w:rFonts w:ascii="Times New Roman" w:hAnsi="Times New Roman"/>
                <w:sz w:val="24"/>
                <w:szCs w:val="24"/>
              </w:rPr>
              <w:t xml:space="preserve">рименяемые формы учета и отчетности </w:t>
            </w:r>
          </w:p>
        </w:tc>
      </w:tr>
      <w:tr w:rsidR="00D13F8F" w:rsidRPr="0093564A" w:rsidTr="00D925CD">
        <w:trPr>
          <w:trHeight w:val="334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Pr="0093564A" w:rsidRDefault="00D13F8F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F8F" w:rsidRDefault="00D13F8F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акты, регламентирующие организацию капитального ремонта</w:t>
            </w:r>
          </w:p>
        </w:tc>
      </w:tr>
      <w:tr w:rsidR="007E68E3" w:rsidRPr="0093564A" w:rsidTr="008E730B">
        <w:trPr>
          <w:trHeight w:val="163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D925CD" w:rsidRDefault="00D925CD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D925CD">
              <w:rPr>
                <w:rFonts w:ascii="Times New Roman" w:hAnsi="Times New Roman"/>
                <w:sz w:val="24"/>
                <w:szCs w:val="24"/>
              </w:rPr>
              <w:t>орядок ведения учета и предоставления отчетности</w:t>
            </w:r>
          </w:p>
        </w:tc>
      </w:tr>
      <w:tr w:rsidR="007E68E3" w:rsidRPr="0093564A" w:rsidTr="008E730B">
        <w:trPr>
          <w:trHeight w:val="163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D925CD" w:rsidRDefault="00D925CD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E68E3" w:rsidRPr="00D925CD">
              <w:rPr>
                <w:rFonts w:ascii="Times New Roman" w:hAnsi="Times New Roman"/>
                <w:sz w:val="24"/>
                <w:szCs w:val="24"/>
              </w:rPr>
              <w:t>уководящие материалы по разработке и оформлению технической документации</w:t>
            </w:r>
          </w:p>
        </w:tc>
      </w:tr>
      <w:tr w:rsidR="008502B7" w:rsidRPr="0093564A" w:rsidTr="008E730B">
        <w:trPr>
          <w:trHeight w:val="520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Методы взаимодействия управляющей организации собственников и пользователей помещений в многоквартирном доме</w:t>
            </w:r>
          </w:p>
        </w:tc>
      </w:tr>
      <w:tr w:rsidR="00D708B3" w:rsidRPr="0093564A" w:rsidTr="003A79A0">
        <w:trPr>
          <w:trHeight w:val="253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93564A" w:rsidRDefault="00D708B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D708B3" w:rsidRDefault="00D708B3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8B3">
              <w:rPr>
                <w:rFonts w:ascii="Times New Roman" w:hAnsi="Times New Roman"/>
                <w:sz w:val="24"/>
                <w:szCs w:val="24"/>
              </w:rPr>
              <w:t>Методы хранения и архивирования технической и иной документации</w:t>
            </w:r>
          </w:p>
        </w:tc>
      </w:tr>
      <w:tr w:rsidR="00D708B3" w:rsidRPr="0093564A" w:rsidTr="003A79A0">
        <w:trPr>
          <w:trHeight w:val="35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93564A" w:rsidRDefault="00D708B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D708B3" w:rsidRDefault="00D708B3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8B3">
              <w:rPr>
                <w:rFonts w:ascii="Times New Roman" w:hAnsi="Times New Roman"/>
                <w:sz w:val="24"/>
                <w:szCs w:val="24"/>
              </w:rPr>
              <w:t>Правила приема-передачи технической и иной документации</w:t>
            </w:r>
          </w:p>
        </w:tc>
      </w:tr>
      <w:tr w:rsidR="00D708B3" w:rsidRPr="0093564A" w:rsidTr="003A79A0">
        <w:trPr>
          <w:trHeight w:val="263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93564A" w:rsidRDefault="00D708B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708B3" w:rsidRPr="00D708B3" w:rsidRDefault="00D708B3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8B3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502B7" w:rsidRPr="0093564A" w:rsidTr="008E730B">
        <w:trPr>
          <w:trHeight w:val="95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 xml:space="preserve">Механизмы согласования интересов и </w:t>
            </w:r>
            <w:r w:rsidR="00724DBE" w:rsidRPr="00D925CD">
              <w:rPr>
                <w:rFonts w:ascii="Times New Roman" w:hAnsi="Times New Roman"/>
                <w:sz w:val="24"/>
                <w:szCs w:val="24"/>
              </w:rPr>
              <w:t>позиций заинтересованных сторон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 xml:space="preserve"> в процессе управления многоквартирным домом</w:t>
            </w:r>
          </w:p>
        </w:tc>
      </w:tr>
      <w:tr w:rsidR="008502B7" w:rsidRPr="0093564A" w:rsidTr="008E730B">
        <w:trPr>
          <w:trHeight w:val="248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</w:tr>
      <w:tr w:rsidR="008502B7" w:rsidRPr="0093564A" w:rsidTr="008E730B">
        <w:trPr>
          <w:trHeight w:val="77"/>
        </w:trPr>
        <w:tc>
          <w:tcPr>
            <w:tcW w:w="107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D925CD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8502B7" w:rsidRPr="0093564A" w:rsidTr="008E730B">
        <w:trPr>
          <w:trHeight w:val="271"/>
        </w:trPr>
        <w:tc>
          <w:tcPr>
            <w:tcW w:w="107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941FE" w:rsidRDefault="003941FE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993D7D" w:rsidRDefault="00993D7D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993D7D" w:rsidRPr="0093564A" w:rsidRDefault="00993D7D" w:rsidP="007E2A6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564A">
        <w:rPr>
          <w:rFonts w:ascii="Times New Roman" w:hAnsi="Times New Roman"/>
          <w:b/>
          <w:sz w:val="24"/>
          <w:szCs w:val="24"/>
        </w:rPr>
        <w:t>3</w:t>
      </w:r>
      <w:r w:rsidR="00DB2CCC" w:rsidRPr="0093564A">
        <w:rPr>
          <w:rFonts w:ascii="Times New Roman" w:hAnsi="Times New Roman"/>
          <w:b/>
          <w:sz w:val="24"/>
          <w:szCs w:val="24"/>
        </w:rPr>
        <w:t>.3. Обобщенная трудовая функция</w:t>
      </w:r>
    </w:p>
    <w:p w:rsidR="008502B7" w:rsidRPr="0093564A" w:rsidRDefault="008502B7" w:rsidP="007E2A64">
      <w:pPr>
        <w:spacing w:after="0" w:line="240" w:lineRule="auto"/>
        <w:contextualSpacing/>
        <w:rPr>
          <w:rFonts w:ascii="Times New Roman" w:hAnsi="Times New Roman"/>
          <w:i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98"/>
        <w:gridCol w:w="2230"/>
        <w:gridCol w:w="519"/>
        <w:gridCol w:w="1559"/>
        <w:gridCol w:w="48"/>
        <w:gridCol w:w="552"/>
        <w:gridCol w:w="679"/>
        <w:gridCol w:w="1630"/>
        <w:gridCol w:w="740"/>
      </w:tblGrid>
      <w:tr w:rsidR="008502B7" w:rsidRPr="0093564A" w:rsidTr="006B4C8C">
        <w:trPr>
          <w:trHeight w:val="278"/>
        </w:trPr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569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30DE5" w:rsidRPr="00E63727" w:rsidRDefault="00F30DE5" w:rsidP="00F30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727">
              <w:rPr>
                <w:rFonts w:ascii="Times New Roman" w:hAnsi="Times New Roman"/>
                <w:sz w:val="24"/>
                <w:szCs w:val="24"/>
              </w:rPr>
              <w:t xml:space="preserve">Руководство комплексом работ по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капитальному ремонту</w:t>
            </w:r>
            <w:r w:rsidRPr="00E63727">
              <w:rPr>
                <w:rFonts w:ascii="Times New Roman" w:hAnsi="Times New Roman"/>
                <w:sz w:val="24"/>
                <w:szCs w:val="24"/>
              </w:rPr>
              <w:t xml:space="preserve"> жилищного фонда</w:t>
            </w:r>
          </w:p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="006A31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2B7" w:rsidRPr="0093564A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F4575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B7" w:rsidRPr="0093564A" w:rsidTr="00DB2CCC">
        <w:trPr>
          <w:trHeight w:val="4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02B7" w:rsidRPr="0093564A" w:rsidTr="00153EED">
        <w:trPr>
          <w:trHeight w:val="283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0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Оригинал</w:t>
            </w:r>
            <w:r w:rsidR="00C904AE" w:rsidRPr="0093564A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6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502B7" w:rsidRPr="0093564A" w:rsidTr="00153EED">
        <w:trPr>
          <w:trHeight w:val="479"/>
        </w:trPr>
        <w:tc>
          <w:tcPr>
            <w:tcW w:w="11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</w:t>
            </w:r>
            <w:r w:rsidR="00C904AE" w:rsidRPr="0093564A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стандарта</w:t>
            </w:r>
          </w:p>
        </w:tc>
      </w:tr>
      <w:tr w:rsidR="008502B7" w:rsidRPr="0093564A" w:rsidTr="00215A8A">
        <w:trPr>
          <w:trHeight w:val="2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215A8A">
        <w:trPr>
          <w:trHeight w:val="525"/>
        </w:trPr>
        <w:tc>
          <w:tcPr>
            <w:tcW w:w="11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производственно-технического отдела</w:t>
            </w:r>
          </w:p>
          <w:p w:rsidR="007F4575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капитального ремонта</w:t>
            </w:r>
          </w:p>
          <w:p w:rsidR="007F4575" w:rsidRPr="0093564A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капитальному ремонту</w:t>
            </w:r>
          </w:p>
        </w:tc>
      </w:tr>
      <w:tr w:rsidR="008502B7" w:rsidRPr="0093564A" w:rsidTr="00215A8A">
        <w:trPr>
          <w:trHeight w:val="408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B7" w:rsidRPr="0093564A" w:rsidTr="00215A8A">
        <w:trPr>
          <w:trHeight w:val="1000"/>
        </w:trPr>
        <w:tc>
          <w:tcPr>
            <w:tcW w:w="11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</w:p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образованию и обучению</w:t>
            </w:r>
          </w:p>
        </w:tc>
        <w:tc>
          <w:tcPr>
            <w:tcW w:w="381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227A7" w:rsidRPr="0093564A" w:rsidRDefault="001227A7" w:rsidP="00122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бакалавриат</w:t>
            </w:r>
          </w:p>
          <w:p w:rsidR="008502B7" w:rsidRPr="0093564A" w:rsidRDefault="00A96E1C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ополнительные профессиональные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Pr="00121B9E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</w:p>
        </w:tc>
      </w:tr>
      <w:tr w:rsidR="008502B7" w:rsidRPr="0093564A" w:rsidTr="00215A8A">
        <w:trPr>
          <w:trHeight w:val="211"/>
        </w:trPr>
        <w:tc>
          <w:tcPr>
            <w:tcW w:w="11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1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области управления многоквартирными домами или эксплуатации жилых и общественных зданий не менее </w:t>
            </w:r>
            <w:r w:rsidR="00215A8A" w:rsidRPr="0093564A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502B7" w:rsidRPr="0093564A" w:rsidTr="00215A8A">
        <w:trPr>
          <w:trHeight w:val="408"/>
        </w:trPr>
        <w:tc>
          <w:tcPr>
            <w:tcW w:w="118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8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02B7" w:rsidRPr="0093564A" w:rsidTr="00215A8A">
        <w:trPr>
          <w:trHeight w:val="611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7"/>
              <w:gridCol w:w="1594"/>
              <w:gridCol w:w="5024"/>
            </w:tblGrid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3419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Прочий персонал в области финансовой и торговой деятельности, не вошедший в другие </w:t>
                  </w: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группы</w:t>
                  </w:r>
                </w:p>
              </w:tc>
            </w:tr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Техники по промышленному и гражданскому строительству</w:t>
                  </w:r>
                </w:p>
              </w:tc>
            </w:tr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2441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Экономист</w:t>
                  </w:r>
                </w:p>
              </w:tc>
            </w:tr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2142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Инженер по промышленному и гражданскому строительству</w:t>
                  </w:r>
                </w:p>
              </w:tc>
            </w:tr>
            <w:tr w:rsidR="001227A7" w:rsidRPr="0093564A" w:rsidTr="007B2B4B">
              <w:trPr>
                <w:trHeight w:val="197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1223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83E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специализированных (производственно-эксплуатационных) подразделений (служб) в строительстве</w:t>
                  </w:r>
                </w:p>
              </w:tc>
            </w:tr>
            <w:tr w:rsidR="001227A7" w:rsidRPr="0093564A" w:rsidTr="007B2B4B">
              <w:trPr>
                <w:trHeight w:val="72"/>
              </w:trPr>
              <w:tc>
                <w:tcPr>
                  <w:tcW w:w="1754" w:type="pct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ЕКС</w:t>
                  </w:r>
                </w:p>
              </w:tc>
              <w:tc>
                <w:tcPr>
                  <w:tcW w:w="782" w:type="pct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Техник-смотритель</w:t>
                  </w:r>
                </w:p>
              </w:tc>
            </w:tr>
            <w:tr w:rsidR="001227A7" w:rsidRPr="0093564A" w:rsidTr="007B2B4B">
              <w:trPr>
                <w:trHeight w:val="71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Техник</w:t>
                  </w:r>
                </w:p>
              </w:tc>
            </w:tr>
            <w:tr w:rsidR="001227A7" w:rsidRPr="0093564A" w:rsidTr="007B2B4B">
              <w:trPr>
                <w:trHeight w:val="70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Экономист</w:t>
                  </w:r>
                </w:p>
              </w:tc>
            </w:tr>
            <w:tr w:rsidR="001227A7" w:rsidRPr="0093564A" w:rsidTr="007B2B4B">
              <w:trPr>
                <w:trHeight w:val="283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отдела, начальник службы</w:t>
                  </w:r>
                </w:p>
              </w:tc>
            </w:tr>
            <w:tr w:rsidR="001227A7" w:rsidRPr="0093564A" w:rsidTr="007B2B4B">
              <w:trPr>
                <w:trHeight w:hRule="exact" w:val="284"/>
              </w:trPr>
              <w:tc>
                <w:tcPr>
                  <w:tcW w:w="1754" w:type="pct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270115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Экспертиза и управление недвижимостью</w:t>
                  </w:r>
                </w:p>
              </w:tc>
            </w:tr>
            <w:tr w:rsidR="001227A7" w:rsidRPr="0093564A" w:rsidTr="007B2B4B">
              <w:trPr>
                <w:trHeight w:val="277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270103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и эксплуатация зданий и сооружений</w:t>
                  </w:r>
                </w:p>
              </w:tc>
            </w:tr>
            <w:tr w:rsidR="001227A7" w:rsidRPr="0093564A" w:rsidTr="007B2B4B">
              <w:trPr>
                <w:trHeight w:val="277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080100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Экономика </w:t>
                  </w:r>
                </w:p>
              </w:tc>
            </w:tr>
            <w:tr w:rsidR="001227A7" w:rsidRPr="0093564A" w:rsidTr="007B2B4B">
              <w:trPr>
                <w:trHeight w:val="277"/>
              </w:trPr>
              <w:tc>
                <w:tcPr>
                  <w:tcW w:w="1754" w:type="pct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227A7" w:rsidRPr="0093564A" w:rsidRDefault="001227A7" w:rsidP="007B2B4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4" w:type="pc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hideMark/>
                </w:tcPr>
                <w:p w:rsidR="001227A7" w:rsidRPr="0093564A" w:rsidRDefault="001227A7" w:rsidP="007B2B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564A">
                    <w:rPr>
                      <w:rFonts w:ascii="Times New Roman" w:hAnsi="Times New Roman"/>
                      <w:sz w:val="24"/>
                      <w:szCs w:val="24"/>
                    </w:rPr>
                    <w:t>Иные направления подготовки и специальности соответствующие требованиям к образованию</w:t>
                  </w:r>
                </w:p>
              </w:tc>
            </w:tr>
          </w:tbl>
          <w:p w:rsidR="001227A7" w:rsidRDefault="001227A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27A7" w:rsidRPr="0093564A" w:rsidRDefault="001227A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B7" w:rsidRDefault="008502B7" w:rsidP="007E2A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1305" w:rsidRPr="00841305" w:rsidRDefault="00841305" w:rsidP="007E2A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50"/>
        <w:gridCol w:w="567"/>
        <w:gridCol w:w="2161"/>
        <w:gridCol w:w="502"/>
        <w:gridCol w:w="388"/>
        <w:gridCol w:w="552"/>
        <w:gridCol w:w="519"/>
        <w:gridCol w:w="427"/>
        <w:gridCol w:w="744"/>
        <w:gridCol w:w="940"/>
        <w:gridCol w:w="962"/>
      </w:tblGrid>
      <w:tr w:rsidR="008502B7" w:rsidRPr="0093564A" w:rsidTr="006A31E7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2B7" w:rsidRPr="0093564A" w:rsidRDefault="008502B7" w:rsidP="007E2A6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/>
                <w:sz w:val="24"/>
                <w:szCs w:val="24"/>
              </w:rPr>
              <w:t>3.3.1. Трудовая функция</w:t>
            </w:r>
          </w:p>
        </w:tc>
      </w:tr>
      <w:tr w:rsidR="00B24E5B" w:rsidRPr="0093564A" w:rsidTr="00D925CD">
        <w:trPr>
          <w:trHeight w:val="278"/>
        </w:trPr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4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D925CD" w:rsidRDefault="00E626E9" w:rsidP="00D925CD">
            <w:pPr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Организация капитального ремонта</w:t>
            </w:r>
          </w:p>
        </w:tc>
        <w:tc>
          <w:tcPr>
            <w:tcW w:w="2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45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F457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С/01.6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E730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7F4575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6</w:t>
            </w:r>
          </w:p>
        </w:tc>
      </w:tr>
      <w:tr w:rsidR="008502B7" w:rsidRPr="0093564A" w:rsidTr="00E9436A">
        <w:trPr>
          <w:trHeight w:val="28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9436A" w:rsidRPr="0093564A" w:rsidTr="00E626E9">
        <w:trPr>
          <w:trHeight w:val="488"/>
        </w:trPr>
        <w:tc>
          <w:tcPr>
            <w:tcW w:w="1548" w:type="pct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0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4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56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24E5B" w:rsidRPr="0093564A" w:rsidTr="00AC67DD">
        <w:trPr>
          <w:trHeight w:val="479"/>
        </w:trPr>
        <w:tc>
          <w:tcPr>
            <w:tcW w:w="15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A79A0" w:rsidRPr="0093564A" w:rsidTr="00DD7FB1">
        <w:trPr>
          <w:trHeight w:val="323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Планирование капитального ремонта </w:t>
            </w:r>
          </w:p>
        </w:tc>
      </w:tr>
      <w:tr w:rsidR="003A79A0" w:rsidRPr="0093564A" w:rsidTr="00DD7FB1">
        <w:trPr>
          <w:trHeight w:val="322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Составление титульных списков объектов капитального ремонта</w:t>
            </w:r>
          </w:p>
        </w:tc>
      </w:tr>
      <w:tr w:rsidR="003A79A0" w:rsidRPr="0093564A" w:rsidTr="00DD7FB1">
        <w:trPr>
          <w:trHeight w:val="157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Участие в разработке конкурсной документации и проведении  отбора подрядных организаций на проведение работ по капитальному ремонту</w:t>
            </w:r>
          </w:p>
        </w:tc>
      </w:tr>
      <w:tr w:rsidR="003A79A0" w:rsidRPr="0093564A" w:rsidTr="00DD7FB1">
        <w:trPr>
          <w:trHeight w:val="659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3A79A0" w:rsidRPr="00D612D6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D6">
              <w:rPr>
                <w:rFonts w:ascii="Times New Roman" w:hAnsi="Times New Roman"/>
                <w:sz w:val="24"/>
                <w:szCs w:val="24"/>
              </w:rPr>
              <w:t>Участие в заключении договоров со специализированными,  проектными  и подрядными организациями</w:t>
            </w:r>
          </w:p>
        </w:tc>
      </w:tr>
      <w:tr w:rsidR="003A79A0" w:rsidRPr="0093564A" w:rsidTr="00DD7FB1">
        <w:trPr>
          <w:trHeight w:val="659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D612D6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D6">
              <w:rPr>
                <w:rFonts w:ascii="Times New Roman" w:hAnsi="Times New Roman"/>
                <w:sz w:val="24"/>
                <w:szCs w:val="24"/>
              </w:rPr>
              <w:t>Участие в процессах диагностики состояния конструктивны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и инженерных систем</w:t>
            </w:r>
            <w:r w:rsidRPr="00D612D6">
              <w:rPr>
                <w:rFonts w:ascii="Times New Roman" w:hAnsi="Times New Roman"/>
                <w:sz w:val="24"/>
                <w:szCs w:val="24"/>
              </w:rPr>
              <w:t xml:space="preserve">, комплексном обследовании многоквартирного дома, мероприятиях по техническому надзору  </w:t>
            </w:r>
          </w:p>
        </w:tc>
      </w:tr>
      <w:tr w:rsidR="003A79A0" w:rsidRPr="0093564A" w:rsidTr="003A79A0">
        <w:trPr>
          <w:trHeight w:val="24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Организация разработки проектов на капитальный ремонт</w:t>
            </w:r>
          </w:p>
        </w:tc>
      </w:tr>
      <w:tr w:rsidR="003A79A0" w:rsidRPr="0093564A" w:rsidTr="003A79A0">
        <w:trPr>
          <w:trHeight w:val="206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Составление заявок на строит</w:t>
            </w:r>
            <w:r>
              <w:rPr>
                <w:rFonts w:ascii="Times New Roman" w:hAnsi="Times New Roman"/>
                <w:sz w:val="24"/>
                <w:szCs w:val="24"/>
              </w:rPr>
              <w:t>ельные материалы и оборудование</w:t>
            </w:r>
          </w:p>
        </w:tc>
      </w:tr>
      <w:tr w:rsidR="003A79A0" w:rsidRPr="0093564A" w:rsidTr="003A79A0">
        <w:trPr>
          <w:trHeight w:val="15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93564A" w:rsidRDefault="003A79A0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79A0" w:rsidRPr="001227A7" w:rsidRDefault="003A79A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Организация ввода в эксплуатацию объектов капитального ремонта</w:t>
            </w:r>
          </w:p>
        </w:tc>
      </w:tr>
      <w:tr w:rsidR="00A3139C" w:rsidRPr="0093564A" w:rsidTr="00841305">
        <w:trPr>
          <w:trHeight w:val="127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E52A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Использовать наиболее эффективные способы выполнения работ и оказания услуг </w:t>
            </w:r>
            <w:r w:rsidR="00E52A40" w:rsidRPr="001227A7">
              <w:rPr>
                <w:rFonts w:ascii="Times New Roman" w:hAnsi="Times New Roman"/>
                <w:sz w:val="24"/>
                <w:szCs w:val="24"/>
              </w:rPr>
              <w:t>по капитальному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ремонту многоквартирного дома</w:t>
            </w:r>
          </w:p>
        </w:tc>
      </w:tr>
      <w:tr w:rsidR="00E52A40" w:rsidRPr="0093564A" w:rsidTr="00841305">
        <w:trPr>
          <w:trHeight w:val="12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A40" w:rsidRPr="0093564A" w:rsidRDefault="00E52A40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52A40" w:rsidRPr="001227A7" w:rsidRDefault="00E52A40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Проводить публичные выступления, в том числе в средствах массовой информации, по вопросам управления многоквартирным домом</w:t>
            </w:r>
          </w:p>
        </w:tc>
      </w:tr>
      <w:tr w:rsidR="00A3139C" w:rsidRPr="0093564A" w:rsidTr="00841305">
        <w:trPr>
          <w:trHeight w:val="235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Оформлять конкурсную документацию для организации и проведения конкурса по выбору подрядных организаций</w:t>
            </w:r>
          </w:p>
        </w:tc>
      </w:tr>
      <w:tr w:rsidR="00A3139C" w:rsidRPr="0093564A" w:rsidTr="00841305">
        <w:trPr>
          <w:trHeight w:val="600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8871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Оценивать квалификационный уровень персонала подрядной организации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осуществляющей работы по </w:t>
            </w:r>
            <w:r w:rsidR="0088710D">
              <w:rPr>
                <w:rFonts w:ascii="Times New Roman" w:hAnsi="Times New Roman"/>
                <w:sz w:val="24"/>
                <w:szCs w:val="24"/>
              </w:rPr>
              <w:t>капитальному ремонту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</w:t>
            </w:r>
          </w:p>
        </w:tc>
      </w:tr>
      <w:tr w:rsidR="00E358AB" w:rsidRPr="0093564A" w:rsidTr="00841305">
        <w:trPr>
          <w:trHeight w:val="600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58AB" w:rsidRPr="0093564A" w:rsidRDefault="00E358A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58AB" w:rsidRPr="001227A7" w:rsidRDefault="00E358AB" w:rsidP="008871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результаты деятельности подрядных организаций при заключении соответствующих договоров</w:t>
            </w:r>
          </w:p>
        </w:tc>
      </w:tr>
      <w:tr w:rsidR="00A3139C" w:rsidRPr="0093564A" w:rsidTr="00841305">
        <w:trPr>
          <w:trHeight w:val="235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Взаимодействовать с другими специалистами организации для минимизации рисков 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выбор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подрядной организации </w:t>
            </w:r>
          </w:p>
        </w:tc>
      </w:tr>
      <w:tr w:rsidR="00A3139C" w:rsidRPr="0093564A" w:rsidTr="00841305">
        <w:trPr>
          <w:trHeight w:val="53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Конкретизировать цели и задачи подрядной организации, выполняющей работы и услуги по содержанию и ремонту общего имущества в многоквартирном доме</w:t>
            </w:r>
          </w:p>
        </w:tc>
      </w:tr>
      <w:tr w:rsidR="00A3139C" w:rsidRPr="0093564A" w:rsidTr="00841305">
        <w:trPr>
          <w:trHeight w:val="366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Разрабатывать подходы, включая нестандартные, к выпол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 xml:space="preserve">нению трудовых функций с 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>ем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специальных знаний и экспертных источников информации</w:t>
            </w:r>
          </w:p>
        </w:tc>
      </w:tr>
      <w:tr w:rsidR="00A3139C" w:rsidRPr="0093564A" w:rsidTr="00841305">
        <w:trPr>
          <w:trHeight w:val="77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орядок разработки перспективных и годовых планов капитального ремонта</w:t>
            </w:r>
          </w:p>
        </w:tc>
      </w:tr>
      <w:tr w:rsidR="00CB379C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Default="00CB379C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Методы планирования ремонтных работ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равила финансирования капитального ремонта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ланово-учетную документ</w:t>
            </w:r>
            <w:r w:rsidR="00F150D1">
              <w:rPr>
                <w:rFonts w:ascii="Times New Roman" w:hAnsi="Times New Roman"/>
                <w:sz w:val="24"/>
                <w:szCs w:val="24"/>
              </w:rPr>
              <w:t>а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рганизацию разработки проектно-сметной документации, порядок ее согласования и утверждения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7E68E3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Состав, содержание, порядок разработки и согласования смет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сновы технологии строительства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1227A7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68E3" w:rsidRPr="001227A7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D612D6">
              <w:rPr>
                <w:rFonts w:ascii="Times New Roman" w:hAnsi="Times New Roman"/>
                <w:sz w:val="24"/>
                <w:szCs w:val="24"/>
              </w:rPr>
              <w:t>а заключения договоров подряда</w:t>
            </w:r>
          </w:p>
        </w:tc>
      </w:tr>
      <w:tr w:rsidR="007E68E3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93564A" w:rsidRDefault="007E68E3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8E3" w:rsidRPr="001227A7" w:rsidRDefault="007E68E3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Экономику, организацию производства, труда и управления</w:t>
            </w:r>
          </w:p>
        </w:tc>
      </w:tr>
      <w:tr w:rsidR="00A3139C" w:rsidRPr="0093564A" w:rsidTr="00841305">
        <w:trPr>
          <w:trHeight w:val="499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Правила организации и выполнения работ по содержанию и ремонту общего имущества многоквартирного дома</w:t>
            </w:r>
          </w:p>
        </w:tc>
      </w:tr>
      <w:tr w:rsidR="00A3139C" w:rsidRPr="0093564A" w:rsidTr="00841305">
        <w:trPr>
          <w:trHeight w:val="7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8D41A8" w:rsidRPr="001227A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и содержание технического и энергетического паспорта многоквартирного дома</w:t>
            </w:r>
          </w:p>
        </w:tc>
      </w:tr>
      <w:tr w:rsidR="00A3139C" w:rsidRPr="0093564A" w:rsidTr="00841305">
        <w:trPr>
          <w:trHeight w:val="791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pStyle w:val="newncpi"/>
              <w:ind w:firstLine="0"/>
              <w:contextualSpacing/>
            </w:pPr>
            <w:r w:rsidRPr="001227A7">
              <w:t>Квалификационные требования к персоналу, осуществляющему деятельность по содержанию и ремонту общего имущества многоквартирного дома</w:t>
            </w:r>
          </w:p>
        </w:tc>
      </w:tr>
      <w:tr w:rsidR="00A3139C" w:rsidRPr="0093564A" w:rsidTr="00841305">
        <w:trPr>
          <w:trHeight w:val="83"/>
        </w:trPr>
        <w:tc>
          <w:tcPr>
            <w:tcW w:w="12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139C" w:rsidRDefault="00A3139C" w:rsidP="007E2A64">
      <w:pPr>
        <w:spacing w:after="0" w:line="240" w:lineRule="auto"/>
        <w:contextualSpacing/>
      </w:pPr>
    </w:p>
    <w:p w:rsidR="00993D7D" w:rsidRPr="0093564A" w:rsidRDefault="00993D7D" w:rsidP="007E2A64">
      <w:pPr>
        <w:spacing w:after="0" w:line="240" w:lineRule="auto"/>
        <w:contextualSpacing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31"/>
        <w:gridCol w:w="2320"/>
        <w:gridCol w:w="390"/>
        <w:gridCol w:w="2090"/>
        <w:gridCol w:w="552"/>
        <w:gridCol w:w="227"/>
        <w:gridCol w:w="636"/>
        <w:gridCol w:w="473"/>
        <w:gridCol w:w="1190"/>
        <w:gridCol w:w="712"/>
      </w:tblGrid>
      <w:tr w:rsidR="008502B7" w:rsidRPr="0093564A" w:rsidTr="00841305">
        <w:trPr>
          <w:trHeight w:val="545"/>
        </w:trPr>
        <w:tc>
          <w:tcPr>
            <w:tcW w:w="10421" w:type="dxa"/>
            <w:gridSpan w:val="10"/>
            <w:vAlign w:val="center"/>
          </w:tcPr>
          <w:p w:rsidR="008502B7" w:rsidRPr="0093564A" w:rsidRDefault="008502B7" w:rsidP="003941FE">
            <w:pPr>
              <w:pStyle w:val="12"/>
              <w:pageBreakBefore/>
              <w:numPr>
                <w:ilvl w:val="2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Трудовая функция</w:t>
            </w:r>
          </w:p>
        </w:tc>
      </w:tr>
      <w:tr w:rsidR="00A3139C" w:rsidRPr="0093564A" w:rsidTr="001227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48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1227A7" w:rsidRDefault="00AC67DD" w:rsidP="001227A7">
            <w:pPr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="001227A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сроками и качеством капитального ремонта</w:t>
            </w:r>
          </w:p>
        </w:tc>
        <w:tc>
          <w:tcPr>
            <w:tcW w:w="55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8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E626E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С/02.6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502B7" w:rsidRPr="0093564A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7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E626E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6</w:t>
            </w:r>
          </w:p>
        </w:tc>
      </w:tr>
      <w:tr w:rsidR="00A3139C" w:rsidRPr="0093564A" w:rsidTr="003941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39C" w:rsidRPr="0093564A" w:rsidRDefault="003941FE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3139C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39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11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139C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7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90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3139C" w:rsidRPr="0093564A" w:rsidTr="003941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3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8590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8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Обеспечение своевременности подготовки проектно-сметной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 и иной документации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Взаимодействие с государственными контролирующими органами и о</w:t>
            </w:r>
            <w:r>
              <w:rPr>
                <w:rFonts w:ascii="Times New Roman" w:hAnsi="Times New Roman"/>
                <w:sz w:val="24"/>
                <w:szCs w:val="24"/>
              </w:rPr>
              <w:t>рганами местного самоуправления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Осуществление контроля  деятельности подразделений организации, подрядных организациями, осуществляющими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капитальному ремонту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проверок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подразделений организации и 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подрядных организаций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проводимым работам по капитальному ремонту 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Контроль расходования средств на приобретение материалов и оборудования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Координация действий между собственниками, подрядными организациями по вопросам капит</w:t>
            </w:r>
            <w:r>
              <w:rPr>
                <w:rFonts w:ascii="Times New Roman" w:hAnsi="Times New Roman"/>
                <w:sz w:val="24"/>
                <w:szCs w:val="24"/>
              </w:rPr>
              <w:t>ального ремонта жилищного фонда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1227A7" w:rsidRDefault="00941134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графиков ремонтных работ и своевременным вводом в эксплуатацию объектов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3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13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Использовать результаты деятельности ресурсоснабжающих и подрядных организаций при заключении соответствующих договоров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Выбирать оптимальные технологии оказания услуг и выполнения работ по содержанию и ремонту общего имущества многоквартирного дома, в том числе предлагаемые подрядными организациями</w:t>
            </w:r>
          </w:p>
        </w:tc>
      </w:tr>
      <w:tr w:rsidR="00941134" w:rsidRPr="0093564A" w:rsidTr="003A79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Конкретизировать цели и задачи управления многоквартирным домом для собственников помещений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Мотивировать эффективность использования общего имущества многоквартирного дома</w:t>
            </w:r>
          </w:p>
        </w:tc>
      </w:tr>
      <w:tr w:rsidR="00941134" w:rsidRPr="0093564A" w:rsidTr="003A79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Применять программные продукты для оформления документов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6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941134" w:rsidRPr="0093564A" w:rsidTr="003A79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</w:p>
        </w:tc>
      </w:tr>
      <w:tr w:rsidR="00941134" w:rsidRPr="0093564A" w:rsidTr="0094113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83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41134" w:rsidRPr="0093564A" w:rsidRDefault="00941134" w:rsidP="009411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134">
              <w:rPr>
                <w:rFonts w:ascii="Times New Roman" w:hAnsi="Times New Roman"/>
                <w:sz w:val="24"/>
                <w:szCs w:val="24"/>
              </w:rPr>
              <w:t>Оценивать свою деятельность с точки зрения эффективности ее конечных результатов</w:t>
            </w:r>
          </w:p>
        </w:tc>
      </w:tr>
      <w:tr w:rsidR="00A3139C" w:rsidRPr="0093564A" w:rsidTr="003A79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8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AF2ED1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E68E3" w:rsidRPr="00AF2ED1">
              <w:rPr>
                <w:rFonts w:ascii="Times New Roman" w:hAnsi="Times New Roman"/>
                <w:sz w:val="24"/>
                <w:szCs w:val="24"/>
              </w:rPr>
              <w:t>ормативы расхода материалов и производительность оборудования</w:t>
            </w:r>
          </w:p>
        </w:tc>
      </w:tr>
      <w:tr w:rsidR="00CB379C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Pr="0093564A" w:rsidRDefault="00CB379C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79C" w:rsidRDefault="00CB379C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сновы технологии строительства</w:t>
            </w:r>
          </w:p>
        </w:tc>
      </w:tr>
      <w:tr w:rsidR="0028217A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217A" w:rsidRPr="0093564A" w:rsidRDefault="0028217A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217A" w:rsidRDefault="0028217A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5CD">
              <w:rPr>
                <w:rFonts w:ascii="Times New Roman" w:hAnsi="Times New Roman"/>
                <w:sz w:val="24"/>
                <w:szCs w:val="24"/>
              </w:rPr>
              <w:t>Методы проектирования жилых зданий</w:t>
            </w:r>
          </w:p>
        </w:tc>
      </w:tr>
      <w:tr w:rsidR="00EE7806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806" w:rsidRPr="00D925CD" w:rsidRDefault="00EE7806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B066B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B066B">
              <w:rPr>
                <w:rFonts w:ascii="Times New Roman" w:hAnsi="Times New Roman"/>
                <w:sz w:val="24"/>
                <w:szCs w:val="24"/>
              </w:rPr>
              <w:t xml:space="preserve"> работ при проведении капитального ремонта общего имущества многоквартирного дома</w:t>
            </w:r>
          </w:p>
        </w:tc>
      </w:tr>
      <w:tr w:rsidR="00EE7806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7806" w:rsidRDefault="00EE7806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Правила и нормы технической эксплуатации</w:t>
            </w:r>
          </w:p>
        </w:tc>
      </w:tr>
      <w:tr w:rsidR="00521185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85" w:rsidRPr="0093564A" w:rsidRDefault="00521185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85" w:rsidRPr="004B066B" w:rsidRDefault="00521185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5CD">
              <w:rPr>
                <w:rFonts w:ascii="Times New Roman" w:hAnsi="Times New Roman"/>
                <w:sz w:val="24"/>
                <w:szCs w:val="24"/>
              </w:rPr>
              <w:t>содержание,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и согласования смет</w:t>
            </w:r>
          </w:p>
        </w:tc>
      </w:tr>
      <w:tr w:rsidR="00A3139C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1227A7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деловых переговоров</w:t>
            </w:r>
          </w:p>
        </w:tc>
      </w:tr>
      <w:tr w:rsidR="00A3139C" w:rsidRPr="0093564A" w:rsidTr="0084130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8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59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8502B7" w:rsidRPr="0093564A" w:rsidRDefault="008502B7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139C" w:rsidRPr="0093564A" w:rsidRDefault="00AC67DD" w:rsidP="00AC67DD">
      <w:pPr>
        <w:tabs>
          <w:tab w:val="left" w:pos="2771"/>
        </w:tabs>
        <w:spacing w:after="0" w:line="240" w:lineRule="auto"/>
        <w:contextualSpacing/>
      </w:pPr>
      <w: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888"/>
        <w:gridCol w:w="1561"/>
        <w:gridCol w:w="569"/>
        <w:gridCol w:w="1703"/>
        <w:gridCol w:w="284"/>
        <w:gridCol w:w="567"/>
        <w:gridCol w:w="990"/>
        <w:gridCol w:w="188"/>
        <w:gridCol w:w="1230"/>
        <w:gridCol w:w="675"/>
      </w:tblGrid>
      <w:tr w:rsidR="008502B7" w:rsidRPr="0093564A" w:rsidTr="00841305">
        <w:trPr>
          <w:trHeight w:val="657"/>
        </w:trPr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pStyle w:val="12"/>
              <w:numPr>
                <w:ilvl w:val="2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3564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3139C" w:rsidRPr="0093564A" w:rsidTr="001227A7">
        <w:trPr>
          <w:trHeight w:val="278"/>
        </w:trPr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500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F150D1" w:rsidP="001227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0D1">
              <w:rPr>
                <w:rFonts w:ascii="Times New Roman" w:hAnsi="Times New Roman"/>
                <w:sz w:val="24"/>
                <w:szCs w:val="24"/>
              </w:rPr>
              <w:t>Обеспечение результативной работы по капитальному ремонту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 xml:space="preserve">Код 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AC67DD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С/03.6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Уровень</w:t>
            </w:r>
            <w:r w:rsidR="008502B7" w:rsidRPr="0093564A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6"/>
              </w:rPr>
              <w:t>(подуровень) квалификации</w:t>
            </w:r>
          </w:p>
        </w:tc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AC67DD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</w:tr>
      <w:tr w:rsidR="001110C6" w:rsidRPr="0093564A" w:rsidTr="00841305">
        <w:trPr>
          <w:trHeight w:val="488"/>
        </w:trPr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10C6" w:rsidRPr="0093564A" w:rsidRDefault="001110C6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10C6" w:rsidRPr="0093564A" w:rsidTr="00841305">
        <w:trPr>
          <w:trHeight w:val="488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0711B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02B7" w:rsidRPr="0093564A" w:rsidRDefault="00911D05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564A">
              <w:rPr>
                <w:rFonts w:ascii="Times New Roman" w:hAnsi="Times New Roman"/>
                <w:sz w:val="20"/>
                <w:szCs w:val="18"/>
              </w:rPr>
              <w:t>Заимствовано из</w:t>
            </w:r>
            <w:r w:rsidR="008502B7" w:rsidRPr="0093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564A">
              <w:rPr>
                <w:rFonts w:ascii="Times New Roman" w:hAnsi="Times New Roman"/>
                <w:sz w:val="20"/>
                <w:szCs w:val="18"/>
              </w:rPr>
              <w:t>оригинала</w:t>
            </w:r>
          </w:p>
        </w:tc>
        <w:tc>
          <w:tcPr>
            <w:tcW w:w="202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139C" w:rsidRPr="0093564A" w:rsidTr="00841305">
        <w:trPr>
          <w:trHeight w:val="479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33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02B7" w:rsidRPr="0093564A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2B29D9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905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502B7" w:rsidRPr="0093564A" w:rsidRDefault="005E4D5A" w:rsidP="007E2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3564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1110C6" w:rsidRPr="0093564A" w:rsidRDefault="001110C6" w:rsidP="007E2A6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518"/>
        <w:gridCol w:w="7903"/>
      </w:tblGrid>
      <w:tr w:rsidR="00EE7806" w:rsidRPr="0093564A" w:rsidTr="001110C6">
        <w:trPr>
          <w:trHeight w:val="135"/>
        </w:trPr>
        <w:tc>
          <w:tcPr>
            <w:tcW w:w="1208" w:type="pct"/>
            <w:vMerge w:val="restart"/>
            <w:hideMark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  <w:hideMark/>
          </w:tcPr>
          <w:p w:rsidR="00EE7806" w:rsidRPr="001227A7" w:rsidRDefault="00EE7806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Разработка мероприятий по контролю и повышению качества капитального ремонта жилищного фонда</w:t>
            </w:r>
          </w:p>
        </w:tc>
      </w:tr>
      <w:tr w:rsidR="00EE7806" w:rsidRPr="0093564A" w:rsidTr="001110C6">
        <w:trPr>
          <w:trHeight w:val="77"/>
        </w:trPr>
        <w:tc>
          <w:tcPr>
            <w:tcW w:w="1208" w:type="pct"/>
            <w:vMerge/>
            <w:hideMark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EE7806" w:rsidRPr="001227A7" w:rsidRDefault="00EE7806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Содействие внедрению рационализаторских предложений, удешевляющих стоимость  и сокращающих сроки проведения капитального ремонта (без снижения качества ремонтных работ)</w:t>
            </w:r>
          </w:p>
        </w:tc>
      </w:tr>
      <w:tr w:rsidR="00EE7806" w:rsidRPr="0093564A" w:rsidTr="001110C6">
        <w:trPr>
          <w:trHeight w:val="77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Pr="001227A7" w:rsidRDefault="00EE7806" w:rsidP="003A7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анализа производственной  и финансово-хозяйственной деятельности организации по капитальному ремонту</w:t>
            </w:r>
          </w:p>
        </w:tc>
      </w:tr>
      <w:tr w:rsidR="00EE7806" w:rsidRPr="0093564A" w:rsidTr="001110C6">
        <w:trPr>
          <w:trHeight w:val="77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Default="00941134" w:rsidP="005D0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134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>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EE7806" w:rsidRPr="0093564A" w:rsidTr="001110C6">
        <w:trPr>
          <w:trHeight w:val="77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Default="0059065E" w:rsidP="005D0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EE780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EE7806">
              <w:rPr>
                <w:rFonts w:ascii="Times New Roman" w:hAnsi="Times New Roman"/>
                <w:sz w:val="24"/>
                <w:szCs w:val="24"/>
              </w:rPr>
              <w:t xml:space="preserve"> в органы государственной власти и местного самоуправления за мерами финансовой поддержки капитального ремонта </w:t>
            </w:r>
          </w:p>
        </w:tc>
      </w:tr>
      <w:tr w:rsidR="00EE7806" w:rsidRPr="0093564A" w:rsidTr="001110C6">
        <w:trPr>
          <w:trHeight w:val="77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Default="0059065E" w:rsidP="005D0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65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EE7806">
              <w:rPr>
                <w:rFonts w:ascii="Times New Roman" w:hAnsi="Times New Roman"/>
                <w:sz w:val="24"/>
                <w:szCs w:val="24"/>
              </w:rPr>
              <w:t xml:space="preserve"> предложений для собственников по получению кредита или займа на проведение капитального ремонта</w:t>
            </w:r>
          </w:p>
        </w:tc>
      </w:tr>
      <w:tr w:rsidR="00EE7806" w:rsidRPr="0093564A" w:rsidTr="00EE7806">
        <w:trPr>
          <w:trHeight w:val="631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Pr="00EE7806" w:rsidRDefault="0059065E" w:rsidP="005D0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EE7806" w:rsidRPr="00EE7806">
              <w:rPr>
                <w:rFonts w:ascii="Times New Roman" w:hAnsi="Times New Roman"/>
                <w:sz w:val="24"/>
                <w:szCs w:val="24"/>
              </w:rPr>
              <w:t xml:space="preserve"> типовы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E7806" w:rsidRPr="00EE7806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E7806" w:rsidRPr="00EE7806">
              <w:rPr>
                <w:rFonts w:ascii="Times New Roman" w:hAnsi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E7806" w:rsidRPr="00EE7806">
              <w:rPr>
                <w:rFonts w:ascii="Times New Roman" w:hAnsi="Times New Roman"/>
                <w:sz w:val="24"/>
                <w:szCs w:val="24"/>
              </w:rPr>
              <w:t xml:space="preserve"> выполнения профессиональных задач</w:t>
            </w:r>
          </w:p>
        </w:tc>
      </w:tr>
      <w:tr w:rsidR="00EE7806" w:rsidRPr="0093564A" w:rsidTr="00EE7806">
        <w:trPr>
          <w:trHeight w:val="631"/>
        </w:trPr>
        <w:tc>
          <w:tcPr>
            <w:tcW w:w="1208" w:type="pct"/>
            <w:vMerge/>
          </w:tcPr>
          <w:p w:rsidR="00EE7806" w:rsidRPr="0093564A" w:rsidRDefault="00EE7806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EE7806" w:rsidRPr="00EE7806" w:rsidRDefault="0059065E" w:rsidP="005D0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65E"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 xml:space="preserve"> оптимальны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 xml:space="preserve"> оказания услуг и выполнения работ по </w:t>
            </w:r>
            <w:r w:rsidR="00EE7806">
              <w:rPr>
                <w:rFonts w:ascii="Times New Roman" w:hAnsi="Times New Roman"/>
                <w:sz w:val="24"/>
                <w:szCs w:val="24"/>
              </w:rPr>
              <w:t xml:space="preserve">капитальному </w:t>
            </w:r>
            <w:r w:rsidR="00EE7806" w:rsidRPr="0093564A">
              <w:rPr>
                <w:rFonts w:ascii="Times New Roman" w:hAnsi="Times New Roman"/>
                <w:sz w:val="24"/>
                <w:szCs w:val="24"/>
              </w:rPr>
              <w:t>ремонту общего имущества многоквартирного дома, в том числе предлагаемые подрядными организациями</w:t>
            </w:r>
          </w:p>
        </w:tc>
      </w:tr>
      <w:tr w:rsidR="0059065E" w:rsidRPr="0093564A" w:rsidTr="001110C6">
        <w:trPr>
          <w:trHeight w:val="77"/>
        </w:trPr>
        <w:tc>
          <w:tcPr>
            <w:tcW w:w="1208" w:type="pct"/>
            <w:vMerge w:val="restart"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  <w:hideMark/>
          </w:tcPr>
          <w:p w:rsidR="0059065E" w:rsidRPr="0093564A" w:rsidRDefault="0059065E" w:rsidP="00EC47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Выбирать оптимальные формы коммуникаций при осуществлении контроля качества выполнения работ </w:t>
            </w:r>
          </w:p>
        </w:tc>
      </w:tr>
      <w:tr w:rsidR="0059065E" w:rsidRPr="0093564A" w:rsidTr="001110C6">
        <w:trPr>
          <w:trHeight w:val="77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93564A" w:rsidRDefault="0059065E" w:rsidP="009025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Разрабатывать варианты решений по корректировке взаиморасчетов с подрядными организациями, оценивать последствия их реализации</w:t>
            </w:r>
          </w:p>
        </w:tc>
      </w:tr>
      <w:tr w:rsidR="0059065E" w:rsidRPr="0093564A" w:rsidTr="001110C6">
        <w:trPr>
          <w:trHeight w:val="687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93564A" w:rsidRDefault="0059065E" w:rsidP="009025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 xml:space="preserve">Разрабатывать подходы к изменению договорных отношений с подрядными и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специализированными</w:t>
            </w:r>
            <w:r w:rsidRPr="0093564A">
              <w:rPr>
                <w:rFonts w:ascii="Times New Roman" w:hAnsi="Times New Roman"/>
                <w:sz w:val="24"/>
                <w:szCs w:val="24"/>
              </w:rPr>
              <w:t xml:space="preserve"> организациями с использованием специальных знаний и экспертных источников информации</w:t>
            </w:r>
          </w:p>
        </w:tc>
      </w:tr>
      <w:tr w:rsidR="0059065E" w:rsidRPr="0093564A" w:rsidTr="001110C6">
        <w:trPr>
          <w:trHeight w:val="77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93564A" w:rsidRDefault="0059065E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93564A" w:rsidRDefault="0059065E" w:rsidP="0031591C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Оценивать свою деятельность с точки зрения эффективности ее конечных результатов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sz w:val="24"/>
                <w:szCs w:val="24"/>
              </w:rPr>
              <w:t>Владеть методами составления бизнес-планов и технико-экономического анализа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служебные задания работникам и определять ресурсы для </w:t>
            </w: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их выполнения 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текущий контроль выполнения служебных заданий работниками 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переговоры 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оценку профессиональных компетенций работников 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sz w:val="24"/>
                <w:szCs w:val="24"/>
              </w:rPr>
              <w:t>Работать с документами, составлять отчеты по итогам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065E" w:rsidRPr="0093564A" w:rsidTr="001110C6">
        <w:trPr>
          <w:trHeight w:val="9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5D1CCD" w:rsidRDefault="0059065E" w:rsidP="00003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CD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программы мотивации персонала</w:t>
            </w:r>
          </w:p>
        </w:tc>
      </w:tr>
      <w:tr w:rsidR="0059065E" w:rsidRPr="0093564A" w:rsidTr="001110C6">
        <w:trPr>
          <w:trHeight w:val="77"/>
        </w:trPr>
        <w:tc>
          <w:tcPr>
            <w:tcW w:w="1208" w:type="pct"/>
            <w:vMerge w:val="restart"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  <w:hideMark/>
          </w:tcPr>
          <w:p w:rsidR="0059065E" w:rsidRPr="001227A7" w:rsidRDefault="0059065E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>пыт передовых отечественных и зарубежных предприятий в области прогрессивной технологии капитального ремонта</w:t>
            </w:r>
          </w:p>
        </w:tc>
      </w:tr>
      <w:tr w:rsidR="0059065E" w:rsidRPr="0093564A" w:rsidTr="003941FE">
        <w:trPr>
          <w:trHeight w:val="232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1227A7" w:rsidRDefault="0059065E" w:rsidP="00EE78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 xml:space="preserve">Правила производства работ по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r w:rsidRPr="001227A7">
              <w:rPr>
                <w:rFonts w:ascii="Times New Roman" w:hAnsi="Times New Roman"/>
                <w:sz w:val="24"/>
                <w:szCs w:val="24"/>
              </w:rPr>
              <w:t xml:space="preserve"> ремонту общего имущества многоквартирного дома</w:t>
            </w:r>
          </w:p>
        </w:tc>
      </w:tr>
      <w:tr w:rsidR="0059065E" w:rsidRPr="0093564A" w:rsidTr="003941FE">
        <w:trPr>
          <w:trHeight w:val="23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1227A7" w:rsidRDefault="0059065E" w:rsidP="00D612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технико-экономического анализа показателей работы подразделения организации, ответственной за  капитальный ремонт</w:t>
            </w:r>
          </w:p>
        </w:tc>
      </w:tr>
      <w:tr w:rsidR="0059065E" w:rsidRPr="0093564A" w:rsidTr="003941FE">
        <w:trPr>
          <w:trHeight w:val="23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4B066B" w:rsidRDefault="0059065E" w:rsidP="00003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Нормативные правовые, методические и инструктивные документы, регламентирующие деятельность по управлению многоквартирными домами</w:t>
            </w:r>
          </w:p>
        </w:tc>
      </w:tr>
      <w:tr w:rsidR="0059065E" w:rsidRPr="0093564A" w:rsidTr="003941FE">
        <w:trPr>
          <w:trHeight w:val="232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4B066B" w:rsidRDefault="0059065E" w:rsidP="00003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Перспективы развития деятельности по управлению многоквартирными домами</w:t>
            </w:r>
          </w:p>
        </w:tc>
      </w:tr>
      <w:tr w:rsidR="0059065E" w:rsidRPr="0093564A" w:rsidTr="004B066B">
        <w:trPr>
          <w:trHeight w:val="717"/>
        </w:trPr>
        <w:tc>
          <w:tcPr>
            <w:tcW w:w="1208" w:type="pct"/>
            <w:vMerge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</w:tcPr>
          <w:p w:rsidR="0059065E" w:rsidRPr="004B066B" w:rsidRDefault="0059065E" w:rsidP="00003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6B">
              <w:rPr>
                <w:rFonts w:ascii="Times New Roman" w:hAnsi="Times New Roman"/>
                <w:sz w:val="24"/>
                <w:szCs w:val="24"/>
              </w:rPr>
              <w:t>Порядок обращения с нормативной, нормативно-технической, конструкторской и иной документацией по многоквартирному дому</w:t>
            </w:r>
          </w:p>
        </w:tc>
      </w:tr>
      <w:tr w:rsidR="0059065E" w:rsidRPr="0093564A" w:rsidTr="001110C6">
        <w:trPr>
          <w:trHeight w:val="243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1227A7" w:rsidRDefault="0059065E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Основы конфликтологии</w:t>
            </w:r>
          </w:p>
        </w:tc>
      </w:tr>
      <w:tr w:rsidR="0059065E" w:rsidRPr="0093564A" w:rsidTr="001110C6">
        <w:trPr>
          <w:trHeight w:val="77"/>
        </w:trPr>
        <w:tc>
          <w:tcPr>
            <w:tcW w:w="1208" w:type="pct"/>
            <w:vMerge/>
            <w:hideMark/>
          </w:tcPr>
          <w:p w:rsidR="0059065E" w:rsidRPr="0093564A" w:rsidRDefault="0059065E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2" w:type="pct"/>
            <w:hideMark/>
          </w:tcPr>
          <w:p w:rsidR="0059065E" w:rsidRPr="001227A7" w:rsidRDefault="0059065E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A7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деловых переговоров</w:t>
            </w:r>
          </w:p>
        </w:tc>
      </w:tr>
      <w:tr w:rsidR="0059065E" w:rsidRPr="0093564A" w:rsidTr="001110C6">
        <w:trPr>
          <w:trHeight w:val="249"/>
        </w:trPr>
        <w:tc>
          <w:tcPr>
            <w:tcW w:w="1208" w:type="pct"/>
            <w:hideMark/>
          </w:tcPr>
          <w:p w:rsidR="0059065E" w:rsidRPr="0093564A" w:rsidRDefault="0059065E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  <w:hideMark/>
          </w:tcPr>
          <w:p w:rsidR="0059065E" w:rsidRPr="0093564A" w:rsidRDefault="0059065E" w:rsidP="003159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139C" w:rsidRPr="0093564A" w:rsidRDefault="00A3139C" w:rsidP="007E2A64">
      <w:pPr>
        <w:spacing w:after="0" w:line="240" w:lineRule="auto"/>
        <w:contextualSpacing/>
      </w:pPr>
    </w:p>
    <w:p w:rsidR="0093564A" w:rsidRPr="0093564A" w:rsidRDefault="0093564A" w:rsidP="007E2A64">
      <w:pPr>
        <w:spacing w:after="0" w:line="240" w:lineRule="auto"/>
        <w:contextualSpacing/>
      </w:pPr>
      <w:r w:rsidRPr="0093564A">
        <w:rPr>
          <w:rFonts w:ascii="Times New Roman" w:hAnsi="Times New Roman"/>
          <w:b/>
          <w:sz w:val="28"/>
        </w:rPr>
        <w:t>IV. Сведения об организациях – разработчиках профессионального стандарта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93564A" w:rsidRPr="0093564A" w:rsidTr="00AF2ED1">
        <w:trPr>
          <w:trHeight w:val="568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02B7" w:rsidRPr="009A630E" w:rsidRDefault="008502B7" w:rsidP="007E2A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3564A" w:rsidRPr="0093564A" w:rsidTr="00AF2ED1">
        <w:trPr>
          <w:trHeight w:val="561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502B7" w:rsidRPr="009A630E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564A" w:rsidRPr="0093564A" w:rsidTr="00AF2ED1">
        <w:trPr>
          <w:trHeight w:val="29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8502B7" w:rsidRPr="009A630E" w:rsidRDefault="008502B7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3564A" w:rsidRPr="0093564A" w:rsidTr="003A616A">
        <w:trPr>
          <w:trHeight w:val="563"/>
        </w:trPr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4E5B" w:rsidRPr="009A630E" w:rsidRDefault="00B24E5B" w:rsidP="007E2A6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93564A" w:rsidRPr="0093564A" w:rsidRDefault="0093564A" w:rsidP="007E2A64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8502B7" w:rsidRPr="0093564A" w:rsidTr="006B4C8C">
        <w:trPr>
          <w:trHeight w:val="523"/>
        </w:trPr>
        <w:tc>
          <w:tcPr>
            <w:tcW w:w="50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2B7" w:rsidRPr="0093564A" w:rsidRDefault="00B24E5B" w:rsidP="007E2A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6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 </w:t>
            </w:r>
            <w:r w:rsidR="008502B7" w:rsidRPr="0093564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Pr="0093564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3564A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B24E5B" w:rsidRPr="0093564A" w:rsidTr="00AF2ED1">
        <w:trPr>
          <w:trHeight w:val="339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24E5B" w:rsidRPr="0093564A" w:rsidTr="00AF2ED1">
        <w:trPr>
          <w:trHeight w:val="21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4E5B" w:rsidRPr="0093564A" w:rsidTr="00AF2ED1">
        <w:trPr>
          <w:trHeight w:val="29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color w:val="030000"/>
                <w:sz w:val="24"/>
                <w:szCs w:val="24"/>
                <w:highlight w:val="yellow"/>
              </w:rPr>
            </w:pPr>
          </w:p>
        </w:tc>
      </w:tr>
      <w:tr w:rsidR="00B24E5B" w:rsidRPr="0093564A" w:rsidTr="00AF2ED1">
        <w:trPr>
          <w:trHeight w:val="339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4E5B" w:rsidRPr="0093564A" w:rsidTr="00AF2ED1">
        <w:trPr>
          <w:trHeight w:val="273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4E5B" w:rsidRPr="0093564A" w:rsidTr="00AF2ED1">
        <w:trPr>
          <w:trHeight w:val="351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4E5B" w:rsidRPr="009A630E" w:rsidRDefault="00B24E5B" w:rsidP="007E2A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725B8" w:rsidRPr="0093564A" w:rsidRDefault="007725B8" w:rsidP="007E2A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7725B8" w:rsidRPr="0093564A" w:rsidSect="003A616A">
      <w:endnotePr>
        <w:numFmt w:val="decimal"/>
      </w:endnotePr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EE" w:rsidRDefault="004F65EE" w:rsidP="00476272">
      <w:pPr>
        <w:spacing w:after="0" w:line="240" w:lineRule="auto"/>
      </w:pPr>
      <w:r>
        <w:separator/>
      </w:r>
    </w:p>
  </w:endnote>
  <w:endnote w:type="continuationSeparator" w:id="0">
    <w:p w:rsidR="004F65EE" w:rsidRDefault="004F65EE" w:rsidP="00476272">
      <w:pPr>
        <w:spacing w:after="0" w:line="240" w:lineRule="auto"/>
      </w:pPr>
      <w:r>
        <w:continuationSeparator/>
      </w:r>
    </w:p>
  </w:endnote>
  <w:endnote w:id="1">
    <w:p w:rsidR="006C2B2F" w:rsidRPr="00C84647" w:rsidRDefault="006C2B2F">
      <w:pPr>
        <w:pStyle w:val="afa"/>
      </w:pPr>
      <w:r>
        <w:rPr>
          <w:rStyle w:val="aff3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Общероссийский классификатор занятий</w:t>
      </w:r>
    </w:p>
  </w:endnote>
  <w:endnote w:id="2">
    <w:p w:rsidR="006C2B2F" w:rsidRPr="00C84647" w:rsidRDefault="006C2B2F">
      <w:pPr>
        <w:pStyle w:val="afa"/>
      </w:pPr>
      <w:r>
        <w:rPr>
          <w:rStyle w:val="aff3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Общероссийский классификатор видов экономической деятельности</w:t>
      </w:r>
    </w:p>
  </w:endnote>
  <w:endnote w:id="3">
    <w:p w:rsidR="006C2B2F" w:rsidRPr="00530778" w:rsidRDefault="006C2B2F">
      <w:pPr>
        <w:pStyle w:val="afa"/>
      </w:pPr>
      <w:r>
        <w:rPr>
          <w:rStyle w:val="aff3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Единый квалификационный справочник должностей руководителей, специалистов и служащих – раздел I «Общеотраслевые квалификационные характеристики должностей работников, занятых на предприятиях, в учреждениях и организациях»</w:t>
      </w:r>
    </w:p>
  </w:endnote>
  <w:endnote w:id="4">
    <w:p w:rsidR="006C2B2F" w:rsidRPr="00876B15" w:rsidRDefault="006C2B2F">
      <w:pPr>
        <w:pStyle w:val="afa"/>
      </w:pPr>
      <w:r>
        <w:rPr>
          <w:rStyle w:val="aff3"/>
        </w:rPr>
        <w:endnoteRef/>
      </w:r>
      <w:r>
        <w:t xml:space="preserve"> </w:t>
      </w:r>
      <w:r>
        <w:rPr>
          <w:rFonts w:ascii="Times New Roman" w:hAnsi="Times New Roman"/>
          <w:szCs w:val="18"/>
        </w:rPr>
        <w:t>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EE" w:rsidRDefault="004F65EE" w:rsidP="00476272">
      <w:pPr>
        <w:spacing w:after="0" w:line="240" w:lineRule="auto"/>
      </w:pPr>
      <w:r>
        <w:separator/>
      </w:r>
    </w:p>
  </w:footnote>
  <w:footnote w:type="continuationSeparator" w:id="0">
    <w:p w:rsidR="004F65EE" w:rsidRDefault="004F65EE" w:rsidP="0047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2F" w:rsidRDefault="006C2B2F" w:rsidP="00762404">
    <w:pPr>
      <w:pStyle w:val="a8"/>
      <w:tabs>
        <w:tab w:val="left" w:pos="6029"/>
      </w:tabs>
    </w:pPr>
    <w:r>
      <w:tab/>
    </w:r>
    <w:r>
      <w:tab/>
    </w:r>
  </w:p>
  <w:p w:rsidR="006C2B2F" w:rsidRDefault="006C2B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05744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C2B2F" w:rsidRPr="005E3A6A" w:rsidRDefault="006C2B2F">
        <w:pPr>
          <w:pStyle w:val="a8"/>
          <w:jc w:val="center"/>
          <w:rPr>
            <w:rFonts w:ascii="Times New Roman" w:hAnsi="Times New Roman"/>
            <w:sz w:val="20"/>
          </w:rPr>
        </w:pPr>
        <w:r w:rsidRPr="005E3A6A">
          <w:rPr>
            <w:rFonts w:ascii="Times New Roman" w:hAnsi="Times New Roman"/>
            <w:sz w:val="20"/>
          </w:rPr>
          <w:fldChar w:fldCharType="begin"/>
        </w:r>
        <w:r w:rsidRPr="005E3A6A">
          <w:rPr>
            <w:rFonts w:ascii="Times New Roman" w:hAnsi="Times New Roman"/>
            <w:sz w:val="20"/>
          </w:rPr>
          <w:instrText xml:space="preserve"> PAGE   \* MERGEFORMAT </w:instrText>
        </w:r>
        <w:r w:rsidRPr="005E3A6A">
          <w:rPr>
            <w:rFonts w:ascii="Times New Roman" w:hAnsi="Times New Roman"/>
            <w:sz w:val="20"/>
          </w:rPr>
          <w:fldChar w:fldCharType="separate"/>
        </w:r>
        <w:r w:rsidR="00386D02">
          <w:rPr>
            <w:rFonts w:ascii="Times New Roman" w:hAnsi="Times New Roman"/>
            <w:noProof/>
            <w:sz w:val="20"/>
          </w:rPr>
          <w:t>15</w:t>
        </w:r>
        <w:r w:rsidRPr="005E3A6A">
          <w:rPr>
            <w:rFonts w:ascii="Times New Roman" w:hAnsi="Times New Roman"/>
            <w:sz w:val="20"/>
          </w:rPr>
          <w:fldChar w:fldCharType="end"/>
        </w:r>
      </w:p>
    </w:sdtContent>
  </w:sdt>
  <w:p w:rsidR="006C2B2F" w:rsidRPr="005E3A6A" w:rsidRDefault="006C2B2F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30B"/>
    <w:multiLevelType w:val="hybridMultilevel"/>
    <w:tmpl w:val="090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DF6"/>
    <w:multiLevelType w:val="multilevel"/>
    <w:tmpl w:val="CDAE416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76F4D44"/>
    <w:multiLevelType w:val="hybridMultilevel"/>
    <w:tmpl w:val="FF60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9E3"/>
    <w:multiLevelType w:val="multilevel"/>
    <w:tmpl w:val="7F72B3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0C6078F3"/>
    <w:multiLevelType w:val="hybridMultilevel"/>
    <w:tmpl w:val="86B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63EC"/>
    <w:multiLevelType w:val="hybridMultilevel"/>
    <w:tmpl w:val="549EC274"/>
    <w:lvl w:ilvl="0" w:tplc="0EFE919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33762E"/>
    <w:multiLevelType w:val="multilevel"/>
    <w:tmpl w:val="F83CC96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152" w:hanging="54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7" w15:restartNumberingAfterBreak="0">
    <w:nsid w:val="12417B1F"/>
    <w:multiLevelType w:val="hybridMultilevel"/>
    <w:tmpl w:val="82F434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7E57307"/>
    <w:multiLevelType w:val="multilevel"/>
    <w:tmpl w:val="2A0A27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AC35438"/>
    <w:multiLevelType w:val="hybridMultilevel"/>
    <w:tmpl w:val="82F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120"/>
    <w:multiLevelType w:val="hybridMultilevel"/>
    <w:tmpl w:val="A678D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036"/>
    <w:multiLevelType w:val="multilevel"/>
    <w:tmpl w:val="7B668B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265545EC"/>
    <w:multiLevelType w:val="hybridMultilevel"/>
    <w:tmpl w:val="968E4B58"/>
    <w:lvl w:ilvl="0" w:tplc="56DA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E85A38"/>
    <w:multiLevelType w:val="hybridMultilevel"/>
    <w:tmpl w:val="40543D80"/>
    <w:lvl w:ilvl="0" w:tplc="15B40A3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56D"/>
    <w:multiLevelType w:val="multilevel"/>
    <w:tmpl w:val="76CC0CE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1152" w:hanging="54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16" w15:restartNumberingAfterBreak="0">
    <w:nsid w:val="2D902B23"/>
    <w:multiLevelType w:val="hybridMultilevel"/>
    <w:tmpl w:val="9246FC8C"/>
    <w:lvl w:ilvl="0" w:tplc="8482D4A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348EF"/>
    <w:multiLevelType w:val="hybridMultilevel"/>
    <w:tmpl w:val="6B10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17D9"/>
    <w:multiLevelType w:val="hybridMultilevel"/>
    <w:tmpl w:val="209A1CF8"/>
    <w:lvl w:ilvl="0" w:tplc="217AC682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CDB527D"/>
    <w:multiLevelType w:val="hybridMultilevel"/>
    <w:tmpl w:val="82F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97551"/>
    <w:multiLevelType w:val="multilevel"/>
    <w:tmpl w:val="F83CC96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52" w:hanging="54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21" w15:restartNumberingAfterBreak="0">
    <w:nsid w:val="3EA922D0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ED4AA0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DB558E3"/>
    <w:multiLevelType w:val="multilevel"/>
    <w:tmpl w:val="6D4EA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FC7793"/>
    <w:multiLevelType w:val="hybridMultilevel"/>
    <w:tmpl w:val="1024885A"/>
    <w:lvl w:ilvl="0" w:tplc="DA9C4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BE2726"/>
    <w:multiLevelType w:val="hybridMultilevel"/>
    <w:tmpl w:val="11D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0E85"/>
    <w:multiLevelType w:val="hybridMultilevel"/>
    <w:tmpl w:val="82F434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B26A5"/>
    <w:multiLevelType w:val="multilevel"/>
    <w:tmpl w:val="73D429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8" w15:restartNumberingAfterBreak="0">
    <w:nsid w:val="5EBE5B5D"/>
    <w:multiLevelType w:val="hybridMultilevel"/>
    <w:tmpl w:val="568EE3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A5EF5"/>
    <w:multiLevelType w:val="hybridMultilevel"/>
    <w:tmpl w:val="4C9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76F4E"/>
    <w:multiLevelType w:val="multilevel"/>
    <w:tmpl w:val="C172B53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DB91B5C"/>
    <w:multiLevelType w:val="hybridMultilevel"/>
    <w:tmpl w:val="486A86A4"/>
    <w:lvl w:ilvl="0" w:tplc="DA1020A8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F2D638A"/>
    <w:multiLevelType w:val="hybridMultilevel"/>
    <w:tmpl w:val="C9602622"/>
    <w:lvl w:ilvl="0" w:tplc="A7DE9196">
      <w:start w:val="1"/>
      <w:numFmt w:val="upperRoman"/>
      <w:suff w:val="space"/>
      <w:lvlText w:val="%1."/>
      <w:lvlJc w:val="left"/>
      <w:pPr>
        <w:ind w:left="100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375F9"/>
    <w:multiLevelType w:val="hybridMultilevel"/>
    <w:tmpl w:val="D4B0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A0C11"/>
    <w:multiLevelType w:val="multilevel"/>
    <w:tmpl w:val="32D0C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4E258E4"/>
    <w:multiLevelType w:val="hybridMultilevel"/>
    <w:tmpl w:val="BAAA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43474"/>
    <w:multiLevelType w:val="hybridMultilevel"/>
    <w:tmpl w:val="640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7587C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A121A0"/>
    <w:multiLevelType w:val="multilevel"/>
    <w:tmpl w:val="1B88B3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9" w15:restartNumberingAfterBreak="0">
    <w:nsid w:val="7EE86717"/>
    <w:multiLevelType w:val="hybridMultilevel"/>
    <w:tmpl w:val="82F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21"/>
  </w:num>
  <w:num w:numId="5">
    <w:abstractNumId w:val="4"/>
  </w:num>
  <w:num w:numId="6">
    <w:abstractNumId w:val="26"/>
  </w:num>
  <w:num w:numId="7">
    <w:abstractNumId w:val="39"/>
  </w:num>
  <w:num w:numId="8">
    <w:abstractNumId w:val="10"/>
  </w:num>
  <w:num w:numId="9">
    <w:abstractNumId w:val="19"/>
  </w:num>
  <w:num w:numId="10">
    <w:abstractNumId w:val="16"/>
  </w:num>
  <w:num w:numId="11">
    <w:abstractNumId w:val="36"/>
  </w:num>
  <w:num w:numId="12">
    <w:abstractNumId w:val="13"/>
  </w:num>
  <w:num w:numId="13">
    <w:abstractNumId w:val="34"/>
  </w:num>
  <w:num w:numId="14">
    <w:abstractNumId w:val="25"/>
  </w:num>
  <w:num w:numId="15">
    <w:abstractNumId w:val="35"/>
  </w:num>
  <w:num w:numId="16">
    <w:abstractNumId w:val="29"/>
  </w:num>
  <w:num w:numId="17">
    <w:abstractNumId w:val="2"/>
  </w:num>
  <w:num w:numId="18">
    <w:abstractNumId w:val="24"/>
  </w:num>
  <w:num w:numId="19">
    <w:abstractNumId w:val="0"/>
  </w:num>
  <w:num w:numId="20">
    <w:abstractNumId w:val="37"/>
  </w:num>
  <w:num w:numId="21">
    <w:abstractNumId w:val="31"/>
  </w:num>
  <w:num w:numId="22">
    <w:abstractNumId w:val="5"/>
  </w:num>
  <w:num w:numId="23">
    <w:abstractNumId w:val="28"/>
  </w:num>
  <w:num w:numId="24">
    <w:abstractNumId w:val="18"/>
  </w:num>
  <w:num w:numId="25">
    <w:abstractNumId w:val="7"/>
  </w:num>
  <w:num w:numId="26">
    <w:abstractNumId w:val="32"/>
  </w:num>
  <w:num w:numId="27">
    <w:abstractNumId w:val="32"/>
  </w:num>
  <w:num w:numId="28">
    <w:abstractNumId w:val="20"/>
  </w:num>
  <w:num w:numId="2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1"/>
  </w:num>
  <w:num w:numId="42">
    <w:abstractNumId w:val="3"/>
  </w:num>
  <w:num w:numId="43">
    <w:abstractNumId w:val="27"/>
  </w:num>
  <w:num w:numId="44">
    <w:abstractNumId w:val="12"/>
  </w:num>
  <w:num w:numId="45">
    <w:abstractNumId w:val="38"/>
  </w:num>
  <w:num w:numId="46">
    <w:abstractNumId w:val="1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0"/>
    <w:rsid w:val="00003571"/>
    <w:rsid w:val="00015CFC"/>
    <w:rsid w:val="00020ED8"/>
    <w:rsid w:val="00022E82"/>
    <w:rsid w:val="0002307F"/>
    <w:rsid w:val="000235AF"/>
    <w:rsid w:val="00024BAD"/>
    <w:rsid w:val="000348D7"/>
    <w:rsid w:val="00035F8A"/>
    <w:rsid w:val="00051D04"/>
    <w:rsid w:val="0005300B"/>
    <w:rsid w:val="00054E03"/>
    <w:rsid w:val="00060DA2"/>
    <w:rsid w:val="000623A0"/>
    <w:rsid w:val="00064D3F"/>
    <w:rsid w:val="000659DB"/>
    <w:rsid w:val="000711BE"/>
    <w:rsid w:val="00084F7B"/>
    <w:rsid w:val="00086FB1"/>
    <w:rsid w:val="000905A9"/>
    <w:rsid w:val="000962C5"/>
    <w:rsid w:val="000A4A24"/>
    <w:rsid w:val="000A612B"/>
    <w:rsid w:val="000B4CB1"/>
    <w:rsid w:val="000B6C10"/>
    <w:rsid w:val="000C53A2"/>
    <w:rsid w:val="000D1F1E"/>
    <w:rsid w:val="000D304B"/>
    <w:rsid w:val="000E036D"/>
    <w:rsid w:val="000E1ACA"/>
    <w:rsid w:val="000E45F4"/>
    <w:rsid w:val="000F155E"/>
    <w:rsid w:val="000F2D59"/>
    <w:rsid w:val="0010768D"/>
    <w:rsid w:val="001110C6"/>
    <w:rsid w:val="00113076"/>
    <w:rsid w:val="00115893"/>
    <w:rsid w:val="001227A7"/>
    <w:rsid w:val="0012287A"/>
    <w:rsid w:val="001245A5"/>
    <w:rsid w:val="00125282"/>
    <w:rsid w:val="001347B1"/>
    <w:rsid w:val="00153EED"/>
    <w:rsid w:val="0015551F"/>
    <w:rsid w:val="001749BE"/>
    <w:rsid w:val="001766BA"/>
    <w:rsid w:val="00186700"/>
    <w:rsid w:val="00186B5B"/>
    <w:rsid w:val="00187B59"/>
    <w:rsid w:val="00190C90"/>
    <w:rsid w:val="001A545B"/>
    <w:rsid w:val="001B20BB"/>
    <w:rsid w:val="001B7267"/>
    <w:rsid w:val="001E2B3A"/>
    <w:rsid w:val="001F5FB2"/>
    <w:rsid w:val="0020160C"/>
    <w:rsid w:val="00203794"/>
    <w:rsid w:val="00205255"/>
    <w:rsid w:val="002066DD"/>
    <w:rsid w:val="00213E85"/>
    <w:rsid w:val="00215A8A"/>
    <w:rsid w:val="002161BD"/>
    <w:rsid w:val="00222665"/>
    <w:rsid w:val="00222684"/>
    <w:rsid w:val="00237B53"/>
    <w:rsid w:val="0025282B"/>
    <w:rsid w:val="00254074"/>
    <w:rsid w:val="00265899"/>
    <w:rsid w:val="002658D8"/>
    <w:rsid w:val="00266408"/>
    <w:rsid w:val="00266DC4"/>
    <w:rsid w:val="002768C4"/>
    <w:rsid w:val="0028217A"/>
    <w:rsid w:val="00283BC6"/>
    <w:rsid w:val="00284B49"/>
    <w:rsid w:val="002A5876"/>
    <w:rsid w:val="002A6936"/>
    <w:rsid w:val="002B29D9"/>
    <w:rsid w:val="002B3876"/>
    <w:rsid w:val="002B3F27"/>
    <w:rsid w:val="002B4195"/>
    <w:rsid w:val="002B7407"/>
    <w:rsid w:val="002C2780"/>
    <w:rsid w:val="002D14C8"/>
    <w:rsid w:val="002D61C9"/>
    <w:rsid w:val="002E62DE"/>
    <w:rsid w:val="002E7C49"/>
    <w:rsid w:val="002F1A91"/>
    <w:rsid w:val="002F24D7"/>
    <w:rsid w:val="003030B2"/>
    <w:rsid w:val="00306FFC"/>
    <w:rsid w:val="0031591C"/>
    <w:rsid w:val="00321F91"/>
    <w:rsid w:val="00323F5C"/>
    <w:rsid w:val="00325FB4"/>
    <w:rsid w:val="003264D6"/>
    <w:rsid w:val="00330FF5"/>
    <w:rsid w:val="00331029"/>
    <w:rsid w:val="0033255C"/>
    <w:rsid w:val="003557EE"/>
    <w:rsid w:val="003645A6"/>
    <w:rsid w:val="00375030"/>
    <w:rsid w:val="00381560"/>
    <w:rsid w:val="00382FAC"/>
    <w:rsid w:val="00386011"/>
    <w:rsid w:val="00386C58"/>
    <w:rsid w:val="00386D02"/>
    <w:rsid w:val="003911ED"/>
    <w:rsid w:val="003918DA"/>
    <w:rsid w:val="00392EA8"/>
    <w:rsid w:val="00393342"/>
    <w:rsid w:val="003941FE"/>
    <w:rsid w:val="003949D5"/>
    <w:rsid w:val="003A0005"/>
    <w:rsid w:val="003A06B2"/>
    <w:rsid w:val="003A131C"/>
    <w:rsid w:val="003A616A"/>
    <w:rsid w:val="003A79A0"/>
    <w:rsid w:val="003B1126"/>
    <w:rsid w:val="003B2D2B"/>
    <w:rsid w:val="003B435A"/>
    <w:rsid w:val="003B6B6C"/>
    <w:rsid w:val="003D6B46"/>
    <w:rsid w:val="003D744C"/>
    <w:rsid w:val="003D7CC9"/>
    <w:rsid w:val="003E32D2"/>
    <w:rsid w:val="003E4C8D"/>
    <w:rsid w:val="003F3A97"/>
    <w:rsid w:val="003F3D64"/>
    <w:rsid w:val="003F60AB"/>
    <w:rsid w:val="004008CA"/>
    <w:rsid w:val="0040370B"/>
    <w:rsid w:val="00412894"/>
    <w:rsid w:val="00415911"/>
    <w:rsid w:val="004177FF"/>
    <w:rsid w:val="00422A21"/>
    <w:rsid w:val="00423965"/>
    <w:rsid w:val="00425795"/>
    <w:rsid w:val="00427B7A"/>
    <w:rsid w:val="00431D74"/>
    <w:rsid w:val="00431F9F"/>
    <w:rsid w:val="00437A00"/>
    <w:rsid w:val="00446061"/>
    <w:rsid w:val="0044738C"/>
    <w:rsid w:val="004556C8"/>
    <w:rsid w:val="00456595"/>
    <w:rsid w:val="0047015A"/>
    <w:rsid w:val="00476272"/>
    <w:rsid w:val="00477A63"/>
    <w:rsid w:val="00484957"/>
    <w:rsid w:val="00493F2F"/>
    <w:rsid w:val="004A2474"/>
    <w:rsid w:val="004B066B"/>
    <w:rsid w:val="004C117C"/>
    <w:rsid w:val="004C15E3"/>
    <w:rsid w:val="004C38C7"/>
    <w:rsid w:val="004C4319"/>
    <w:rsid w:val="004C72B9"/>
    <w:rsid w:val="004D120A"/>
    <w:rsid w:val="004D4F1D"/>
    <w:rsid w:val="004D62A7"/>
    <w:rsid w:val="004F54E3"/>
    <w:rsid w:val="004F65EE"/>
    <w:rsid w:val="004F71D8"/>
    <w:rsid w:val="004F754D"/>
    <w:rsid w:val="005028B8"/>
    <w:rsid w:val="00505EAB"/>
    <w:rsid w:val="005174A8"/>
    <w:rsid w:val="00521185"/>
    <w:rsid w:val="00521B3C"/>
    <w:rsid w:val="005220BB"/>
    <w:rsid w:val="0052310C"/>
    <w:rsid w:val="005260FB"/>
    <w:rsid w:val="00530778"/>
    <w:rsid w:val="0053558C"/>
    <w:rsid w:val="00556184"/>
    <w:rsid w:val="00561937"/>
    <w:rsid w:val="00574643"/>
    <w:rsid w:val="00586A6F"/>
    <w:rsid w:val="0059065E"/>
    <w:rsid w:val="005A3F8C"/>
    <w:rsid w:val="005B5743"/>
    <w:rsid w:val="005B751A"/>
    <w:rsid w:val="005B7AEF"/>
    <w:rsid w:val="005C3EBC"/>
    <w:rsid w:val="005C4CE4"/>
    <w:rsid w:val="005C7012"/>
    <w:rsid w:val="005D08D8"/>
    <w:rsid w:val="005D14F7"/>
    <w:rsid w:val="005E2F56"/>
    <w:rsid w:val="005E3A6A"/>
    <w:rsid w:val="005E4D5A"/>
    <w:rsid w:val="005E6321"/>
    <w:rsid w:val="00604950"/>
    <w:rsid w:val="00610CA0"/>
    <w:rsid w:val="00614DAF"/>
    <w:rsid w:val="00615249"/>
    <w:rsid w:val="00616545"/>
    <w:rsid w:val="00616B7A"/>
    <w:rsid w:val="0062311B"/>
    <w:rsid w:val="006234E2"/>
    <w:rsid w:val="00637202"/>
    <w:rsid w:val="0064081D"/>
    <w:rsid w:val="00641B1E"/>
    <w:rsid w:val="006452C3"/>
    <w:rsid w:val="00647476"/>
    <w:rsid w:val="00656B4A"/>
    <w:rsid w:val="00661CA7"/>
    <w:rsid w:val="00672E6E"/>
    <w:rsid w:val="00674935"/>
    <w:rsid w:val="006762F4"/>
    <w:rsid w:val="00677650"/>
    <w:rsid w:val="00692E9A"/>
    <w:rsid w:val="00694968"/>
    <w:rsid w:val="00697546"/>
    <w:rsid w:val="006A31E7"/>
    <w:rsid w:val="006B41C9"/>
    <w:rsid w:val="006B4C8C"/>
    <w:rsid w:val="006B5BD0"/>
    <w:rsid w:val="006C23EB"/>
    <w:rsid w:val="006C2B2F"/>
    <w:rsid w:val="006D0847"/>
    <w:rsid w:val="006D5D34"/>
    <w:rsid w:val="006D6860"/>
    <w:rsid w:val="006E68AF"/>
    <w:rsid w:val="006F0F57"/>
    <w:rsid w:val="006F3120"/>
    <w:rsid w:val="006F5C99"/>
    <w:rsid w:val="006F7A54"/>
    <w:rsid w:val="007176BD"/>
    <w:rsid w:val="007203F3"/>
    <w:rsid w:val="00720F36"/>
    <w:rsid w:val="00723DD9"/>
    <w:rsid w:val="00723EC2"/>
    <w:rsid w:val="00724DBE"/>
    <w:rsid w:val="0073135B"/>
    <w:rsid w:val="0074224E"/>
    <w:rsid w:val="0075779E"/>
    <w:rsid w:val="00760529"/>
    <w:rsid w:val="00762404"/>
    <w:rsid w:val="0076242B"/>
    <w:rsid w:val="00765080"/>
    <w:rsid w:val="00767AA8"/>
    <w:rsid w:val="0077249F"/>
    <w:rsid w:val="007725B8"/>
    <w:rsid w:val="00774A7B"/>
    <w:rsid w:val="00787B7A"/>
    <w:rsid w:val="00791604"/>
    <w:rsid w:val="00796BE4"/>
    <w:rsid w:val="007A19D1"/>
    <w:rsid w:val="007A33E2"/>
    <w:rsid w:val="007B1EBA"/>
    <w:rsid w:val="007B2B4B"/>
    <w:rsid w:val="007B419E"/>
    <w:rsid w:val="007B615A"/>
    <w:rsid w:val="007C1FD6"/>
    <w:rsid w:val="007C2BF9"/>
    <w:rsid w:val="007C3D06"/>
    <w:rsid w:val="007C6370"/>
    <w:rsid w:val="007E2A64"/>
    <w:rsid w:val="007E3E2D"/>
    <w:rsid w:val="007E3E7B"/>
    <w:rsid w:val="007E514A"/>
    <w:rsid w:val="007E68E3"/>
    <w:rsid w:val="007E73F9"/>
    <w:rsid w:val="007F4575"/>
    <w:rsid w:val="00805D59"/>
    <w:rsid w:val="008076B8"/>
    <w:rsid w:val="008240AF"/>
    <w:rsid w:val="00834932"/>
    <w:rsid w:val="00841305"/>
    <w:rsid w:val="00844B5D"/>
    <w:rsid w:val="008502B7"/>
    <w:rsid w:val="00850B24"/>
    <w:rsid w:val="00850E12"/>
    <w:rsid w:val="008662D5"/>
    <w:rsid w:val="00870AAF"/>
    <w:rsid w:val="00876B15"/>
    <w:rsid w:val="00880F06"/>
    <w:rsid w:val="00881099"/>
    <w:rsid w:val="0088710D"/>
    <w:rsid w:val="00887278"/>
    <w:rsid w:val="0089518E"/>
    <w:rsid w:val="008A2435"/>
    <w:rsid w:val="008B677B"/>
    <w:rsid w:val="008C13B9"/>
    <w:rsid w:val="008C50E5"/>
    <w:rsid w:val="008C64EC"/>
    <w:rsid w:val="008D3D05"/>
    <w:rsid w:val="008D41A8"/>
    <w:rsid w:val="008D5E84"/>
    <w:rsid w:val="008E730B"/>
    <w:rsid w:val="008F0A22"/>
    <w:rsid w:val="008F0B2D"/>
    <w:rsid w:val="00901118"/>
    <w:rsid w:val="009025FF"/>
    <w:rsid w:val="00911002"/>
    <w:rsid w:val="00911D05"/>
    <w:rsid w:val="00912A85"/>
    <w:rsid w:val="00913125"/>
    <w:rsid w:val="00913C29"/>
    <w:rsid w:val="009175F6"/>
    <w:rsid w:val="0092484F"/>
    <w:rsid w:val="00926675"/>
    <w:rsid w:val="0093564A"/>
    <w:rsid w:val="0093788D"/>
    <w:rsid w:val="00941134"/>
    <w:rsid w:val="009451F0"/>
    <w:rsid w:val="00952C9A"/>
    <w:rsid w:val="0095611B"/>
    <w:rsid w:val="009562D2"/>
    <w:rsid w:val="00956548"/>
    <w:rsid w:val="00965EAE"/>
    <w:rsid w:val="00966C1D"/>
    <w:rsid w:val="00993D7D"/>
    <w:rsid w:val="00994DA3"/>
    <w:rsid w:val="009976DD"/>
    <w:rsid w:val="009A13F3"/>
    <w:rsid w:val="009A2BA7"/>
    <w:rsid w:val="009A630E"/>
    <w:rsid w:val="009B34E2"/>
    <w:rsid w:val="009B490D"/>
    <w:rsid w:val="009B7031"/>
    <w:rsid w:val="009C30F9"/>
    <w:rsid w:val="009C68EE"/>
    <w:rsid w:val="009C7DE7"/>
    <w:rsid w:val="009D5FEF"/>
    <w:rsid w:val="009D7178"/>
    <w:rsid w:val="009E25B9"/>
    <w:rsid w:val="009E3492"/>
    <w:rsid w:val="009E6482"/>
    <w:rsid w:val="00A020BB"/>
    <w:rsid w:val="00A16B7D"/>
    <w:rsid w:val="00A17193"/>
    <w:rsid w:val="00A3139C"/>
    <w:rsid w:val="00A447BD"/>
    <w:rsid w:val="00A463C2"/>
    <w:rsid w:val="00A46FEF"/>
    <w:rsid w:val="00A548F9"/>
    <w:rsid w:val="00A56849"/>
    <w:rsid w:val="00A671E9"/>
    <w:rsid w:val="00A67A89"/>
    <w:rsid w:val="00A93F9C"/>
    <w:rsid w:val="00A9570F"/>
    <w:rsid w:val="00A96E1C"/>
    <w:rsid w:val="00A97159"/>
    <w:rsid w:val="00AA0DA1"/>
    <w:rsid w:val="00AA1EE9"/>
    <w:rsid w:val="00AA6134"/>
    <w:rsid w:val="00AA7EFD"/>
    <w:rsid w:val="00AB5BEC"/>
    <w:rsid w:val="00AC3FDB"/>
    <w:rsid w:val="00AC67DD"/>
    <w:rsid w:val="00AD1808"/>
    <w:rsid w:val="00AD19D4"/>
    <w:rsid w:val="00AD6576"/>
    <w:rsid w:val="00AD73C5"/>
    <w:rsid w:val="00AE181D"/>
    <w:rsid w:val="00AE6865"/>
    <w:rsid w:val="00AF2ED1"/>
    <w:rsid w:val="00AF5CD8"/>
    <w:rsid w:val="00AF66C7"/>
    <w:rsid w:val="00B10D8D"/>
    <w:rsid w:val="00B112C0"/>
    <w:rsid w:val="00B13840"/>
    <w:rsid w:val="00B140E6"/>
    <w:rsid w:val="00B2283D"/>
    <w:rsid w:val="00B24E5B"/>
    <w:rsid w:val="00B263FA"/>
    <w:rsid w:val="00B368E0"/>
    <w:rsid w:val="00B46923"/>
    <w:rsid w:val="00B552AC"/>
    <w:rsid w:val="00B57A98"/>
    <w:rsid w:val="00B657B1"/>
    <w:rsid w:val="00B65CE6"/>
    <w:rsid w:val="00B77107"/>
    <w:rsid w:val="00BB118C"/>
    <w:rsid w:val="00BB2CCE"/>
    <w:rsid w:val="00BB74C3"/>
    <w:rsid w:val="00BC1F06"/>
    <w:rsid w:val="00BC3859"/>
    <w:rsid w:val="00BD11F1"/>
    <w:rsid w:val="00BD4D3B"/>
    <w:rsid w:val="00BE1DAA"/>
    <w:rsid w:val="00BE3001"/>
    <w:rsid w:val="00BE7B72"/>
    <w:rsid w:val="00BF14AC"/>
    <w:rsid w:val="00BF5548"/>
    <w:rsid w:val="00BF6763"/>
    <w:rsid w:val="00C05DD3"/>
    <w:rsid w:val="00C26152"/>
    <w:rsid w:val="00C32452"/>
    <w:rsid w:val="00C3658D"/>
    <w:rsid w:val="00C40721"/>
    <w:rsid w:val="00C407A5"/>
    <w:rsid w:val="00C43BA3"/>
    <w:rsid w:val="00C454D4"/>
    <w:rsid w:val="00C513F2"/>
    <w:rsid w:val="00C62DAB"/>
    <w:rsid w:val="00C70442"/>
    <w:rsid w:val="00C718E6"/>
    <w:rsid w:val="00C84647"/>
    <w:rsid w:val="00C904AE"/>
    <w:rsid w:val="00C9454B"/>
    <w:rsid w:val="00CA201B"/>
    <w:rsid w:val="00CB062C"/>
    <w:rsid w:val="00CB379C"/>
    <w:rsid w:val="00CC3DB0"/>
    <w:rsid w:val="00CD04F4"/>
    <w:rsid w:val="00CD22D9"/>
    <w:rsid w:val="00CD7074"/>
    <w:rsid w:val="00CE1A8B"/>
    <w:rsid w:val="00D1273C"/>
    <w:rsid w:val="00D13F8A"/>
    <w:rsid w:val="00D13F8F"/>
    <w:rsid w:val="00D26024"/>
    <w:rsid w:val="00D2786B"/>
    <w:rsid w:val="00D30099"/>
    <w:rsid w:val="00D30678"/>
    <w:rsid w:val="00D33BF0"/>
    <w:rsid w:val="00D432E8"/>
    <w:rsid w:val="00D52006"/>
    <w:rsid w:val="00D540DD"/>
    <w:rsid w:val="00D55C63"/>
    <w:rsid w:val="00D60D30"/>
    <w:rsid w:val="00D612D6"/>
    <w:rsid w:val="00D61415"/>
    <w:rsid w:val="00D65E02"/>
    <w:rsid w:val="00D65FDA"/>
    <w:rsid w:val="00D70502"/>
    <w:rsid w:val="00D708B3"/>
    <w:rsid w:val="00D724CD"/>
    <w:rsid w:val="00D7644D"/>
    <w:rsid w:val="00D83FAC"/>
    <w:rsid w:val="00D925CD"/>
    <w:rsid w:val="00D971C1"/>
    <w:rsid w:val="00DA041E"/>
    <w:rsid w:val="00DA3B7D"/>
    <w:rsid w:val="00DA62B9"/>
    <w:rsid w:val="00DB1143"/>
    <w:rsid w:val="00DB2CCC"/>
    <w:rsid w:val="00DB2FD4"/>
    <w:rsid w:val="00DC100A"/>
    <w:rsid w:val="00DC23BD"/>
    <w:rsid w:val="00DE14AA"/>
    <w:rsid w:val="00DE26F0"/>
    <w:rsid w:val="00DE3AAC"/>
    <w:rsid w:val="00DF2E45"/>
    <w:rsid w:val="00DF5733"/>
    <w:rsid w:val="00E04210"/>
    <w:rsid w:val="00E042BE"/>
    <w:rsid w:val="00E05E38"/>
    <w:rsid w:val="00E066F3"/>
    <w:rsid w:val="00E10B3D"/>
    <w:rsid w:val="00E1178E"/>
    <w:rsid w:val="00E13A09"/>
    <w:rsid w:val="00E200C1"/>
    <w:rsid w:val="00E21644"/>
    <w:rsid w:val="00E262DA"/>
    <w:rsid w:val="00E26611"/>
    <w:rsid w:val="00E27A32"/>
    <w:rsid w:val="00E358AB"/>
    <w:rsid w:val="00E35E21"/>
    <w:rsid w:val="00E41130"/>
    <w:rsid w:val="00E46794"/>
    <w:rsid w:val="00E5005C"/>
    <w:rsid w:val="00E50A34"/>
    <w:rsid w:val="00E52A40"/>
    <w:rsid w:val="00E55C0D"/>
    <w:rsid w:val="00E606C5"/>
    <w:rsid w:val="00E61826"/>
    <w:rsid w:val="00E626E9"/>
    <w:rsid w:val="00E63727"/>
    <w:rsid w:val="00E65CE8"/>
    <w:rsid w:val="00E70CDF"/>
    <w:rsid w:val="00E7454F"/>
    <w:rsid w:val="00E74A48"/>
    <w:rsid w:val="00E816B1"/>
    <w:rsid w:val="00E87105"/>
    <w:rsid w:val="00E9436A"/>
    <w:rsid w:val="00EA2ED1"/>
    <w:rsid w:val="00EA6B86"/>
    <w:rsid w:val="00EB3A49"/>
    <w:rsid w:val="00EB7EB6"/>
    <w:rsid w:val="00EC182F"/>
    <w:rsid w:val="00EC1E8A"/>
    <w:rsid w:val="00EC4781"/>
    <w:rsid w:val="00EC4D9E"/>
    <w:rsid w:val="00ED236A"/>
    <w:rsid w:val="00EE2966"/>
    <w:rsid w:val="00EE34C3"/>
    <w:rsid w:val="00EE7806"/>
    <w:rsid w:val="00EF1124"/>
    <w:rsid w:val="00EF2807"/>
    <w:rsid w:val="00F121B2"/>
    <w:rsid w:val="00F1327C"/>
    <w:rsid w:val="00F1392B"/>
    <w:rsid w:val="00F150D1"/>
    <w:rsid w:val="00F1774B"/>
    <w:rsid w:val="00F30DE5"/>
    <w:rsid w:val="00F3254B"/>
    <w:rsid w:val="00F35356"/>
    <w:rsid w:val="00F405C9"/>
    <w:rsid w:val="00F448C4"/>
    <w:rsid w:val="00F479B2"/>
    <w:rsid w:val="00F548CE"/>
    <w:rsid w:val="00F74D71"/>
    <w:rsid w:val="00F94422"/>
    <w:rsid w:val="00FC39FE"/>
    <w:rsid w:val="00FC6DFA"/>
    <w:rsid w:val="00FD16BE"/>
    <w:rsid w:val="00FD5806"/>
    <w:rsid w:val="00FE3EF2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868DA-E2D0-4715-91A9-72F8A0A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8C4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96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6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66DC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68C4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68C4"/>
    <w:pPr>
      <w:spacing w:after="0" w:line="268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68C4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68C4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68C4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370"/>
    <w:pPr>
      <w:ind w:left="720"/>
      <w:contextualSpacing/>
    </w:pPr>
  </w:style>
  <w:style w:type="character" w:customStyle="1" w:styleId="FontStyle12">
    <w:name w:val="Font Style12"/>
    <w:uiPriority w:val="99"/>
    <w:rsid w:val="00BB118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BB118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6949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4762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7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76272"/>
    <w:rPr>
      <w:sz w:val="22"/>
      <w:szCs w:val="22"/>
      <w:lang w:eastAsia="en-US"/>
    </w:rPr>
  </w:style>
  <w:style w:type="paragraph" w:customStyle="1" w:styleId="p1">
    <w:name w:val="p1"/>
    <w:basedOn w:val="a"/>
    <w:rsid w:val="00476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476272"/>
  </w:style>
  <w:style w:type="paragraph" w:customStyle="1" w:styleId="FR2">
    <w:name w:val="FR2"/>
    <w:rsid w:val="004762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47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272"/>
  </w:style>
  <w:style w:type="paragraph" w:styleId="aa">
    <w:name w:val="footer"/>
    <w:basedOn w:val="a"/>
    <w:link w:val="ab"/>
    <w:uiPriority w:val="99"/>
    <w:unhideWhenUsed/>
    <w:rsid w:val="0047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272"/>
  </w:style>
  <w:style w:type="character" w:customStyle="1" w:styleId="apple-converted-space">
    <w:name w:val="apple-converted-space"/>
    <w:rsid w:val="00BF14AC"/>
  </w:style>
  <w:style w:type="paragraph" w:customStyle="1" w:styleId="Default">
    <w:name w:val="Default"/>
    <w:uiPriority w:val="99"/>
    <w:rsid w:val="00446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ewncpi">
    <w:name w:val="newncpi"/>
    <w:basedOn w:val="a"/>
    <w:uiPriority w:val="99"/>
    <w:rsid w:val="0044606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348D7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a"/>
    <w:rsid w:val="00B5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B57A98"/>
    <w:rPr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rsid w:val="00266D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266D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66DC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266DC4"/>
    <w:rPr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unhideWhenUsed/>
    <w:rsid w:val="00254074"/>
    <w:rPr>
      <w:rFonts w:eastAsia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254074"/>
    <w:rPr>
      <w:rFonts w:eastAsia="Times New Roman"/>
    </w:rPr>
  </w:style>
  <w:style w:type="character" w:customStyle="1" w:styleId="10">
    <w:name w:val="Заголовок 1 Знак"/>
    <w:link w:val="1"/>
    <w:uiPriority w:val="99"/>
    <w:rsid w:val="002768C4"/>
    <w:rPr>
      <w:rFonts w:ascii="Cambria" w:eastAsia="Times New Roman" w:hAnsi="Cambria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2768C4"/>
    <w:rPr>
      <w:rFonts w:ascii="Cambria" w:eastAsia="Times New Roman" w:hAnsi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rsid w:val="002768C4"/>
    <w:rPr>
      <w:rFonts w:ascii="Cambria" w:eastAsia="Times New Roman" w:hAnsi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rsid w:val="002768C4"/>
    <w:rPr>
      <w:rFonts w:ascii="Cambria" w:eastAsia="Times New Roman" w:hAnsi="Cambria"/>
      <w:i/>
      <w:iCs/>
    </w:rPr>
  </w:style>
  <w:style w:type="character" w:customStyle="1" w:styleId="80">
    <w:name w:val="Заголовок 8 Знак"/>
    <w:link w:val="8"/>
    <w:uiPriority w:val="99"/>
    <w:semiHidden/>
    <w:rsid w:val="002768C4"/>
    <w:rPr>
      <w:rFonts w:ascii="Cambria" w:eastAsia="Times New Roman" w:hAnsi="Cambria"/>
    </w:rPr>
  </w:style>
  <w:style w:type="character" w:customStyle="1" w:styleId="90">
    <w:name w:val="Заголовок 9 Знак"/>
    <w:link w:val="9"/>
    <w:uiPriority w:val="99"/>
    <w:semiHidden/>
    <w:rsid w:val="002768C4"/>
    <w:rPr>
      <w:rFonts w:ascii="Cambria" w:eastAsia="Times New Roman" w:hAnsi="Cambria"/>
      <w:i/>
      <w:iCs/>
      <w:spacing w:val="5"/>
    </w:rPr>
  </w:style>
  <w:style w:type="character" w:styleId="af3">
    <w:name w:val="FollowedHyperlink"/>
    <w:uiPriority w:val="99"/>
    <w:semiHidden/>
    <w:unhideWhenUsed/>
    <w:rsid w:val="002768C4"/>
    <w:rPr>
      <w:color w:val="800080"/>
      <w:u w:val="single"/>
    </w:rPr>
  </w:style>
  <w:style w:type="character" w:styleId="af4">
    <w:name w:val="Emphasis"/>
    <w:uiPriority w:val="99"/>
    <w:qFormat/>
    <w:rsid w:val="002768C4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HTML">
    <w:name w:val="HTML Preformatted"/>
    <w:basedOn w:val="a"/>
    <w:link w:val="HTML0"/>
    <w:uiPriority w:val="99"/>
    <w:semiHidden/>
    <w:unhideWhenUsed/>
    <w:rsid w:val="0027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768C4"/>
    <w:rPr>
      <w:rFonts w:ascii="Courier New" w:eastAsia="Times New Roman" w:hAnsi="Courier New"/>
    </w:rPr>
  </w:style>
  <w:style w:type="character" w:styleId="af5">
    <w:name w:val="Strong"/>
    <w:uiPriority w:val="22"/>
    <w:qFormat/>
    <w:rsid w:val="002768C4"/>
    <w:rPr>
      <w:rFonts w:ascii="Times New Roman" w:hAnsi="Times New Roman" w:cs="Times New Roman" w:hint="default"/>
      <w:b/>
      <w:bCs w:val="0"/>
    </w:rPr>
  </w:style>
  <w:style w:type="paragraph" w:styleId="af6">
    <w:name w:val="Normal (Web)"/>
    <w:basedOn w:val="a"/>
    <w:uiPriority w:val="99"/>
    <w:semiHidden/>
    <w:unhideWhenUsed/>
    <w:rsid w:val="002768C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2768C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2768C4"/>
    <w:rPr>
      <w:rFonts w:eastAsia="Times New Roman"/>
      <w:lang w:eastAsia="en-US"/>
    </w:rPr>
  </w:style>
  <w:style w:type="paragraph" w:styleId="af9">
    <w:name w:val="caption"/>
    <w:basedOn w:val="a"/>
    <w:next w:val="a"/>
    <w:uiPriority w:val="99"/>
    <w:semiHidden/>
    <w:unhideWhenUsed/>
    <w:qFormat/>
    <w:rsid w:val="002768C4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768C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2768C4"/>
    <w:rPr>
      <w:rFonts w:eastAsia="Times New Roman"/>
    </w:rPr>
  </w:style>
  <w:style w:type="paragraph" w:styleId="afc">
    <w:name w:val="Title"/>
    <w:basedOn w:val="a"/>
    <w:next w:val="a"/>
    <w:link w:val="afd"/>
    <w:qFormat/>
    <w:rsid w:val="002768C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d">
    <w:name w:val="Название Знак"/>
    <w:link w:val="afc"/>
    <w:rsid w:val="002768C4"/>
    <w:rPr>
      <w:rFonts w:ascii="Cambria" w:eastAsia="Times New Roman" w:hAnsi="Cambria"/>
      <w:spacing w:val="5"/>
      <w:sz w:val="52"/>
      <w:szCs w:val="52"/>
    </w:rPr>
  </w:style>
  <w:style w:type="paragraph" w:styleId="afe">
    <w:name w:val="Subtitle"/>
    <w:basedOn w:val="a"/>
    <w:next w:val="a"/>
    <w:link w:val="aff"/>
    <w:uiPriority w:val="99"/>
    <w:qFormat/>
    <w:rsid w:val="002768C4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f">
    <w:name w:val="Подзаголовок Знак"/>
    <w:link w:val="afe"/>
    <w:uiPriority w:val="99"/>
    <w:rsid w:val="002768C4"/>
    <w:rPr>
      <w:rFonts w:ascii="Cambria" w:eastAsia="Times New Roman" w:hAnsi="Cambria"/>
      <w:i/>
      <w:iCs/>
      <w:spacing w:val="13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768C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semiHidden/>
    <w:rsid w:val="002768C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Без интервала1"/>
    <w:basedOn w:val="a"/>
    <w:uiPriority w:val="99"/>
    <w:rsid w:val="002768C4"/>
    <w:pPr>
      <w:spacing w:after="0" w:line="240" w:lineRule="auto"/>
    </w:pPr>
    <w:rPr>
      <w:rFonts w:eastAsia="Times New Roman"/>
      <w:lang w:eastAsia="ru-RU"/>
    </w:rPr>
  </w:style>
  <w:style w:type="paragraph" w:customStyle="1" w:styleId="12">
    <w:name w:val="Абзац списка1"/>
    <w:basedOn w:val="a"/>
    <w:uiPriority w:val="99"/>
    <w:rsid w:val="002768C4"/>
    <w:pPr>
      <w:ind w:left="720"/>
      <w:contextualSpacing/>
    </w:pPr>
    <w:rPr>
      <w:rFonts w:eastAsia="Times New Roman"/>
      <w:lang w:eastAsia="ru-RU"/>
    </w:rPr>
  </w:style>
  <w:style w:type="character" w:customStyle="1" w:styleId="QuoteChar">
    <w:name w:val="Quote Char"/>
    <w:link w:val="210"/>
    <w:uiPriority w:val="99"/>
    <w:locked/>
    <w:rsid w:val="002768C4"/>
    <w:rPr>
      <w:i/>
      <w:iCs/>
    </w:rPr>
  </w:style>
  <w:style w:type="paragraph" w:customStyle="1" w:styleId="210">
    <w:name w:val="Цитата 21"/>
    <w:basedOn w:val="a"/>
    <w:next w:val="a"/>
    <w:link w:val="QuoteChar"/>
    <w:uiPriority w:val="99"/>
    <w:rsid w:val="002768C4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2768C4"/>
    <w:rPr>
      <w:b/>
      <w:bCs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68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customStyle="1" w:styleId="14">
    <w:name w:val="Заголовок оглавления1"/>
    <w:basedOn w:val="1"/>
    <w:next w:val="a"/>
    <w:uiPriority w:val="99"/>
    <w:rsid w:val="002768C4"/>
    <w:pPr>
      <w:outlineLvl w:val="9"/>
    </w:pPr>
  </w:style>
  <w:style w:type="paragraph" w:customStyle="1" w:styleId="ConsPlusNormal">
    <w:name w:val="ConsPlusNormal"/>
    <w:uiPriority w:val="99"/>
    <w:rsid w:val="002768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000">
    <w:name w:val="000"/>
    <w:basedOn w:val="a"/>
    <w:uiPriority w:val="99"/>
    <w:rsid w:val="002768C4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hAnsi="Times New Roman"/>
      <w:color w:val="000000"/>
      <w:lang w:eastAsia="ru-RU"/>
    </w:rPr>
  </w:style>
  <w:style w:type="paragraph" w:customStyle="1" w:styleId="0005">
    <w:name w:val="000таб5"/>
    <w:basedOn w:val="a"/>
    <w:uiPriority w:val="99"/>
    <w:rsid w:val="002768C4"/>
    <w:pPr>
      <w:widowControl w:val="0"/>
      <w:autoSpaceDE w:val="0"/>
      <w:autoSpaceDN w:val="0"/>
      <w:adjustRightInd w:val="0"/>
      <w:spacing w:after="0" w:line="180" w:lineRule="atLeast"/>
      <w:ind w:firstLine="57"/>
      <w:jc w:val="both"/>
    </w:pPr>
    <w:rPr>
      <w:rFonts w:ascii="MyriadPro-Regular" w:hAnsi="MyriadPro-Regular" w:cs="MyriadPro-Regular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uiPriority w:val="99"/>
    <w:rsid w:val="002768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68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">
    <w:name w:val="Style1"/>
    <w:basedOn w:val="a"/>
    <w:uiPriority w:val="99"/>
    <w:rsid w:val="002768C4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68C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6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"/>
    <w:basedOn w:val="a"/>
    <w:uiPriority w:val="99"/>
    <w:rsid w:val="0027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uiPriority w:val="99"/>
    <w:rsid w:val="0027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_"/>
    <w:link w:val="24"/>
    <w:locked/>
    <w:rsid w:val="002768C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2768C4"/>
    <w:pPr>
      <w:shd w:val="clear" w:color="auto" w:fill="FFFFFF"/>
      <w:spacing w:before="1740" w:after="0" w:line="206" w:lineRule="exact"/>
    </w:pPr>
    <w:rPr>
      <w:rFonts w:ascii="Times New Roman" w:hAnsi="Times New Roman"/>
      <w:sz w:val="16"/>
      <w:szCs w:val="16"/>
    </w:rPr>
  </w:style>
  <w:style w:type="character" w:styleId="aff1">
    <w:name w:val="footnote reference"/>
    <w:uiPriority w:val="99"/>
    <w:semiHidden/>
    <w:unhideWhenUsed/>
    <w:rsid w:val="002768C4"/>
    <w:rPr>
      <w:rFonts w:ascii="Times New Roman" w:hAnsi="Times New Roman" w:cs="Times New Roman" w:hint="default"/>
      <w:vertAlign w:val="superscript"/>
    </w:rPr>
  </w:style>
  <w:style w:type="character" w:styleId="aff2">
    <w:name w:val="page number"/>
    <w:uiPriority w:val="99"/>
    <w:semiHidden/>
    <w:unhideWhenUsed/>
    <w:rsid w:val="002768C4"/>
    <w:rPr>
      <w:rFonts w:ascii="Times New Roman" w:hAnsi="Times New Roman" w:cs="Times New Roman" w:hint="default"/>
    </w:rPr>
  </w:style>
  <w:style w:type="character" w:styleId="aff3">
    <w:name w:val="endnote reference"/>
    <w:uiPriority w:val="99"/>
    <w:semiHidden/>
    <w:unhideWhenUsed/>
    <w:rsid w:val="002768C4"/>
    <w:rPr>
      <w:rFonts w:ascii="Times New Roman" w:hAnsi="Times New Roman" w:cs="Times New Roman" w:hint="default"/>
      <w:vertAlign w:val="superscript"/>
    </w:rPr>
  </w:style>
  <w:style w:type="character" w:customStyle="1" w:styleId="16">
    <w:name w:val="Слабое выделение1"/>
    <w:uiPriority w:val="99"/>
    <w:rsid w:val="002768C4"/>
    <w:rPr>
      <w:rFonts w:ascii="Times New Roman" w:hAnsi="Times New Roman" w:cs="Times New Roman" w:hint="default"/>
      <w:i/>
      <w:iCs w:val="0"/>
    </w:rPr>
  </w:style>
  <w:style w:type="character" w:customStyle="1" w:styleId="17">
    <w:name w:val="Сильное выделение1"/>
    <w:uiPriority w:val="99"/>
    <w:rsid w:val="002768C4"/>
    <w:rPr>
      <w:rFonts w:ascii="Times New Roman" w:hAnsi="Times New Roman" w:cs="Times New Roman" w:hint="default"/>
      <w:b/>
      <w:bCs w:val="0"/>
    </w:rPr>
  </w:style>
  <w:style w:type="character" w:customStyle="1" w:styleId="18">
    <w:name w:val="Слабая ссылка1"/>
    <w:uiPriority w:val="99"/>
    <w:rsid w:val="002768C4"/>
    <w:rPr>
      <w:rFonts w:ascii="Times New Roman" w:hAnsi="Times New Roman" w:cs="Times New Roman" w:hint="default"/>
      <w:smallCaps/>
    </w:rPr>
  </w:style>
  <w:style w:type="character" w:customStyle="1" w:styleId="19">
    <w:name w:val="Сильная ссылка1"/>
    <w:uiPriority w:val="99"/>
    <w:rsid w:val="002768C4"/>
    <w:rPr>
      <w:rFonts w:ascii="Times New Roman" w:hAnsi="Times New Roman" w:cs="Times New Roman" w:hint="default"/>
      <w:smallCaps/>
      <w:spacing w:val="5"/>
      <w:u w:val="single"/>
    </w:rPr>
  </w:style>
  <w:style w:type="character" w:customStyle="1" w:styleId="1a">
    <w:name w:val="Название книги1"/>
    <w:uiPriority w:val="99"/>
    <w:rsid w:val="002768C4"/>
    <w:rPr>
      <w:rFonts w:ascii="Times New Roman" w:hAnsi="Times New Roman" w:cs="Times New Roman" w:hint="default"/>
      <w:i/>
      <w:iCs w:val="0"/>
      <w:smallCaps/>
      <w:spacing w:val="5"/>
    </w:rPr>
  </w:style>
  <w:style w:type="character" w:customStyle="1" w:styleId="FontStyle11">
    <w:name w:val="Font Style11"/>
    <w:uiPriority w:val="99"/>
    <w:rsid w:val="002768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2768C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2768C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b">
    <w:name w:val="Основной текст1"/>
    <w:rsid w:val="002768C4"/>
  </w:style>
  <w:style w:type="character" w:customStyle="1" w:styleId="ArialUnicodeMS">
    <w:name w:val="Основной текст + Arial Unicode MS"/>
    <w:aliases w:val="7,5 pt"/>
    <w:rsid w:val="002768C4"/>
    <w:rPr>
      <w:rFonts w:ascii="Arial Unicode MS" w:eastAsia="Arial Unicode MS" w:hAnsi="Arial Unicode MS" w:cs="Arial Unicode MS" w:hint="eastAsia"/>
      <w:sz w:val="15"/>
      <w:szCs w:val="15"/>
      <w:shd w:val="clear" w:color="auto" w:fill="FFFFFF"/>
    </w:rPr>
  </w:style>
  <w:style w:type="character" w:styleId="aff4">
    <w:name w:val="Subtle Emphasis"/>
    <w:basedOn w:val="a0"/>
    <w:uiPriority w:val="19"/>
    <w:qFormat/>
    <w:rsid w:val="00A16B7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EF48-72CC-4DFF-BA01-1E8842ED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Плеханов Андрей Михайлович</cp:lastModifiedBy>
  <cp:revision>2</cp:revision>
  <cp:lastPrinted>2014-04-10T12:27:00Z</cp:lastPrinted>
  <dcterms:created xsi:type="dcterms:W3CDTF">2017-06-13T09:19:00Z</dcterms:created>
  <dcterms:modified xsi:type="dcterms:W3CDTF">2017-06-13T09:19:00Z</dcterms:modified>
</cp:coreProperties>
</file>