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9EDFC" w14:textId="77777777" w:rsidR="0022574A" w:rsidRPr="0080312F" w:rsidRDefault="0022574A" w:rsidP="002257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9698510" wp14:editId="649F290A">
            <wp:simplePos x="0" y="0"/>
            <wp:positionH relativeFrom="column">
              <wp:posOffset>-900155</wp:posOffset>
            </wp:positionH>
            <wp:positionV relativeFrom="paragraph">
              <wp:posOffset>-715645</wp:posOffset>
            </wp:positionV>
            <wp:extent cx="7560310" cy="1752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B9964" w14:textId="77777777" w:rsidR="0022574A" w:rsidRPr="0080312F" w:rsidRDefault="0022574A" w:rsidP="002257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067857B1" w14:textId="77777777" w:rsidR="0022574A" w:rsidRPr="0080312F" w:rsidRDefault="0022574A" w:rsidP="002257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51C8C3EB" w14:textId="77777777" w:rsidR="0022574A" w:rsidRPr="0080312F" w:rsidRDefault="0022574A" w:rsidP="002257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1E10E511" w14:textId="77777777" w:rsidR="0022574A" w:rsidRPr="0080312F" w:rsidRDefault="0022574A" w:rsidP="002257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093076B9" w14:textId="77777777" w:rsidR="0022574A" w:rsidRPr="0080312F" w:rsidRDefault="0022574A" w:rsidP="002257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23475DDE" w14:textId="77777777" w:rsidR="0022574A" w:rsidRPr="0080312F" w:rsidRDefault="0022574A" w:rsidP="002257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03E8CC25" w14:textId="00F18B4A" w:rsidR="0022574A" w:rsidRDefault="0022574A" w:rsidP="002257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4D794802" w14:textId="77777777" w:rsidR="000E719A" w:rsidRPr="0080312F" w:rsidRDefault="000E719A" w:rsidP="002257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14EC474A" w14:textId="77777777" w:rsidR="0022574A" w:rsidRPr="0080312F" w:rsidRDefault="0022574A" w:rsidP="002257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22FFE491" w14:textId="77777777" w:rsidR="0022574A" w:rsidRPr="0080312F" w:rsidRDefault="0022574A" w:rsidP="002257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ПРИМЕР</w:t>
      </w:r>
      <w:r w:rsidRPr="0080312F">
        <w:rPr>
          <w:rFonts w:ascii="Times New Roman" w:hAnsi="Times New Roman"/>
          <w:noProof/>
          <w:sz w:val="40"/>
          <w:szCs w:val="40"/>
          <w:lang w:eastAsia="ru-RU"/>
        </w:rPr>
        <w:t xml:space="preserve"> ОЦЕНОЧНОГО СРЕДСТВА</w:t>
      </w:r>
    </w:p>
    <w:p w14:paraId="2FDC3EEC" w14:textId="77777777" w:rsidR="0022574A" w:rsidRPr="0080312F" w:rsidRDefault="0022574A" w:rsidP="002257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bookmarkStart w:id="0" w:name="_Hlk495134250"/>
      <w:r w:rsidRPr="0080312F">
        <w:rPr>
          <w:rFonts w:ascii="Times New Roman" w:hAnsi="Times New Roman"/>
          <w:noProof/>
          <w:sz w:val="28"/>
          <w:szCs w:val="28"/>
          <w:lang w:eastAsia="ru-RU"/>
        </w:rPr>
        <w:t>для оценки квалификации</w:t>
      </w:r>
    </w:p>
    <w:bookmarkEnd w:id="0"/>
    <w:p w14:paraId="18ABF41E" w14:textId="3CEAA52B" w:rsidR="0022574A" w:rsidRDefault="00F3131F" w:rsidP="007A3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574A">
        <w:rPr>
          <w:rFonts w:ascii="Times New Roman" w:hAnsi="Times New Roman" w:cs="Times New Roman"/>
          <w:sz w:val="28"/>
          <w:szCs w:val="28"/>
        </w:rPr>
        <w:t>Специалист по строительному контролю в сфере капитального ремонта общего имущества в многоквартирных домах</w:t>
      </w:r>
    </w:p>
    <w:p w14:paraId="5240FC34" w14:textId="0BECDB76" w:rsidR="007A3D52" w:rsidRPr="0022574A" w:rsidRDefault="0022574A" w:rsidP="007A3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3131F" w:rsidRPr="0022574A">
        <w:rPr>
          <w:rFonts w:ascii="Times New Roman" w:hAnsi="Times New Roman" w:cs="Times New Roman"/>
          <w:sz w:val="28"/>
          <w:szCs w:val="28"/>
        </w:rPr>
        <w:t>6</w:t>
      </w:r>
      <w:r w:rsidR="004D1590" w:rsidRPr="0022574A">
        <w:rPr>
          <w:rFonts w:ascii="Times New Roman" w:hAnsi="Times New Roman" w:cs="Times New Roman"/>
          <w:sz w:val="28"/>
          <w:szCs w:val="28"/>
        </w:rPr>
        <w:t>-го</w:t>
      </w:r>
      <w:r w:rsidR="00F3131F" w:rsidRPr="0022574A">
        <w:rPr>
          <w:rFonts w:ascii="Times New Roman" w:hAnsi="Times New Roman" w:cs="Times New Roman"/>
          <w:sz w:val="28"/>
          <w:szCs w:val="28"/>
        </w:rPr>
        <w:t xml:space="preserve"> уров</w:t>
      </w:r>
      <w:r w:rsidR="004D1590" w:rsidRPr="0022574A">
        <w:rPr>
          <w:rFonts w:ascii="Times New Roman" w:hAnsi="Times New Roman" w:cs="Times New Roman"/>
          <w:sz w:val="28"/>
          <w:szCs w:val="28"/>
        </w:rPr>
        <w:t>ня квалификации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8DBB4CF" w14:textId="77777777" w:rsidR="0022574A" w:rsidRPr="0080312F" w:rsidRDefault="0022574A" w:rsidP="002257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FB41FAB" w14:textId="77777777" w:rsidR="0022574A" w:rsidRPr="0080312F" w:rsidRDefault="0022574A" w:rsidP="002257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C2FE558" w14:textId="77777777" w:rsidR="0022574A" w:rsidRPr="0080312F" w:rsidRDefault="0022574A" w:rsidP="002257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47E557C" w14:textId="77777777" w:rsidR="0022574A" w:rsidRPr="0080312F" w:rsidRDefault="0022574A" w:rsidP="002257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DA23AE7" w14:textId="77777777" w:rsidR="0022574A" w:rsidRPr="0080312F" w:rsidRDefault="0022574A" w:rsidP="002257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3BAAD59" w14:textId="05F84346" w:rsidR="0022574A" w:rsidRDefault="0022574A" w:rsidP="002257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039910D" w14:textId="5B7E512D" w:rsidR="0022574A" w:rsidRDefault="0022574A" w:rsidP="002257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7FD00B2" w14:textId="60105BDE" w:rsidR="0022574A" w:rsidRDefault="0022574A" w:rsidP="002257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EA13E1E" w14:textId="1CFD3281" w:rsidR="0022574A" w:rsidRDefault="0022574A" w:rsidP="002257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B990BDE" w14:textId="77777777" w:rsidR="0022574A" w:rsidRPr="0080312F" w:rsidRDefault="0022574A" w:rsidP="002257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96929FF" w14:textId="77777777" w:rsidR="0022574A" w:rsidRPr="0080312F" w:rsidRDefault="0022574A" w:rsidP="002257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27D207C" w14:textId="77777777" w:rsidR="0022574A" w:rsidRPr="0080312F" w:rsidRDefault="0022574A" w:rsidP="002257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55410D6" w14:textId="77777777" w:rsidR="0022574A" w:rsidRPr="0080312F" w:rsidRDefault="0022574A" w:rsidP="002257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516A8C7" w14:textId="77777777" w:rsidR="0022574A" w:rsidRPr="009A656A" w:rsidRDefault="0022574A" w:rsidP="002257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Комплект</w:t>
      </w:r>
      <w:r w:rsidRPr="009A656A">
        <w:rPr>
          <w:rFonts w:ascii="Times New Roman" w:hAnsi="Times New Roman"/>
          <w:sz w:val="28"/>
          <w:szCs w:val="28"/>
          <w:lang w:eastAsia="ru-RU"/>
        </w:rPr>
        <w:t xml:space="preserve"> оценочного средства разработан в рамках Комплекса мероприятий по развитию механизма независимой оценки квалификаций, по созданию и поддержке функционирования базового центра профессиональной подготовки, переподготовки и повышения квалификации рабочих кадров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DE30F7E" w14:textId="77777777" w:rsidR="007A3D52" w:rsidRDefault="007A3D52" w:rsidP="007A3D52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14:paraId="25F77011" w14:textId="77777777" w:rsidR="00AC584D" w:rsidRDefault="00AC584D" w:rsidP="007A3D52">
      <w:pPr>
        <w:jc w:val="center"/>
        <w:rPr>
          <w:rFonts w:ascii="Times New Roman" w:hAnsi="Times New Roman"/>
          <w:sz w:val="28"/>
          <w:szCs w:val="28"/>
        </w:rPr>
      </w:pPr>
    </w:p>
    <w:p w14:paraId="687B2230" w14:textId="2F8BE065" w:rsidR="00AC584D" w:rsidRDefault="00AC584D" w:rsidP="007A3D52">
      <w:pPr>
        <w:jc w:val="center"/>
        <w:rPr>
          <w:rFonts w:ascii="Times New Roman" w:hAnsi="Times New Roman"/>
          <w:sz w:val="28"/>
          <w:szCs w:val="28"/>
        </w:rPr>
      </w:pPr>
    </w:p>
    <w:p w14:paraId="242C587C" w14:textId="77777777" w:rsidR="0022574A" w:rsidRDefault="0022574A" w:rsidP="007A3D52">
      <w:pPr>
        <w:jc w:val="center"/>
        <w:rPr>
          <w:rFonts w:ascii="Times New Roman" w:hAnsi="Times New Roman"/>
          <w:sz w:val="28"/>
          <w:szCs w:val="28"/>
        </w:rPr>
      </w:pPr>
    </w:p>
    <w:p w14:paraId="3FB4024F" w14:textId="77777777" w:rsidR="00AC584D" w:rsidRDefault="00AC584D" w:rsidP="007A3D52">
      <w:pPr>
        <w:jc w:val="center"/>
        <w:rPr>
          <w:rFonts w:ascii="Times New Roman" w:hAnsi="Times New Roman"/>
          <w:sz w:val="28"/>
          <w:szCs w:val="28"/>
        </w:rPr>
      </w:pPr>
    </w:p>
    <w:p w14:paraId="59D51FB1" w14:textId="77777777" w:rsidR="00AC584D" w:rsidRDefault="00AC584D" w:rsidP="007A3D52">
      <w:pPr>
        <w:jc w:val="center"/>
        <w:rPr>
          <w:rFonts w:ascii="Times New Roman" w:hAnsi="Times New Roman"/>
          <w:sz w:val="28"/>
          <w:szCs w:val="28"/>
        </w:rPr>
      </w:pPr>
    </w:p>
    <w:p w14:paraId="326349C1" w14:textId="4BD8DE4D" w:rsidR="007A3D52" w:rsidRPr="009A656A" w:rsidRDefault="007A3D52" w:rsidP="007A3D52">
      <w:pPr>
        <w:jc w:val="center"/>
        <w:rPr>
          <w:rFonts w:ascii="Times New Roman" w:hAnsi="Times New Roman"/>
          <w:sz w:val="28"/>
          <w:szCs w:val="28"/>
        </w:rPr>
      </w:pPr>
      <w:r w:rsidRPr="009A656A">
        <w:rPr>
          <w:rFonts w:ascii="Times New Roman" w:hAnsi="Times New Roman"/>
          <w:sz w:val="28"/>
          <w:szCs w:val="28"/>
        </w:rPr>
        <w:t>Москва</w:t>
      </w:r>
    </w:p>
    <w:p w14:paraId="26114389" w14:textId="77777777" w:rsidR="007A3D52" w:rsidRDefault="007A3D52" w:rsidP="007A3D52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9A656A">
        <w:rPr>
          <w:rFonts w:ascii="Times New Roman" w:hAnsi="Times New Roman"/>
          <w:sz w:val="28"/>
          <w:szCs w:val="28"/>
        </w:rPr>
        <w:t>2018 год</w:t>
      </w:r>
    </w:p>
    <w:p w14:paraId="03A15825" w14:textId="7BB73472" w:rsidR="005D524E" w:rsidRPr="00511F58" w:rsidRDefault="005D524E" w:rsidP="005D524E">
      <w:pPr>
        <w:pStyle w:val="af7"/>
        <w:rPr>
          <w:rFonts w:ascii="Times New Roman" w:hAnsi="Times New Roman"/>
          <w:color w:val="auto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511F58">
        <w:rPr>
          <w:rFonts w:ascii="Times New Roman" w:hAnsi="Times New Roman"/>
          <w:color w:val="auto"/>
        </w:rPr>
        <w:lastRenderedPageBreak/>
        <w:t>Оглавление</w:t>
      </w:r>
    </w:p>
    <w:p w14:paraId="60269BAF" w14:textId="510C14D9" w:rsidR="005D524E" w:rsidRPr="009A27E7" w:rsidRDefault="005D524E" w:rsidP="009A27E7">
      <w:pPr>
        <w:pStyle w:val="30"/>
        <w:tabs>
          <w:tab w:val="clear" w:pos="1200"/>
          <w:tab w:val="left" w:pos="426"/>
        </w:tabs>
        <w:spacing w:line="276" w:lineRule="auto"/>
        <w:ind w:left="0"/>
        <w:rPr>
          <w:rFonts w:ascii="Times New Roman" w:eastAsia="Calibri" w:hAnsi="Times New Roman"/>
          <w:noProof/>
          <w:sz w:val="28"/>
          <w:szCs w:val="28"/>
        </w:rPr>
      </w:pPr>
    </w:p>
    <w:sdt>
      <w:sdtPr>
        <w:rPr>
          <w:rFonts w:ascii="Times New Roman" w:eastAsia="Calibri" w:hAnsi="Times New Roman"/>
          <w:noProof/>
          <w:sz w:val="28"/>
          <w:szCs w:val="28"/>
        </w:rPr>
        <w:id w:val="-1471130223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/>
          <w:b/>
          <w:bCs/>
          <w:noProof w:val="0"/>
          <w:sz w:val="22"/>
          <w:szCs w:val="22"/>
        </w:rPr>
      </w:sdtEndPr>
      <w:sdtContent>
        <w:p w14:paraId="5E3F4EEE" w14:textId="761A0ED7" w:rsidR="009A27E7" w:rsidRPr="009A27E7" w:rsidRDefault="00092CF3" w:rsidP="009A27E7">
          <w:pPr>
            <w:pStyle w:val="30"/>
            <w:tabs>
              <w:tab w:val="clear" w:pos="1200"/>
              <w:tab w:val="left" w:pos="426"/>
            </w:tabs>
            <w:spacing w:line="276" w:lineRule="auto"/>
            <w:ind w:left="0"/>
            <w:rPr>
              <w:rFonts w:ascii="Times New Roman" w:eastAsia="Calibri" w:hAnsi="Times New Roman"/>
              <w:noProof/>
              <w:sz w:val="28"/>
              <w:szCs w:val="28"/>
            </w:rPr>
          </w:pPr>
          <w:r w:rsidRPr="009A27E7">
            <w:rPr>
              <w:rFonts w:ascii="Times New Roman" w:eastAsia="Calibri" w:hAnsi="Times New Roman"/>
              <w:noProof/>
              <w:sz w:val="28"/>
              <w:szCs w:val="28"/>
            </w:rPr>
            <w:fldChar w:fldCharType="begin"/>
          </w:r>
          <w:r w:rsidRPr="009A27E7">
            <w:rPr>
              <w:rFonts w:ascii="Times New Roman" w:eastAsia="Calibri" w:hAnsi="Times New Roman"/>
              <w:noProof/>
              <w:sz w:val="28"/>
              <w:szCs w:val="28"/>
            </w:rPr>
            <w:instrText xml:space="preserve"> TOC \o "1-3" \h \z \u </w:instrText>
          </w:r>
          <w:r w:rsidRPr="009A27E7">
            <w:rPr>
              <w:rFonts w:ascii="Times New Roman" w:eastAsia="Calibri" w:hAnsi="Times New Roman"/>
              <w:noProof/>
              <w:sz w:val="28"/>
              <w:szCs w:val="28"/>
            </w:rPr>
            <w:fldChar w:fldCharType="separate"/>
          </w:r>
          <w:hyperlink w:anchor="_Toc532995146" w:history="1">
            <w:r w:rsidR="009A27E7" w:rsidRPr="009A27E7">
              <w:rPr>
                <w:rFonts w:ascii="Times New Roman" w:eastAsia="Calibri" w:hAnsi="Times New Roman"/>
                <w:sz w:val="28"/>
                <w:szCs w:val="28"/>
              </w:rPr>
              <w:t>1.</w:t>
            </w:r>
            <w:r w:rsidR="009A27E7" w:rsidRPr="009A27E7">
              <w:rPr>
                <w:rFonts w:ascii="Times New Roman" w:eastAsia="Calibri" w:hAnsi="Times New Roman"/>
                <w:noProof/>
                <w:sz w:val="28"/>
                <w:szCs w:val="28"/>
              </w:rPr>
              <w:tab/>
            </w:r>
            <w:r w:rsidR="009A27E7" w:rsidRPr="009A27E7">
              <w:rPr>
                <w:rFonts w:ascii="Times New Roman" w:eastAsia="Calibri" w:hAnsi="Times New Roman"/>
                <w:sz w:val="28"/>
                <w:szCs w:val="28"/>
              </w:rPr>
              <w:t>Наименование квалификации и уровень квалификации</w:t>
            </w:r>
            <w:r w:rsidR="009A27E7"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tab/>
            </w:r>
            <w:r w:rsidR="009A27E7"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A27E7"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instrText xml:space="preserve"> PAGEREF _Toc532995146 \h </w:instrText>
            </w:r>
            <w:r w:rsidR="009A27E7"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</w:r>
            <w:r w:rsidR="009A27E7"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A27E7"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t>3</w:t>
            </w:r>
            <w:r w:rsidR="009A27E7"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DC3E889" w14:textId="7673BB5B" w:rsidR="009A27E7" w:rsidRPr="009A27E7" w:rsidRDefault="009A27E7" w:rsidP="009A27E7">
          <w:pPr>
            <w:pStyle w:val="30"/>
            <w:tabs>
              <w:tab w:val="clear" w:pos="1200"/>
              <w:tab w:val="left" w:pos="426"/>
            </w:tabs>
            <w:spacing w:line="276" w:lineRule="auto"/>
            <w:ind w:left="0"/>
            <w:rPr>
              <w:rFonts w:ascii="Times New Roman" w:eastAsia="Calibri" w:hAnsi="Times New Roman"/>
              <w:noProof/>
              <w:sz w:val="28"/>
              <w:szCs w:val="28"/>
            </w:rPr>
          </w:pPr>
          <w:hyperlink w:anchor="_Toc532995147" w:history="1">
            <w:r w:rsidRPr="009A27E7">
              <w:rPr>
                <w:rFonts w:ascii="Times New Roman" w:eastAsia="Calibri" w:hAnsi="Times New Roman"/>
                <w:sz w:val="28"/>
                <w:szCs w:val="28"/>
              </w:rPr>
              <w:t>2.</w:t>
            </w:r>
            <w:r w:rsidRPr="009A27E7">
              <w:rPr>
                <w:rFonts w:ascii="Times New Roman" w:eastAsia="Calibri" w:hAnsi="Times New Roman"/>
                <w:noProof/>
                <w:sz w:val="28"/>
                <w:szCs w:val="28"/>
              </w:rPr>
              <w:tab/>
            </w:r>
            <w:r w:rsidRPr="009A27E7">
              <w:rPr>
                <w:rFonts w:ascii="Times New Roman" w:eastAsia="Calibri" w:hAnsi="Times New Roman"/>
                <w:sz w:val="28"/>
                <w:szCs w:val="28"/>
              </w:rPr>
              <w:t>Номер квалификации</w:t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tab/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instrText xml:space="preserve"> PAGEREF _Toc532995147 \h </w:instrText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t>3</w:t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FBCB513" w14:textId="3889E330" w:rsidR="009A27E7" w:rsidRPr="009A27E7" w:rsidRDefault="009A27E7" w:rsidP="009A27E7">
          <w:pPr>
            <w:pStyle w:val="30"/>
            <w:tabs>
              <w:tab w:val="clear" w:pos="1200"/>
              <w:tab w:val="left" w:pos="426"/>
            </w:tabs>
            <w:spacing w:line="276" w:lineRule="auto"/>
            <w:ind w:left="0"/>
            <w:rPr>
              <w:rFonts w:ascii="Times New Roman" w:eastAsia="Calibri" w:hAnsi="Times New Roman"/>
              <w:noProof/>
              <w:sz w:val="28"/>
              <w:szCs w:val="28"/>
            </w:rPr>
          </w:pPr>
          <w:hyperlink w:anchor="_Toc532995148" w:history="1">
            <w:r w:rsidRPr="009A27E7">
              <w:rPr>
                <w:rFonts w:ascii="Times New Roman" w:eastAsia="Calibri" w:hAnsi="Times New Roman"/>
                <w:sz w:val="28"/>
                <w:szCs w:val="28"/>
              </w:rPr>
              <w:t>3.</w:t>
            </w:r>
            <w:r w:rsidRPr="009A27E7">
              <w:rPr>
                <w:rFonts w:ascii="Times New Roman" w:eastAsia="Calibri" w:hAnsi="Times New Roman"/>
                <w:noProof/>
                <w:sz w:val="28"/>
                <w:szCs w:val="28"/>
              </w:rPr>
              <w:tab/>
            </w:r>
            <w:r w:rsidRPr="009A27E7">
              <w:rPr>
                <w:rFonts w:ascii="Times New Roman" w:eastAsia="Calibri" w:hAnsi="Times New Roman"/>
                <w:sz w:val="28"/>
                <w:szCs w:val="28"/>
              </w:rPr>
              <w:t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– требования к квалификации)</w:t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tab/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instrText xml:space="preserve"> PAGEREF _Toc532995148 \h </w:instrText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t>3</w:t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57B638F" w14:textId="31DE6F8D" w:rsidR="009A27E7" w:rsidRPr="009A27E7" w:rsidRDefault="009A27E7" w:rsidP="009A27E7">
          <w:pPr>
            <w:pStyle w:val="30"/>
            <w:tabs>
              <w:tab w:val="clear" w:pos="1200"/>
              <w:tab w:val="left" w:pos="426"/>
            </w:tabs>
            <w:spacing w:line="276" w:lineRule="auto"/>
            <w:ind w:left="0"/>
            <w:rPr>
              <w:rFonts w:ascii="Times New Roman" w:eastAsia="Calibri" w:hAnsi="Times New Roman"/>
              <w:noProof/>
              <w:sz w:val="28"/>
              <w:szCs w:val="28"/>
            </w:rPr>
          </w:pPr>
          <w:hyperlink w:anchor="_Toc532995149" w:history="1">
            <w:r w:rsidRPr="009A27E7">
              <w:rPr>
                <w:rFonts w:ascii="Times New Roman" w:eastAsia="Calibri" w:hAnsi="Times New Roman"/>
                <w:sz w:val="28"/>
                <w:szCs w:val="28"/>
              </w:rPr>
              <w:t>4.</w:t>
            </w:r>
            <w:r w:rsidRPr="009A27E7">
              <w:rPr>
                <w:rFonts w:ascii="Times New Roman" w:eastAsia="Calibri" w:hAnsi="Times New Roman"/>
                <w:noProof/>
                <w:sz w:val="28"/>
                <w:szCs w:val="28"/>
              </w:rPr>
              <w:tab/>
            </w:r>
            <w:r w:rsidRPr="009A27E7">
              <w:rPr>
                <w:rFonts w:ascii="Times New Roman" w:eastAsia="Calibri" w:hAnsi="Times New Roman"/>
                <w:sz w:val="28"/>
                <w:szCs w:val="28"/>
              </w:rPr>
              <w:t>Вид профессиональной деятельности</w:t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tab/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instrText xml:space="preserve"> PAGEREF _Toc532995149 \h </w:instrText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t>3</w:t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A72DA2" w14:textId="538679C2" w:rsidR="009A27E7" w:rsidRPr="009A27E7" w:rsidRDefault="009A27E7" w:rsidP="009A27E7">
          <w:pPr>
            <w:pStyle w:val="30"/>
            <w:tabs>
              <w:tab w:val="clear" w:pos="1200"/>
              <w:tab w:val="left" w:pos="426"/>
            </w:tabs>
            <w:spacing w:line="276" w:lineRule="auto"/>
            <w:ind w:left="0"/>
            <w:rPr>
              <w:rFonts w:ascii="Times New Roman" w:eastAsia="Calibri" w:hAnsi="Times New Roman"/>
              <w:noProof/>
              <w:sz w:val="28"/>
              <w:szCs w:val="28"/>
            </w:rPr>
          </w:pPr>
          <w:hyperlink w:anchor="_Toc532995150" w:history="1">
            <w:r w:rsidRPr="009A27E7">
              <w:rPr>
                <w:rFonts w:ascii="Times New Roman" w:eastAsia="Calibri" w:hAnsi="Times New Roman"/>
                <w:sz w:val="28"/>
                <w:szCs w:val="28"/>
              </w:rPr>
              <w:t>5.</w:t>
            </w:r>
            <w:r w:rsidRPr="009A27E7">
              <w:rPr>
                <w:rFonts w:ascii="Times New Roman" w:eastAsia="Calibri" w:hAnsi="Times New Roman"/>
                <w:noProof/>
                <w:sz w:val="28"/>
                <w:szCs w:val="28"/>
              </w:rPr>
              <w:tab/>
            </w:r>
            <w:r w:rsidRPr="009A27E7">
              <w:rPr>
                <w:rFonts w:ascii="Times New Roman" w:eastAsia="Calibri" w:hAnsi="Times New Roman"/>
                <w:sz w:val="28"/>
                <w:szCs w:val="28"/>
              </w:rPr>
              <w:t>Спецификация заданий для теоретического этапа профессионального экзамена</w:t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tab/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instrText xml:space="preserve"> PAGEREF _Toc532995150 \h </w:instrText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t>3</w:t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D8E5AAB" w14:textId="400FF27D" w:rsidR="009A27E7" w:rsidRPr="009A27E7" w:rsidRDefault="009A27E7" w:rsidP="009A27E7">
          <w:pPr>
            <w:pStyle w:val="30"/>
            <w:tabs>
              <w:tab w:val="clear" w:pos="1200"/>
              <w:tab w:val="left" w:pos="426"/>
            </w:tabs>
            <w:spacing w:line="276" w:lineRule="auto"/>
            <w:ind w:left="0"/>
            <w:rPr>
              <w:rFonts w:ascii="Times New Roman" w:eastAsia="Calibri" w:hAnsi="Times New Roman"/>
              <w:noProof/>
              <w:sz w:val="28"/>
              <w:szCs w:val="28"/>
            </w:rPr>
          </w:pPr>
          <w:hyperlink w:anchor="_Toc532995151" w:history="1">
            <w:r w:rsidRPr="009A27E7">
              <w:rPr>
                <w:rFonts w:ascii="Times New Roman" w:eastAsia="Calibri" w:hAnsi="Times New Roman"/>
                <w:sz w:val="28"/>
                <w:szCs w:val="28"/>
              </w:rPr>
              <w:t>6.</w:t>
            </w:r>
            <w:r w:rsidRPr="009A27E7">
              <w:rPr>
                <w:rFonts w:ascii="Times New Roman" w:eastAsia="Calibri" w:hAnsi="Times New Roman"/>
                <w:noProof/>
                <w:sz w:val="28"/>
                <w:szCs w:val="28"/>
              </w:rPr>
              <w:tab/>
            </w:r>
            <w:r w:rsidRPr="009A27E7">
              <w:rPr>
                <w:rFonts w:ascii="Times New Roman" w:eastAsia="Calibri" w:hAnsi="Times New Roman"/>
                <w:sz w:val="28"/>
                <w:szCs w:val="28"/>
              </w:rPr>
              <w:t>Спецификация заданий для практического этапа профессионального экзамена</w:t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tab/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instrText xml:space="preserve"> PAGEREF _Toc532995151 \h </w:instrText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t>5</w:t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394284" w14:textId="4FE6A0AF" w:rsidR="009A27E7" w:rsidRPr="009A27E7" w:rsidRDefault="009A27E7" w:rsidP="009A27E7">
          <w:pPr>
            <w:pStyle w:val="30"/>
            <w:tabs>
              <w:tab w:val="clear" w:pos="1200"/>
              <w:tab w:val="left" w:pos="426"/>
            </w:tabs>
            <w:spacing w:line="276" w:lineRule="auto"/>
            <w:ind w:left="0"/>
            <w:rPr>
              <w:rFonts w:ascii="Times New Roman" w:eastAsia="Calibri" w:hAnsi="Times New Roman"/>
              <w:noProof/>
              <w:sz w:val="28"/>
              <w:szCs w:val="28"/>
            </w:rPr>
          </w:pPr>
          <w:hyperlink w:anchor="_Toc532995152" w:history="1">
            <w:r w:rsidRPr="009A27E7">
              <w:rPr>
                <w:rFonts w:ascii="Times New Roman" w:eastAsia="Calibri" w:hAnsi="Times New Roman"/>
                <w:sz w:val="28"/>
                <w:szCs w:val="28"/>
              </w:rPr>
              <w:t>7.</w:t>
            </w:r>
            <w:r w:rsidRPr="009A27E7">
              <w:rPr>
                <w:rFonts w:ascii="Times New Roman" w:eastAsia="Calibri" w:hAnsi="Times New Roman"/>
                <w:noProof/>
                <w:sz w:val="28"/>
                <w:szCs w:val="28"/>
              </w:rPr>
              <w:tab/>
            </w:r>
            <w:r w:rsidRPr="009A27E7">
              <w:rPr>
                <w:rFonts w:ascii="Times New Roman" w:eastAsia="Calibri" w:hAnsi="Times New Roman"/>
                <w:sz w:val="28"/>
                <w:szCs w:val="28"/>
              </w:rPr>
              <w:t>Материально-техническое обеспечение оценочных мероприятий</w:t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tab/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instrText xml:space="preserve"> PAGEREF _Toc532995152 \h </w:instrText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t>5</w:t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B9871C" w14:textId="27E00FE1" w:rsidR="009A27E7" w:rsidRPr="009A27E7" w:rsidRDefault="009A27E7" w:rsidP="009A27E7">
          <w:pPr>
            <w:pStyle w:val="30"/>
            <w:tabs>
              <w:tab w:val="clear" w:pos="1200"/>
              <w:tab w:val="left" w:pos="426"/>
            </w:tabs>
            <w:spacing w:line="276" w:lineRule="auto"/>
            <w:ind w:left="0"/>
            <w:rPr>
              <w:rFonts w:ascii="Times New Roman" w:eastAsia="Calibri" w:hAnsi="Times New Roman"/>
              <w:noProof/>
              <w:sz w:val="28"/>
              <w:szCs w:val="28"/>
            </w:rPr>
          </w:pPr>
          <w:hyperlink w:anchor="_Toc532995153" w:history="1">
            <w:r w:rsidRPr="009A27E7">
              <w:rPr>
                <w:rFonts w:ascii="Times New Roman" w:eastAsia="Calibri" w:hAnsi="Times New Roman"/>
                <w:sz w:val="28"/>
                <w:szCs w:val="28"/>
              </w:rPr>
              <w:t>8.</w:t>
            </w:r>
            <w:r w:rsidRPr="009A27E7">
              <w:rPr>
                <w:rFonts w:ascii="Times New Roman" w:eastAsia="Calibri" w:hAnsi="Times New Roman"/>
                <w:noProof/>
                <w:sz w:val="28"/>
                <w:szCs w:val="28"/>
              </w:rPr>
              <w:tab/>
            </w:r>
            <w:r w:rsidRPr="009A27E7">
              <w:rPr>
                <w:rFonts w:ascii="Times New Roman" w:eastAsia="Calibri" w:hAnsi="Times New Roman"/>
                <w:sz w:val="28"/>
                <w:szCs w:val="28"/>
              </w:rPr>
              <w:t>Кадровое обеспечение оценочных мероприятий</w:t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tab/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instrText xml:space="preserve"> PAGEREF _Toc532995153 \h </w:instrText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t>7</w:t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81301E" w14:textId="4D6134D4" w:rsidR="009A27E7" w:rsidRPr="009A27E7" w:rsidRDefault="009A27E7" w:rsidP="009A27E7">
          <w:pPr>
            <w:pStyle w:val="30"/>
            <w:tabs>
              <w:tab w:val="clear" w:pos="1200"/>
              <w:tab w:val="left" w:pos="426"/>
            </w:tabs>
            <w:spacing w:line="276" w:lineRule="auto"/>
            <w:ind w:left="0"/>
            <w:rPr>
              <w:rFonts w:ascii="Times New Roman" w:eastAsia="Calibri" w:hAnsi="Times New Roman"/>
              <w:noProof/>
              <w:sz w:val="28"/>
              <w:szCs w:val="28"/>
            </w:rPr>
          </w:pPr>
          <w:hyperlink w:anchor="_Toc532995154" w:history="1">
            <w:r w:rsidRPr="009A27E7">
              <w:rPr>
                <w:rFonts w:ascii="Times New Roman" w:eastAsia="Calibri" w:hAnsi="Times New Roman"/>
                <w:sz w:val="28"/>
                <w:szCs w:val="28"/>
              </w:rPr>
              <w:t>9.</w:t>
            </w:r>
            <w:r w:rsidRPr="009A27E7">
              <w:rPr>
                <w:rFonts w:ascii="Times New Roman" w:eastAsia="Calibri" w:hAnsi="Times New Roman"/>
                <w:noProof/>
                <w:sz w:val="28"/>
                <w:szCs w:val="28"/>
              </w:rPr>
              <w:tab/>
            </w:r>
            <w:r w:rsidRPr="009A27E7">
              <w:rPr>
                <w:rFonts w:ascii="Times New Roman" w:eastAsia="Calibri" w:hAnsi="Times New Roman"/>
                <w:sz w:val="28"/>
                <w:szCs w:val="28"/>
              </w:rPr>
              <w:t>Требования безопасности к проведению оценочных мероприятий</w:t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tab/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instrText xml:space="preserve"> PAGEREF _Toc532995154 \h </w:instrText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t>7</w:t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31F9496" w14:textId="6A36D251" w:rsidR="009A27E7" w:rsidRPr="009A27E7" w:rsidRDefault="009A27E7" w:rsidP="009A27E7">
          <w:pPr>
            <w:pStyle w:val="30"/>
            <w:tabs>
              <w:tab w:val="clear" w:pos="1200"/>
              <w:tab w:val="left" w:pos="426"/>
            </w:tabs>
            <w:spacing w:line="276" w:lineRule="auto"/>
            <w:ind w:left="0"/>
            <w:rPr>
              <w:rFonts w:ascii="Times New Roman" w:eastAsia="Calibri" w:hAnsi="Times New Roman"/>
              <w:noProof/>
              <w:sz w:val="28"/>
              <w:szCs w:val="28"/>
            </w:rPr>
          </w:pPr>
          <w:hyperlink w:anchor="_Toc532995155" w:history="1">
            <w:r w:rsidRPr="009A27E7">
              <w:rPr>
                <w:rFonts w:ascii="Times New Roman" w:eastAsia="Calibri" w:hAnsi="Times New Roman"/>
                <w:sz w:val="28"/>
                <w:szCs w:val="28"/>
              </w:rPr>
              <w:t>10.</w:t>
            </w:r>
            <w:r w:rsidRPr="009A27E7">
              <w:rPr>
                <w:rFonts w:ascii="Times New Roman" w:eastAsia="Calibri" w:hAnsi="Times New Roman"/>
                <w:noProof/>
                <w:sz w:val="28"/>
                <w:szCs w:val="28"/>
              </w:rPr>
              <w:tab/>
            </w:r>
            <w:r w:rsidRPr="009A27E7">
              <w:rPr>
                <w:rFonts w:ascii="Times New Roman" w:eastAsia="Calibri" w:hAnsi="Times New Roman"/>
                <w:sz w:val="28"/>
                <w:szCs w:val="28"/>
              </w:rPr>
              <w:t>Задания для теоретического этапа профессионального экзамена</w:t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tab/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instrText xml:space="preserve"> PAGEREF _Toc532995155 \h </w:instrText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t>8</w:t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D942657" w14:textId="29A8CDFD" w:rsidR="009A27E7" w:rsidRPr="009A27E7" w:rsidRDefault="009A27E7" w:rsidP="009A27E7">
          <w:pPr>
            <w:pStyle w:val="30"/>
            <w:tabs>
              <w:tab w:val="clear" w:pos="1200"/>
              <w:tab w:val="clear" w:pos="9627"/>
              <w:tab w:val="left" w:pos="426"/>
              <w:tab w:val="right" w:leader="dot" w:pos="9356"/>
            </w:tabs>
            <w:spacing w:line="276" w:lineRule="auto"/>
            <w:ind w:left="0" w:right="281"/>
            <w:rPr>
              <w:rFonts w:ascii="Times New Roman" w:eastAsia="Calibri" w:hAnsi="Times New Roman"/>
              <w:noProof/>
              <w:sz w:val="28"/>
              <w:szCs w:val="28"/>
            </w:rPr>
          </w:pPr>
          <w:hyperlink w:anchor="_Toc532995156" w:history="1">
            <w:r w:rsidRPr="009A27E7">
              <w:rPr>
                <w:rFonts w:ascii="Times New Roman" w:eastAsia="Calibri" w:hAnsi="Times New Roman"/>
                <w:sz w:val="28"/>
                <w:szCs w:val="28"/>
              </w:rPr>
              <w:t>11.</w:t>
            </w:r>
            <w:r w:rsidRPr="009A27E7">
              <w:rPr>
                <w:rFonts w:ascii="Times New Roman" w:eastAsia="Calibri" w:hAnsi="Times New Roman"/>
                <w:noProof/>
                <w:sz w:val="28"/>
                <w:szCs w:val="28"/>
              </w:rPr>
              <w:tab/>
            </w:r>
            <w:r w:rsidRPr="009A27E7">
              <w:rPr>
                <w:rFonts w:ascii="Times New Roman" w:eastAsia="Calibri" w:hAnsi="Times New Roman"/>
                <w:sz w:val="28"/>
                <w:szCs w:val="28"/>
              </w:rPr>
      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tab/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instrText xml:space="preserve"> PAGEREF _Toc532995156 \h </w:instrText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t>9</w:t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8FCE5E" w14:textId="6C2B2C14" w:rsidR="009A27E7" w:rsidRPr="009A27E7" w:rsidRDefault="009A27E7" w:rsidP="009A27E7">
          <w:pPr>
            <w:pStyle w:val="30"/>
            <w:tabs>
              <w:tab w:val="clear" w:pos="1200"/>
              <w:tab w:val="left" w:pos="426"/>
            </w:tabs>
            <w:spacing w:line="276" w:lineRule="auto"/>
            <w:ind w:left="0"/>
            <w:rPr>
              <w:rFonts w:ascii="Times New Roman" w:eastAsia="Calibri" w:hAnsi="Times New Roman"/>
              <w:noProof/>
              <w:sz w:val="28"/>
              <w:szCs w:val="28"/>
            </w:rPr>
          </w:pPr>
          <w:hyperlink w:anchor="_Toc532995157" w:history="1">
            <w:r w:rsidRPr="009A27E7">
              <w:rPr>
                <w:rFonts w:ascii="Times New Roman" w:eastAsia="Calibri" w:hAnsi="Times New Roman"/>
                <w:sz w:val="28"/>
                <w:szCs w:val="28"/>
              </w:rPr>
              <w:t>12.</w:t>
            </w:r>
            <w:r w:rsidRPr="009A27E7">
              <w:rPr>
                <w:rFonts w:ascii="Times New Roman" w:eastAsia="Calibri" w:hAnsi="Times New Roman"/>
                <w:noProof/>
                <w:sz w:val="28"/>
                <w:szCs w:val="28"/>
              </w:rPr>
              <w:tab/>
            </w:r>
            <w:r w:rsidRPr="009A27E7">
              <w:rPr>
                <w:rFonts w:ascii="Times New Roman" w:eastAsia="Calibri" w:hAnsi="Times New Roman"/>
                <w:sz w:val="28"/>
                <w:szCs w:val="28"/>
              </w:rPr>
              <w:t>Задания для практического этапа профессионального экзамена</w:t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tab/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instrText xml:space="preserve"> PAGEREF _Toc532995157 \h </w:instrText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t>9</w:t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2ECC23E" w14:textId="2149AD85" w:rsidR="009A27E7" w:rsidRPr="009A27E7" w:rsidRDefault="009A27E7" w:rsidP="009A27E7">
          <w:pPr>
            <w:pStyle w:val="30"/>
            <w:tabs>
              <w:tab w:val="clear" w:pos="1200"/>
              <w:tab w:val="left" w:pos="426"/>
            </w:tabs>
            <w:spacing w:line="276" w:lineRule="auto"/>
            <w:ind w:left="0"/>
            <w:rPr>
              <w:rFonts w:ascii="Times New Roman" w:eastAsia="Calibri" w:hAnsi="Times New Roman"/>
              <w:noProof/>
              <w:sz w:val="28"/>
              <w:szCs w:val="28"/>
            </w:rPr>
          </w:pPr>
          <w:hyperlink w:anchor="_Toc532995158" w:history="1">
            <w:r w:rsidRPr="009A27E7">
              <w:rPr>
                <w:rFonts w:ascii="Times New Roman" w:eastAsia="Calibri" w:hAnsi="Times New Roman"/>
                <w:sz w:val="28"/>
                <w:szCs w:val="28"/>
              </w:rPr>
              <w:t>13.</w:t>
            </w:r>
            <w:r w:rsidRPr="009A27E7">
              <w:rPr>
                <w:rFonts w:ascii="Times New Roman" w:eastAsia="Calibri" w:hAnsi="Times New Roman"/>
                <w:noProof/>
                <w:sz w:val="28"/>
                <w:szCs w:val="28"/>
              </w:rPr>
              <w:tab/>
            </w:r>
            <w:r w:rsidRPr="009A27E7">
              <w:rPr>
                <w:rFonts w:ascii="Times New Roman" w:eastAsia="Calibri" w:hAnsi="Times New Roman"/>
                <w:sz w:val="28"/>
                <w:szCs w:val="28"/>
              </w:rPr>
              <w:t>Правила обработки результатов профессионального экзамена и принятия решения о соответствии квалификации соискателя требованиям к  квалификации</w:t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tab/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instrText xml:space="preserve"> PAGEREF _Toc532995158 \h </w:instrText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t>10</w:t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FE4930C" w14:textId="02F08CB2" w:rsidR="009A27E7" w:rsidRPr="009A27E7" w:rsidRDefault="009A27E7" w:rsidP="009A27E7">
          <w:pPr>
            <w:pStyle w:val="30"/>
            <w:tabs>
              <w:tab w:val="clear" w:pos="1200"/>
              <w:tab w:val="left" w:pos="426"/>
            </w:tabs>
            <w:spacing w:line="276" w:lineRule="auto"/>
            <w:ind w:left="0"/>
            <w:rPr>
              <w:rFonts w:ascii="Times New Roman" w:eastAsia="Calibri" w:hAnsi="Times New Roman"/>
              <w:noProof/>
              <w:sz w:val="28"/>
              <w:szCs w:val="28"/>
            </w:rPr>
          </w:pPr>
          <w:hyperlink w:anchor="_Toc532995159" w:history="1">
            <w:r w:rsidRPr="009A27E7">
              <w:rPr>
                <w:rFonts w:ascii="Times New Roman" w:eastAsia="Calibri" w:hAnsi="Times New Roman"/>
                <w:sz w:val="28"/>
                <w:szCs w:val="28"/>
              </w:rPr>
              <w:t>14.</w:t>
            </w:r>
            <w:r w:rsidRPr="009A27E7">
              <w:rPr>
                <w:rFonts w:ascii="Times New Roman" w:eastAsia="Calibri" w:hAnsi="Times New Roman"/>
                <w:noProof/>
                <w:sz w:val="28"/>
                <w:szCs w:val="28"/>
              </w:rPr>
              <w:tab/>
            </w:r>
            <w:r w:rsidRPr="009A27E7">
              <w:rPr>
                <w:rFonts w:ascii="Times New Roman" w:eastAsia="Calibri" w:hAnsi="Times New Roman"/>
                <w:sz w:val="28"/>
                <w:szCs w:val="28"/>
              </w:rPr>
              <w:t>Перечень нормативных правовых и иных документов, использованных при подготовке комплекта оценочных средств</w:t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tab/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instrText xml:space="preserve"> PAGEREF _Toc532995159 \h </w:instrText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t>11</w:t>
            </w:r>
            <w:r w:rsidRPr="009A27E7">
              <w:rPr>
                <w:rFonts w:ascii="Times New Roman" w:eastAsia="Calibri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8D4732B" w14:textId="4E925121" w:rsidR="005D524E" w:rsidRDefault="00092CF3" w:rsidP="009A27E7">
          <w:pPr>
            <w:pStyle w:val="30"/>
            <w:tabs>
              <w:tab w:val="clear" w:pos="1200"/>
              <w:tab w:val="left" w:pos="426"/>
            </w:tabs>
            <w:spacing w:line="276" w:lineRule="auto"/>
            <w:ind w:left="0"/>
          </w:pPr>
          <w:r w:rsidRPr="009A27E7">
            <w:rPr>
              <w:rFonts w:ascii="Times New Roman" w:eastAsia="Calibri" w:hAnsi="Times New Roman"/>
              <w:noProof/>
              <w:sz w:val="28"/>
              <w:szCs w:val="28"/>
            </w:rPr>
            <w:fldChar w:fldCharType="end"/>
          </w:r>
        </w:p>
      </w:sdtContent>
    </w:sdt>
    <w:p w14:paraId="5788BB06" w14:textId="045C6DED" w:rsidR="005D524E" w:rsidRDefault="005D524E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68F1DF2F" w14:textId="77777777" w:rsidR="005D524E" w:rsidRDefault="005D524E">
      <w:pPr>
        <w:rPr>
          <w:rFonts w:ascii="Times New Roman" w:hAnsi="Times New Roman" w:cs="Times New Roman"/>
          <w:sz w:val="24"/>
          <w:szCs w:val="24"/>
        </w:rPr>
      </w:pPr>
    </w:p>
    <w:p w14:paraId="1D13028C" w14:textId="77777777" w:rsidR="005D524E" w:rsidRDefault="005D52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EDDD32D" w14:textId="12C4E17F" w:rsidR="00092CF3" w:rsidRPr="00092CF3" w:rsidRDefault="00092CF3" w:rsidP="000E719A">
      <w:pPr>
        <w:pStyle w:val="1"/>
        <w:numPr>
          <w:ilvl w:val="0"/>
          <w:numId w:val="1"/>
        </w:numPr>
        <w:spacing w:before="0" w:line="240" w:lineRule="auto"/>
        <w:ind w:left="0" w:firstLine="0"/>
        <w:rPr>
          <w:rFonts w:ascii="Times New Roman" w:hAnsi="Times New Roman" w:cs="Times New Roman"/>
          <w:bCs w:val="0"/>
          <w:color w:val="000000" w:themeColor="text1"/>
        </w:rPr>
      </w:pPr>
      <w:bookmarkStart w:id="2" w:name="_Toc532995146"/>
      <w:r w:rsidRPr="00092CF3">
        <w:rPr>
          <w:rFonts w:ascii="Times New Roman" w:hAnsi="Times New Roman" w:cs="Times New Roman"/>
          <w:bCs w:val="0"/>
          <w:color w:val="000000" w:themeColor="text1"/>
        </w:rPr>
        <w:lastRenderedPageBreak/>
        <w:t>Наименование квалификации и уровень квалификации</w:t>
      </w:r>
      <w:bookmarkEnd w:id="2"/>
    </w:p>
    <w:p w14:paraId="7EFB51B1" w14:textId="5E812889" w:rsidR="00092CF3" w:rsidRDefault="00092CF3" w:rsidP="00092CF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131F">
        <w:rPr>
          <w:rFonts w:ascii="Times New Roman" w:hAnsi="Times New Roman" w:cs="Times New Roman"/>
          <w:sz w:val="28"/>
          <w:szCs w:val="28"/>
          <w:u w:val="single"/>
        </w:rPr>
        <w:t>Специалист по строительному контролю в сфере капитального ремонта общего имущества в  многоквартирных домах (6 уровень квалификации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14:paraId="1BFCF12E" w14:textId="77777777" w:rsidR="000E719A" w:rsidRPr="00BC7A94" w:rsidRDefault="000E719A" w:rsidP="00092C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79E62B" w14:textId="2CB11C2B" w:rsidR="00092CF3" w:rsidRPr="000E719A" w:rsidRDefault="00092CF3" w:rsidP="000E719A">
      <w:pPr>
        <w:pStyle w:val="1"/>
        <w:numPr>
          <w:ilvl w:val="0"/>
          <w:numId w:val="1"/>
        </w:numPr>
        <w:spacing w:before="0" w:line="240" w:lineRule="auto"/>
        <w:ind w:left="0" w:firstLine="0"/>
        <w:rPr>
          <w:rFonts w:ascii="Times New Roman" w:hAnsi="Times New Roman" w:cs="Times New Roman"/>
          <w:bCs w:val="0"/>
          <w:color w:val="000000" w:themeColor="text1"/>
        </w:rPr>
      </w:pPr>
      <w:bookmarkStart w:id="3" w:name="_Toc532995147"/>
      <w:r w:rsidRPr="000E719A">
        <w:rPr>
          <w:rFonts w:ascii="Times New Roman" w:hAnsi="Times New Roman" w:cs="Times New Roman"/>
          <w:bCs w:val="0"/>
          <w:color w:val="000000" w:themeColor="text1"/>
        </w:rPr>
        <w:t>Номер квалификации</w:t>
      </w:r>
      <w:bookmarkEnd w:id="3"/>
    </w:p>
    <w:p w14:paraId="017FC4A2" w14:textId="03FAB411" w:rsidR="00092CF3" w:rsidRDefault="00092CF3" w:rsidP="00092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16.14100.04</w:t>
      </w:r>
    </w:p>
    <w:p w14:paraId="43DAA1C7" w14:textId="77777777" w:rsidR="000E719A" w:rsidRPr="00BC7A94" w:rsidRDefault="000E719A" w:rsidP="00092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A7397E" w14:textId="68EA4A69" w:rsidR="00092CF3" w:rsidRPr="000E719A" w:rsidRDefault="00092CF3" w:rsidP="000E719A">
      <w:pPr>
        <w:pStyle w:val="1"/>
        <w:numPr>
          <w:ilvl w:val="0"/>
          <w:numId w:val="1"/>
        </w:numPr>
        <w:spacing w:before="0" w:line="240" w:lineRule="auto"/>
        <w:ind w:left="0" w:firstLine="0"/>
        <w:rPr>
          <w:rFonts w:ascii="Times New Roman" w:hAnsi="Times New Roman" w:cs="Times New Roman"/>
          <w:bCs w:val="0"/>
          <w:color w:val="000000" w:themeColor="text1"/>
        </w:rPr>
      </w:pPr>
      <w:bookmarkStart w:id="4" w:name="_Toc532995148"/>
      <w:r w:rsidRPr="000E719A">
        <w:rPr>
          <w:rFonts w:ascii="Times New Roman" w:hAnsi="Times New Roman" w:cs="Times New Roman"/>
          <w:bCs w:val="0"/>
          <w:color w:val="000000" w:themeColor="text1"/>
        </w:rPr>
        <w:t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– требования к квалификации)</w:t>
      </w:r>
      <w:bookmarkEnd w:id="4"/>
    </w:p>
    <w:p w14:paraId="33556AEC" w14:textId="77777777" w:rsidR="00092CF3" w:rsidRPr="00BC7A94" w:rsidRDefault="00092CF3" w:rsidP="00092CF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7A94">
        <w:rPr>
          <w:rFonts w:ascii="Times New Roman" w:hAnsi="Times New Roman" w:cs="Times New Roman"/>
          <w:sz w:val="28"/>
          <w:szCs w:val="28"/>
          <w:u w:val="single"/>
        </w:rPr>
        <w:t>«Специалист по организации капитального ремонта многоквартирного дома» (приказ Минтруда от 17.04.2018 г. № 250н, зарегистрирован в Минюсте России от 10.05.2018 г. № 51045)</w:t>
      </w:r>
    </w:p>
    <w:p w14:paraId="6EF39E09" w14:textId="77777777" w:rsidR="00092CF3" w:rsidRPr="00BC7A94" w:rsidRDefault="00092CF3" w:rsidP="00092CF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60AE0C3" w14:textId="46B400B8" w:rsidR="00092CF3" w:rsidRPr="000E719A" w:rsidRDefault="00092CF3" w:rsidP="000E719A">
      <w:pPr>
        <w:pStyle w:val="1"/>
        <w:numPr>
          <w:ilvl w:val="0"/>
          <w:numId w:val="1"/>
        </w:numPr>
        <w:spacing w:before="0" w:line="240" w:lineRule="auto"/>
        <w:ind w:left="0" w:firstLine="0"/>
        <w:rPr>
          <w:rFonts w:ascii="Times New Roman" w:hAnsi="Times New Roman" w:cs="Times New Roman"/>
          <w:bCs w:val="0"/>
          <w:color w:val="000000" w:themeColor="text1"/>
        </w:rPr>
      </w:pPr>
      <w:bookmarkStart w:id="5" w:name="_Toc532995149"/>
      <w:r w:rsidRPr="000E719A">
        <w:rPr>
          <w:rFonts w:ascii="Times New Roman" w:hAnsi="Times New Roman" w:cs="Times New Roman"/>
          <w:bCs w:val="0"/>
          <w:color w:val="000000" w:themeColor="text1"/>
        </w:rPr>
        <w:t>Вид профессиональной деятельности</w:t>
      </w:r>
      <w:bookmarkEnd w:id="5"/>
    </w:p>
    <w:p w14:paraId="2A5D6771" w14:textId="77777777" w:rsidR="00092CF3" w:rsidRPr="00BC7A94" w:rsidRDefault="00092CF3" w:rsidP="00092CF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7A94">
        <w:rPr>
          <w:rFonts w:ascii="Times New Roman" w:hAnsi="Times New Roman" w:cs="Times New Roman"/>
          <w:sz w:val="28"/>
          <w:szCs w:val="28"/>
          <w:u w:val="single"/>
        </w:rPr>
        <w:t>организация капитального ремонта многоквартирного дома</w:t>
      </w:r>
    </w:p>
    <w:p w14:paraId="5C562248" w14:textId="77777777" w:rsidR="00092CF3" w:rsidRPr="00BC7A94" w:rsidRDefault="00092CF3" w:rsidP="00092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6E01E4" w14:textId="48F6D04F" w:rsidR="00092CF3" w:rsidRPr="000E719A" w:rsidRDefault="00092CF3" w:rsidP="000E719A">
      <w:pPr>
        <w:pStyle w:val="1"/>
        <w:numPr>
          <w:ilvl w:val="0"/>
          <w:numId w:val="1"/>
        </w:numPr>
        <w:spacing w:before="0" w:line="240" w:lineRule="auto"/>
        <w:ind w:left="0" w:firstLine="0"/>
        <w:rPr>
          <w:rFonts w:ascii="Times New Roman" w:hAnsi="Times New Roman" w:cs="Times New Roman"/>
          <w:bCs w:val="0"/>
          <w:color w:val="000000" w:themeColor="text1"/>
        </w:rPr>
      </w:pPr>
      <w:bookmarkStart w:id="6" w:name="_Toc532995150"/>
      <w:r w:rsidRPr="000E719A">
        <w:rPr>
          <w:rFonts w:ascii="Times New Roman" w:hAnsi="Times New Roman" w:cs="Times New Roman"/>
          <w:bCs w:val="0"/>
          <w:color w:val="000000" w:themeColor="text1"/>
        </w:rPr>
        <w:t>Спецификация заданий для теоретического этапа профессионального экзамена</w:t>
      </w:r>
      <w:bookmarkEnd w:id="6"/>
    </w:p>
    <w:tbl>
      <w:tblPr>
        <w:tblStyle w:val="a6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2268"/>
        <w:gridCol w:w="2835"/>
      </w:tblGrid>
      <w:tr w:rsidR="000E719A" w:rsidRPr="00BC7A94" w14:paraId="7E1E7821" w14:textId="77777777" w:rsidTr="00715824">
        <w:tc>
          <w:tcPr>
            <w:tcW w:w="4678" w:type="dxa"/>
          </w:tcPr>
          <w:p w14:paraId="3482FE73" w14:textId="793A2FB8" w:rsidR="000E719A" w:rsidRPr="00BC7A94" w:rsidRDefault="000E719A" w:rsidP="000E71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56A">
              <w:rPr>
                <w:rFonts w:ascii="Times New Roman" w:hAnsi="Times New Roman"/>
                <w:sz w:val="28"/>
                <w:szCs w:val="20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268" w:type="dxa"/>
          </w:tcPr>
          <w:p w14:paraId="20683EB2" w14:textId="32EEACE2" w:rsidR="000E719A" w:rsidRPr="00BC7A94" w:rsidRDefault="000E719A" w:rsidP="000E71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56A">
              <w:rPr>
                <w:rFonts w:ascii="Times New Roman" w:hAnsi="Times New Roman"/>
                <w:sz w:val="28"/>
                <w:szCs w:val="20"/>
                <w:lang w:eastAsia="ru-RU"/>
              </w:rPr>
              <w:t>Критерии оценки квалификации</w:t>
            </w:r>
          </w:p>
        </w:tc>
        <w:tc>
          <w:tcPr>
            <w:tcW w:w="2835" w:type="dxa"/>
          </w:tcPr>
          <w:p w14:paraId="5A39FFFD" w14:textId="4216E246" w:rsidR="000E719A" w:rsidRPr="00BC7A94" w:rsidRDefault="000E719A" w:rsidP="000E71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56A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Тип и № задания </w:t>
            </w:r>
          </w:p>
        </w:tc>
      </w:tr>
      <w:tr w:rsidR="003971CC" w:rsidRPr="005D66DD" w14:paraId="68D052B4" w14:textId="77777777" w:rsidTr="003971CC">
        <w:trPr>
          <w:trHeight w:val="96"/>
        </w:trPr>
        <w:tc>
          <w:tcPr>
            <w:tcW w:w="4678" w:type="dxa"/>
            <w:vAlign w:val="center"/>
          </w:tcPr>
          <w:p w14:paraId="71F3876A" w14:textId="4A07845A" w:rsidR="003971CC" w:rsidRPr="005D66DD" w:rsidRDefault="001115D2" w:rsidP="003E47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269EF069" w14:textId="2D206B1D" w:rsidR="003971CC" w:rsidRPr="005D66DD" w:rsidRDefault="001115D2" w:rsidP="003E47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3A79AC35" w14:textId="393DF974" w:rsidR="003971CC" w:rsidRPr="005D66DD" w:rsidRDefault="001115D2" w:rsidP="00612A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971CC" w:rsidRPr="005D66DD" w14:paraId="31F39333" w14:textId="77777777" w:rsidTr="003971CC">
        <w:trPr>
          <w:trHeight w:val="96"/>
        </w:trPr>
        <w:tc>
          <w:tcPr>
            <w:tcW w:w="4678" w:type="dxa"/>
            <w:vAlign w:val="center"/>
          </w:tcPr>
          <w:p w14:paraId="10045812" w14:textId="7CF3AFBA" w:rsidR="003971CC" w:rsidRPr="00740DDB" w:rsidRDefault="003971CC" w:rsidP="003E47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DB">
              <w:rPr>
                <w:rFonts w:ascii="Times New Roman" w:hAnsi="Times New Roman" w:cs="Times New Roman"/>
                <w:sz w:val="28"/>
                <w:szCs w:val="28"/>
              </w:rPr>
              <w:t>Читать проектную документацию</w:t>
            </w:r>
          </w:p>
        </w:tc>
        <w:tc>
          <w:tcPr>
            <w:tcW w:w="2268" w:type="dxa"/>
            <w:vAlign w:val="center"/>
          </w:tcPr>
          <w:p w14:paraId="289104B3" w14:textId="77777777" w:rsidR="003971CC" w:rsidRPr="00740DDB" w:rsidRDefault="003971CC" w:rsidP="006E48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DB">
              <w:rPr>
                <w:rFonts w:ascii="Times New Roman" w:hAnsi="Times New Roman" w:cs="Times New Roman"/>
                <w:sz w:val="28"/>
                <w:szCs w:val="28"/>
              </w:rPr>
              <w:t>Правильный ответ:</w:t>
            </w:r>
          </w:p>
          <w:p w14:paraId="5E6E0272" w14:textId="77777777" w:rsidR="003971CC" w:rsidRPr="00740DDB" w:rsidRDefault="003971CC" w:rsidP="006E48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DB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14:paraId="3D60AAD4" w14:textId="77777777" w:rsidR="003971CC" w:rsidRPr="00740DDB" w:rsidRDefault="003971CC" w:rsidP="006E48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DB">
              <w:rPr>
                <w:rFonts w:ascii="Times New Roman" w:hAnsi="Times New Roman" w:cs="Times New Roman"/>
                <w:sz w:val="28"/>
                <w:szCs w:val="28"/>
              </w:rPr>
              <w:t>Не правильный ответ:</w:t>
            </w:r>
          </w:p>
          <w:p w14:paraId="11B357B9" w14:textId="40865192" w:rsidR="003971CC" w:rsidRPr="00740DDB" w:rsidRDefault="003971CC" w:rsidP="003E47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DB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2835" w:type="dxa"/>
            <w:vAlign w:val="center"/>
          </w:tcPr>
          <w:p w14:paraId="28391BFD" w14:textId="469AD9AF" w:rsidR="003971CC" w:rsidRPr="00740DDB" w:rsidRDefault="003971CC" w:rsidP="00740D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DB">
              <w:rPr>
                <w:rFonts w:ascii="Times New Roman" w:hAnsi="Times New Roman" w:cs="Times New Roman"/>
                <w:sz w:val="28"/>
                <w:szCs w:val="28"/>
              </w:rPr>
              <w:t>1,2,3,4,5,6,9,10,11,12,13,119</w:t>
            </w:r>
          </w:p>
        </w:tc>
      </w:tr>
      <w:tr w:rsidR="003971CC" w:rsidRPr="005D66DD" w14:paraId="3A9B5B84" w14:textId="77777777" w:rsidTr="003971CC">
        <w:trPr>
          <w:trHeight w:val="96"/>
        </w:trPr>
        <w:tc>
          <w:tcPr>
            <w:tcW w:w="4678" w:type="dxa"/>
            <w:vAlign w:val="center"/>
          </w:tcPr>
          <w:p w14:paraId="1AEDB516" w14:textId="4555592D" w:rsidR="003971CC" w:rsidRPr="00740DDB" w:rsidRDefault="003971CC" w:rsidP="003E47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DB">
              <w:rPr>
                <w:rFonts w:ascii="Times New Roman" w:hAnsi="Times New Roman" w:cs="Times New Roman"/>
                <w:sz w:val="28"/>
                <w:szCs w:val="28"/>
              </w:rPr>
              <w:t>Осуществлять контроль качества выполнения работ в соответствии с нормативными документами</w:t>
            </w:r>
          </w:p>
        </w:tc>
        <w:tc>
          <w:tcPr>
            <w:tcW w:w="2268" w:type="dxa"/>
            <w:vAlign w:val="center"/>
          </w:tcPr>
          <w:p w14:paraId="75878CB9" w14:textId="77777777" w:rsidR="003971CC" w:rsidRPr="00740DDB" w:rsidRDefault="003971CC" w:rsidP="006E48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DB">
              <w:rPr>
                <w:rFonts w:ascii="Times New Roman" w:hAnsi="Times New Roman" w:cs="Times New Roman"/>
                <w:sz w:val="28"/>
                <w:szCs w:val="28"/>
              </w:rPr>
              <w:t>Правильный ответ:</w:t>
            </w:r>
          </w:p>
          <w:p w14:paraId="6C2E9E53" w14:textId="13867762" w:rsidR="003971CC" w:rsidRPr="00740DDB" w:rsidRDefault="003971CC" w:rsidP="006E48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40DDB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537CBF6D" w14:textId="77777777" w:rsidR="003971CC" w:rsidRPr="00740DDB" w:rsidRDefault="003971CC" w:rsidP="006E48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DB">
              <w:rPr>
                <w:rFonts w:ascii="Times New Roman" w:hAnsi="Times New Roman" w:cs="Times New Roman"/>
                <w:sz w:val="28"/>
                <w:szCs w:val="28"/>
              </w:rPr>
              <w:t>Не правильный ответ:</w:t>
            </w:r>
          </w:p>
          <w:p w14:paraId="2C48C44A" w14:textId="73C89A60" w:rsidR="003971CC" w:rsidRPr="00740DDB" w:rsidRDefault="003971CC" w:rsidP="003E47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DB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2835" w:type="dxa"/>
            <w:vAlign w:val="center"/>
          </w:tcPr>
          <w:p w14:paraId="4009DF5E" w14:textId="77777777" w:rsidR="003971CC" w:rsidRDefault="003971CC" w:rsidP="00612A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DB">
              <w:rPr>
                <w:rFonts w:ascii="Times New Roman" w:hAnsi="Times New Roman" w:cs="Times New Roman"/>
                <w:sz w:val="28"/>
                <w:szCs w:val="28"/>
              </w:rPr>
              <w:t>19,20,21,22,23,24,25,</w:t>
            </w:r>
          </w:p>
          <w:p w14:paraId="23AC448C" w14:textId="55CAF8AE" w:rsidR="003971CC" w:rsidRDefault="003971CC" w:rsidP="00612A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</w:t>
            </w:r>
            <w:r w:rsidRPr="00740DDB">
              <w:rPr>
                <w:rFonts w:ascii="Times New Roman" w:hAnsi="Times New Roman" w:cs="Times New Roman"/>
                <w:sz w:val="28"/>
                <w:szCs w:val="28"/>
              </w:rPr>
              <w:t>27,29,30,32,33,34,</w:t>
            </w:r>
          </w:p>
          <w:p w14:paraId="723D2C7E" w14:textId="77777777" w:rsidR="003971CC" w:rsidRDefault="003971CC" w:rsidP="00740D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DB">
              <w:rPr>
                <w:rFonts w:ascii="Times New Roman" w:hAnsi="Times New Roman" w:cs="Times New Roman"/>
                <w:sz w:val="28"/>
                <w:szCs w:val="28"/>
              </w:rPr>
              <w:t>35,36,76,77,78,80,87,</w:t>
            </w:r>
          </w:p>
          <w:p w14:paraId="7E9F26AB" w14:textId="2FE0CB3F" w:rsidR="003971CC" w:rsidRPr="00740DDB" w:rsidRDefault="003971CC" w:rsidP="00740D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DB">
              <w:rPr>
                <w:rFonts w:ascii="Times New Roman" w:hAnsi="Times New Roman" w:cs="Times New Roman"/>
                <w:sz w:val="28"/>
                <w:szCs w:val="28"/>
              </w:rPr>
              <w:t>88,90,94</w:t>
            </w:r>
          </w:p>
        </w:tc>
      </w:tr>
      <w:tr w:rsidR="003971CC" w:rsidRPr="005D66DD" w14:paraId="690501DE" w14:textId="77777777" w:rsidTr="003971CC">
        <w:trPr>
          <w:trHeight w:val="96"/>
        </w:trPr>
        <w:tc>
          <w:tcPr>
            <w:tcW w:w="4678" w:type="dxa"/>
            <w:vAlign w:val="center"/>
          </w:tcPr>
          <w:p w14:paraId="3A5CCF5D" w14:textId="7EEDFB9F" w:rsidR="003971CC" w:rsidRPr="00740DDB" w:rsidRDefault="003971CC" w:rsidP="003E47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DB">
              <w:rPr>
                <w:rFonts w:ascii="Times New Roman" w:hAnsi="Times New Roman" w:cs="Times New Roman"/>
                <w:sz w:val="28"/>
                <w:szCs w:val="28"/>
              </w:rPr>
              <w:t>Составлять акты освидетельствования скрытых работ и акты освидетельствования ответственных конструкций</w:t>
            </w:r>
          </w:p>
        </w:tc>
        <w:tc>
          <w:tcPr>
            <w:tcW w:w="2268" w:type="dxa"/>
            <w:vAlign w:val="center"/>
          </w:tcPr>
          <w:p w14:paraId="71D756A6" w14:textId="77777777" w:rsidR="003971CC" w:rsidRPr="00740DDB" w:rsidRDefault="003971CC" w:rsidP="006E48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DB">
              <w:rPr>
                <w:rFonts w:ascii="Times New Roman" w:hAnsi="Times New Roman" w:cs="Times New Roman"/>
                <w:sz w:val="28"/>
                <w:szCs w:val="28"/>
              </w:rPr>
              <w:t>Правильный ответ:</w:t>
            </w:r>
          </w:p>
          <w:p w14:paraId="6D240F38" w14:textId="77777777" w:rsidR="003971CC" w:rsidRPr="00740DDB" w:rsidRDefault="003971CC" w:rsidP="006E48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DB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14:paraId="1B68CD5C" w14:textId="77777777" w:rsidR="003971CC" w:rsidRPr="00740DDB" w:rsidRDefault="003971CC" w:rsidP="006E48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DB">
              <w:rPr>
                <w:rFonts w:ascii="Times New Roman" w:hAnsi="Times New Roman" w:cs="Times New Roman"/>
                <w:sz w:val="28"/>
                <w:szCs w:val="28"/>
              </w:rPr>
              <w:t>Не правильный ответ:</w:t>
            </w:r>
          </w:p>
          <w:p w14:paraId="158BF4D6" w14:textId="1E9AF932" w:rsidR="003971CC" w:rsidRPr="00740DDB" w:rsidRDefault="003971CC" w:rsidP="003E47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DB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2835" w:type="dxa"/>
            <w:vAlign w:val="center"/>
          </w:tcPr>
          <w:p w14:paraId="353C653F" w14:textId="2C36C40B" w:rsidR="003971CC" w:rsidRPr="00740DDB" w:rsidRDefault="003971CC" w:rsidP="00612A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DB">
              <w:rPr>
                <w:rFonts w:ascii="Times New Roman" w:hAnsi="Times New Roman" w:cs="Times New Roman"/>
                <w:sz w:val="28"/>
                <w:szCs w:val="28"/>
              </w:rPr>
              <w:t>38,39,40,41,99,118</w:t>
            </w:r>
          </w:p>
        </w:tc>
      </w:tr>
      <w:tr w:rsidR="003971CC" w:rsidRPr="005D66DD" w14:paraId="46C750C5" w14:textId="77777777" w:rsidTr="003971CC">
        <w:trPr>
          <w:trHeight w:val="96"/>
        </w:trPr>
        <w:tc>
          <w:tcPr>
            <w:tcW w:w="4678" w:type="dxa"/>
            <w:vAlign w:val="center"/>
          </w:tcPr>
          <w:p w14:paraId="59388723" w14:textId="73A67F4C" w:rsidR="003971CC" w:rsidRPr="00740DDB" w:rsidRDefault="003971CC" w:rsidP="003E47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 строительных работ</w:t>
            </w:r>
          </w:p>
        </w:tc>
        <w:tc>
          <w:tcPr>
            <w:tcW w:w="2268" w:type="dxa"/>
            <w:vAlign w:val="center"/>
          </w:tcPr>
          <w:p w14:paraId="133D56B8" w14:textId="77777777" w:rsidR="003971CC" w:rsidRPr="00740DDB" w:rsidRDefault="003971CC" w:rsidP="00DD29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DB">
              <w:rPr>
                <w:rFonts w:ascii="Times New Roman" w:hAnsi="Times New Roman" w:cs="Times New Roman"/>
                <w:sz w:val="28"/>
                <w:szCs w:val="28"/>
              </w:rPr>
              <w:t>Правильный ответ:</w:t>
            </w:r>
          </w:p>
          <w:p w14:paraId="33349854" w14:textId="77777777" w:rsidR="003971CC" w:rsidRPr="00740DDB" w:rsidRDefault="003971CC" w:rsidP="00DD29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40DDB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03C48CEF" w14:textId="77777777" w:rsidR="003971CC" w:rsidRPr="00740DDB" w:rsidRDefault="003971CC" w:rsidP="00DD29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DB">
              <w:rPr>
                <w:rFonts w:ascii="Times New Roman" w:hAnsi="Times New Roman" w:cs="Times New Roman"/>
                <w:sz w:val="28"/>
                <w:szCs w:val="28"/>
              </w:rPr>
              <w:t>Не правильный ответ:</w:t>
            </w:r>
          </w:p>
          <w:p w14:paraId="68A53E00" w14:textId="265F6C11" w:rsidR="003971CC" w:rsidRPr="00740DDB" w:rsidRDefault="003971CC" w:rsidP="00DD29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DB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2835" w:type="dxa"/>
            <w:vAlign w:val="center"/>
          </w:tcPr>
          <w:p w14:paraId="71786D1A" w14:textId="77777777" w:rsidR="003971CC" w:rsidRDefault="003971CC" w:rsidP="00612A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DB">
              <w:rPr>
                <w:rFonts w:ascii="Times New Roman" w:hAnsi="Times New Roman" w:cs="Times New Roman"/>
                <w:sz w:val="28"/>
                <w:szCs w:val="28"/>
              </w:rPr>
              <w:t>7,14,15,16,17,18,28,</w:t>
            </w:r>
          </w:p>
          <w:p w14:paraId="42AFB61C" w14:textId="77777777" w:rsidR="003971CC" w:rsidRDefault="003971CC" w:rsidP="00612A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DB">
              <w:rPr>
                <w:rFonts w:ascii="Times New Roman" w:hAnsi="Times New Roman" w:cs="Times New Roman"/>
                <w:sz w:val="28"/>
                <w:szCs w:val="28"/>
              </w:rPr>
              <w:t>31,48,49,50,51,59,66,</w:t>
            </w:r>
          </w:p>
          <w:p w14:paraId="57746599" w14:textId="77777777" w:rsidR="003971CC" w:rsidRDefault="003971CC" w:rsidP="00612A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DB">
              <w:rPr>
                <w:rFonts w:ascii="Times New Roman" w:hAnsi="Times New Roman" w:cs="Times New Roman"/>
                <w:sz w:val="28"/>
                <w:szCs w:val="28"/>
              </w:rPr>
              <w:t>71,79,81,83,84,85,86,</w:t>
            </w:r>
          </w:p>
          <w:p w14:paraId="2648829C" w14:textId="3EA167F1" w:rsidR="003971CC" w:rsidRPr="00740DDB" w:rsidRDefault="003971CC" w:rsidP="00740D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DB">
              <w:rPr>
                <w:rFonts w:ascii="Times New Roman" w:hAnsi="Times New Roman" w:cs="Times New Roman"/>
                <w:sz w:val="28"/>
                <w:szCs w:val="28"/>
              </w:rPr>
              <w:t>93,95,107,142,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3971CC" w:rsidRPr="005D66DD" w14:paraId="0F741D75" w14:textId="77777777" w:rsidTr="003971CC">
        <w:trPr>
          <w:trHeight w:val="2404"/>
        </w:trPr>
        <w:tc>
          <w:tcPr>
            <w:tcW w:w="4678" w:type="dxa"/>
            <w:vAlign w:val="center"/>
          </w:tcPr>
          <w:p w14:paraId="1B01C159" w14:textId="74BBE202" w:rsidR="003971CC" w:rsidRPr="00740DDB" w:rsidRDefault="003971CC" w:rsidP="003E47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DB">
              <w:rPr>
                <w:rFonts w:ascii="Times New Roman" w:hAnsi="Times New Roman" w:cs="Times New Roman"/>
                <w:sz w:val="28"/>
                <w:szCs w:val="28"/>
              </w:rPr>
              <w:t>Использовать методологии визуального осмотра конструктивных элементов и систем инженерного оборудования, выявления признаков повреждений общего имущества и их количественной оценки</w:t>
            </w:r>
          </w:p>
        </w:tc>
        <w:tc>
          <w:tcPr>
            <w:tcW w:w="2268" w:type="dxa"/>
            <w:vAlign w:val="center"/>
          </w:tcPr>
          <w:p w14:paraId="5C71F32A" w14:textId="77777777" w:rsidR="003971CC" w:rsidRPr="00740DDB" w:rsidRDefault="003971CC" w:rsidP="00DD29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DB">
              <w:rPr>
                <w:rFonts w:ascii="Times New Roman" w:hAnsi="Times New Roman" w:cs="Times New Roman"/>
                <w:sz w:val="28"/>
                <w:szCs w:val="28"/>
              </w:rPr>
              <w:t>Правильный ответ:</w:t>
            </w:r>
          </w:p>
          <w:p w14:paraId="1A8A74F1" w14:textId="77777777" w:rsidR="003971CC" w:rsidRPr="00740DDB" w:rsidRDefault="003971CC" w:rsidP="00DD29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40DDB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4CB4FD7E" w14:textId="77777777" w:rsidR="003971CC" w:rsidRPr="00740DDB" w:rsidRDefault="003971CC" w:rsidP="00DD29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DB">
              <w:rPr>
                <w:rFonts w:ascii="Times New Roman" w:hAnsi="Times New Roman" w:cs="Times New Roman"/>
                <w:sz w:val="28"/>
                <w:szCs w:val="28"/>
              </w:rPr>
              <w:t>Не правильный ответ:</w:t>
            </w:r>
          </w:p>
          <w:p w14:paraId="315B677D" w14:textId="566DB09A" w:rsidR="003971CC" w:rsidRPr="00740DDB" w:rsidRDefault="003971CC" w:rsidP="00DD29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DB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2835" w:type="dxa"/>
            <w:vAlign w:val="center"/>
          </w:tcPr>
          <w:p w14:paraId="31670174" w14:textId="77777777" w:rsidR="003971CC" w:rsidRPr="00740DDB" w:rsidRDefault="003971CC" w:rsidP="00612A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DB">
              <w:rPr>
                <w:rFonts w:ascii="Times New Roman" w:hAnsi="Times New Roman" w:cs="Times New Roman"/>
                <w:sz w:val="28"/>
                <w:szCs w:val="28"/>
              </w:rPr>
              <w:t>52,60,67,68,69,70,72,</w:t>
            </w:r>
          </w:p>
          <w:p w14:paraId="4C3DD10A" w14:textId="77777777" w:rsidR="003971CC" w:rsidRPr="00740DDB" w:rsidRDefault="003971CC" w:rsidP="00612A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DB">
              <w:rPr>
                <w:rFonts w:ascii="Times New Roman" w:hAnsi="Times New Roman" w:cs="Times New Roman"/>
                <w:sz w:val="28"/>
                <w:szCs w:val="28"/>
              </w:rPr>
              <w:t>73,74,92,121,123,125,126,127,128,129,130,</w:t>
            </w:r>
          </w:p>
          <w:p w14:paraId="36F5D188" w14:textId="6D29A0F5" w:rsidR="003971CC" w:rsidRPr="00740DDB" w:rsidRDefault="003971CC" w:rsidP="00612A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DB">
              <w:rPr>
                <w:rFonts w:ascii="Times New Roman" w:hAnsi="Times New Roman" w:cs="Times New Roman"/>
                <w:sz w:val="28"/>
                <w:szCs w:val="28"/>
              </w:rPr>
              <w:t>132,133,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3971CC" w:rsidRPr="005D66DD" w14:paraId="38550B13" w14:textId="77777777" w:rsidTr="003971CC">
        <w:trPr>
          <w:trHeight w:val="2401"/>
        </w:trPr>
        <w:tc>
          <w:tcPr>
            <w:tcW w:w="4678" w:type="dxa"/>
            <w:vAlign w:val="center"/>
          </w:tcPr>
          <w:p w14:paraId="0C0200D2" w14:textId="1311AD30" w:rsidR="003971CC" w:rsidRPr="00740DDB" w:rsidRDefault="003971CC" w:rsidP="003E47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DB">
              <w:rPr>
                <w:rFonts w:ascii="Times New Roman" w:hAnsi="Times New Roman" w:cs="Times New Roman"/>
                <w:sz w:val="28"/>
                <w:szCs w:val="28"/>
              </w:rPr>
              <w:t>Готовить документы: письма, заявки, акты, дефектные ведомости, протоколы, докладные и служебные записки и другие документы, относящиеся к организации проведения технических осмотров и подготовке проектной документации по капитальному ремонту общего имущества многоквартирного дома</w:t>
            </w:r>
          </w:p>
        </w:tc>
        <w:tc>
          <w:tcPr>
            <w:tcW w:w="2268" w:type="dxa"/>
            <w:vAlign w:val="center"/>
          </w:tcPr>
          <w:p w14:paraId="43E64158" w14:textId="1E5905A4" w:rsidR="003971CC" w:rsidRPr="00740DDB" w:rsidRDefault="003971CC" w:rsidP="003E47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DB">
              <w:rPr>
                <w:rFonts w:ascii="Times New Roman" w:hAnsi="Times New Roman" w:cs="Times New Roman"/>
                <w:sz w:val="28"/>
                <w:szCs w:val="28"/>
              </w:rPr>
              <w:t>Правильный ответ:</w:t>
            </w:r>
          </w:p>
          <w:p w14:paraId="7365AAA0" w14:textId="77777777" w:rsidR="003971CC" w:rsidRPr="00740DDB" w:rsidRDefault="003971CC" w:rsidP="003E47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DB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14:paraId="1E4FBE47" w14:textId="583A3952" w:rsidR="003971CC" w:rsidRPr="00740DDB" w:rsidRDefault="003971CC" w:rsidP="003E47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DB">
              <w:rPr>
                <w:rFonts w:ascii="Times New Roman" w:hAnsi="Times New Roman" w:cs="Times New Roman"/>
                <w:sz w:val="28"/>
                <w:szCs w:val="28"/>
              </w:rPr>
              <w:t>Не правильный ответ:</w:t>
            </w:r>
          </w:p>
          <w:p w14:paraId="744370E6" w14:textId="77777777" w:rsidR="003971CC" w:rsidRPr="00740DDB" w:rsidRDefault="003971CC" w:rsidP="003E47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DB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2835" w:type="dxa"/>
            <w:vAlign w:val="center"/>
          </w:tcPr>
          <w:p w14:paraId="2E6874B5" w14:textId="77777777" w:rsidR="003971CC" w:rsidRPr="00740DDB" w:rsidRDefault="003971CC" w:rsidP="00612A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DB">
              <w:rPr>
                <w:rFonts w:ascii="Times New Roman" w:hAnsi="Times New Roman" w:cs="Times New Roman"/>
                <w:sz w:val="28"/>
                <w:szCs w:val="28"/>
              </w:rPr>
              <w:t>43,44,45,46,47,53,55,</w:t>
            </w:r>
          </w:p>
          <w:p w14:paraId="26201868" w14:textId="2C81D06C" w:rsidR="003971CC" w:rsidRPr="00740DDB" w:rsidRDefault="003971CC" w:rsidP="00612A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DB">
              <w:rPr>
                <w:rFonts w:ascii="Times New Roman" w:hAnsi="Times New Roman" w:cs="Times New Roman"/>
                <w:sz w:val="28"/>
                <w:szCs w:val="28"/>
              </w:rPr>
              <w:t>63,82,89,91,97,98,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144,145</w:t>
            </w:r>
          </w:p>
        </w:tc>
      </w:tr>
      <w:tr w:rsidR="003971CC" w:rsidRPr="005D66DD" w14:paraId="00ACADD2" w14:textId="77777777" w:rsidTr="003971CC">
        <w:trPr>
          <w:trHeight w:val="2408"/>
        </w:trPr>
        <w:tc>
          <w:tcPr>
            <w:tcW w:w="4678" w:type="dxa"/>
            <w:vAlign w:val="center"/>
          </w:tcPr>
          <w:p w14:paraId="3196A1B5" w14:textId="2E7AFB77" w:rsidR="003971CC" w:rsidRPr="00740DDB" w:rsidRDefault="003971CC" w:rsidP="003E47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DB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 и методические документы, регламентирующие деятельность по организации строительства и капитального ремонта общего имущества многоквартирного дома</w:t>
            </w:r>
          </w:p>
        </w:tc>
        <w:tc>
          <w:tcPr>
            <w:tcW w:w="2268" w:type="dxa"/>
            <w:vAlign w:val="center"/>
          </w:tcPr>
          <w:p w14:paraId="7297E3A6" w14:textId="77777777" w:rsidR="003971CC" w:rsidRPr="00740DDB" w:rsidRDefault="003971CC" w:rsidP="00DD29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DB">
              <w:rPr>
                <w:rFonts w:ascii="Times New Roman" w:hAnsi="Times New Roman" w:cs="Times New Roman"/>
                <w:sz w:val="28"/>
                <w:szCs w:val="28"/>
              </w:rPr>
              <w:t>Правильный ответ:</w:t>
            </w:r>
          </w:p>
          <w:p w14:paraId="48053B1C" w14:textId="77777777" w:rsidR="003971CC" w:rsidRPr="00740DDB" w:rsidRDefault="003971CC" w:rsidP="00DD29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40DDB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0BB978EB" w14:textId="77777777" w:rsidR="003971CC" w:rsidRPr="00740DDB" w:rsidRDefault="003971CC" w:rsidP="00DD29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DB">
              <w:rPr>
                <w:rFonts w:ascii="Times New Roman" w:hAnsi="Times New Roman" w:cs="Times New Roman"/>
                <w:sz w:val="28"/>
                <w:szCs w:val="28"/>
              </w:rPr>
              <w:t>Не правильный ответ:</w:t>
            </w:r>
          </w:p>
          <w:p w14:paraId="1A2DB3B9" w14:textId="65607761" w:rsidR="003971CC" w:rsidRPr="00740DDB" w:rsidRDefault="003971CC" w:rsidP="00DD29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DB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2835" w:type="dxa"/>
            <w:vAlign w:val="center"/>
          </w:tcPr>
          <w:p w14:paraId="69387017" w14:textId="77777777" w:rsidR="003971CC" w:rsidRDefault="003971CC" w:rsidP="00612A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DB">
              <w:rPr>
                <w:rFonts w:ascii="Times New Roman" w:hAnsi="Times New Roman" w:cs="Times New Roman"/>
                <w:sz w:val="28"/>
                <w:szCs w:val="28"/>
              </w:rPr>
              <w:t>8,42,56,57,58,61,62,</w:t>
            </w:r>
          </w:p>
          <w:p w14:paraId="35E59DB4" w14:textId="77777777" w:rsidR="003971CC" w:rsidRDefault="003971CC" w:rsidP="00612A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DB">
              <w:rPr>
                <w:rFonts w:ascii="Times New Roman" w:hAnsi="Times New Roman" w:cs="Times New Roman"/>
                <w:sz w:val="28"/>
                <w:szCs w:val="28"/>
              </w:rPr>
              <w:t>75,100,101,107,108,</w:t>
            </w:r>
          </w:p>
          <w:p w14:paraId="5AD437D2" w14:textId="77777777" w:rsidR="003971CC" w:rsidRDefault="003971CC" w:rsidP="00612A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DB">
              <w:rPr>
                <w:rFonts w:ascii="Times New Roman" w:hAnsi="Times New Roman" w:cs="Times New Roman"/>
                <w:sz w:val="28"/>
                <w:szCs w:val="28"/>
              </w:rPr>
              <w:t>109,110,111,112,113,</w:t>
            </w:r>
          </w:p>
          <w:p w14:paraId="539E72F3" w14:textId="15F90C7F" w:rsidR="003971CC" w:rsidRPr="00740DDB" w:rsidRDefault="003971CC" w:rsidP="00740D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DB">
              <w:rPr>
                <w:rFonts w:ascii="Times New Roman" w:hAnsi="Times New Roman" w:cs="Times New Roman"/>
                <w:sz w:val="28"/>
                <w:szCs w:val="28"/>
              </w:rPr>
              <w:t>114,115,116,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3971CC" w:rsidRPr="005D66DD" w14:paraId="7760A70B" w14:textId="77777777" w:rsidTr="003971CC">
        <w:trPr>
          <w:trHeight w:val="2408"/>
        </w:trPr>
        <w:tc>
          <w:tcPr>
            <w:tcW w:w="4678" w:type="dxa"/>
            <w:vAlign w:val="center"/>
          </w:tcPr>
          <w:p w14:paraId="0BBE9E6C" w14:textId="422215E9" w:rsidR="003971CC" w:rsidRPr="00740DDB" w:rsidRDefault="003971CC" w:rsidP="003E47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DB">
              <w:rPr>
                <w:rFonts w:ascii="Times New Roman" w:hAnsi="Times New Roman" w:cs="Times New Roman"/>
                <w:sz w:val="28"/>
                <w:szCs w:val="28"/>
              </w:rPr>
              <w:t>Правила определения физического износа зданий</w:t>
            </w:r>
          </w:p>
        </w:tc>
        <w:tc>
          <w:tcPr>
            <w:tcW w:w="2268" w:type="dxa"/>
            <w:vAlign w:val="center"/>
          </w:tcPr>
          <w:p w14:paraId="0F8D95FD" w14:textId="77777777" w:rsidR="003971CC" w:rsidRPr="00740DDB" w:rsidRDefault="003971CC" w:rsidP="00BC7A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DB">
              <w:rPr>
                <w:rFonts w:ascii="Times New Roman" w:hAnsi="Times New Roman" w:cs="Times New Roman"/>
                <w:sz w:val="28"/>
                <w:szCs w:val="28"/>
              </w:rPr>
              <w:t>верно - 1 балл</w:t>
            </w:r>
          </w:p>
          <w:p w14:paraId="45BFC401" w14:textId="77777777" w:rsidR="003971CC" w:rsidRPr="00740DDB" w:rsidRDefault="003971CC" w:rsidP="00BC7A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DB">
              <w:rPr>
                <w:rFonts w:ascii="Times New Roman" w:hAnsi="Times New Roman" w:cs="Times New Roman"/>
                <w:sz w:val="28"/>
                <w:szCs w:val="28"/>
              </w:rPr>
              <w:t>Не правильный ответ:</w:t>
            </w:r>
          </w:p>
          <w:p w14:paraId="2AD03CE0" w14:textId="68CF43EF" w:rsidR="003971CC" w:rsidRPr="00740DDB" w:rsidRDefault="003971CC" w:rsidP="00BC7A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DB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2835" w:type="dxa"/>
            <w:vAlign w:val="center"/>
          </w:tcPr>
          <w:p w14:paraId="293E30FF" w14:textId="77777777" w:rsidR="003971CC" w:rsidRPr="00740DDB" w:rsidRDefault="003971CC" w:rsidP="00612A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DB">
              <w:rPr>
                <w:rFonts w:ascii="Times New Roman" w:hAnsi="Times New Roman" w:cs="Times New Roman"/>
                <w:sz w:val="28"/>
                <w:szCs w:val="28"/>
              </w:rPr>
              <w:t>64,65,96,120,122,124,131,135,136,137,138,</w:t>
            </w:r>
          </w:p>
          <w:p w14:paraId="11BC143A" w14:textId="410CAE97" w:rsidR="003971CC" w:rsidRPr="00740DDB" w:rsidRDefault="003971CC" w:rsidP="00612A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DB">
              <w:rPr>
                <w:rFonts w:ascii="Times New Roman" w:hAnsi="Times New Roman" w:cs="Times New Roman"/>
                <w:sz w:val="28"/>
                <w:szCs w:val="28"/>
              </w:rPr>
              <w:t>139,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140,141</w:t>
            </w:r>
          </w:p>
        </w:tc>
      </w:tr>
      <w:tr w:rsidR="003971CC" w:rsidRPr="005D66DD" w14:paraId="43464746" w14:textId="77777777" w:rsidTr="003971CC">
        <w:trPr>
          <w:trHeight w:val="1012"/>
        </w:trPr>
        <w:tc>
          <w:tcPr>
            <w:tcW w:w="4678" w:type="dxa"/>
            <w:vAlign w:val="center"/>
          </w:tcPr>
          <w:p w14:paraId="7E873E71" w14:textId="41477B71" w:rsidR="003971CC" w:rsidRPr="00740DDB" w:rsidRDefault="003971CC" w:rsidP="003E47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DB">
              <w:rPr>
                <w:rFonts w:ascii="Times New Roman" w:hAnsi="Times New Roman" w:cs="Times New Roman"/>
                <w:sz w:val="28"/>
                <w:szCs w:val="28"/>
              </w:rPr>
              <w:t>Основы конфликтологии при взаимодействиями с собственниками многоквартирного дома</w:t>
            </w:r>
          </w:p>
        </w:tc>
        <w:tc>
          <w:tcPr>
            <w:tcW w:w="2268" w:type="dxa"/>
            <w:vAlign w:val="center"/>
          </w:tcPr>
          <w:p w14:paraId="7FF26482" w14:textId="77777777" w:rsidR="003971CC" w:rsidRPr="00740DDB" w:rsidRDefault="003971CC" w:rsidP="00BC7A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DB">
              <w:rPr>
                <w:rFonts w:ascii="Times New Roman" w:hAnsi="Times New Roman" w:cs="Times New Roman"/>
                <w:sz w:val="28"/>
                <w:szCs w:val="28"/>
              </w:rPr>
              <w:t>верно - 1 балл</w:t>
            </w:r>
          </w:p>
          <w:p w14:paraId="1106C564" w14:textId="77777777" w:rsidR="003971CC" w:rsidRPr="00740DDB" w:rsidRDefault="003971CC" w:rsidP="00BC7A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DB">
              <w:rPr>
                <w:rFonts w:ascii="Times New Roman" w:hAnsi="Times New Roman" w:cs="Times New Roman"/>
                <w:sz w:val="28"/>
                <w:szCs w:val="28"/>
              </w:rPr>
              <w:t>Не правильный ответ:</w:t>
            </w:r>
          </w:p>
          <w:p w14:paraId="25737B2D" w14:textId="4BCF5209" w:rsidR="003971CC" w:rsidRPr="00740DDB" w:rsidRDefault="003971CC" w:rsidP="00BC7A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DB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2835" w:type="dxa"/>
            <w:vAlign w:val="center"/>
          </w:tcPr>
          <w:p w14:paraId="738EC8FC" w14:textId="77777777" w:rsidR="003971CC" w:rsidRPr="00740DDB" w:rsidRDefault="003971CC" w:rsidP="00612A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DB">
              <w:rPr>
                <w:rFonts w:ascii="Times New Roman" w:hAnsi="Times New Roman" w:cs="Times New Roman"/>
                <w:sz w:val="28"/>
                <w:szCs w:val="28"/>
              </w:rPr>
              <w:t>54,102,103,104,105,</w:t>
            </w:r>
          </w:p>
          <w:p w14:paraId="5A492611" w14:textId="46EE1046" w:rsidR="003971CC" w:rsidRPr="00740DDB" w:rsidRDefault="003971CC" w:rsidP="00612A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DB">
              <w:rPr>
                <w:rFonts w:ascii="Times New Roman" w:hAnsi="Times New Roman" w:cs="Times New Roman"/>
                <w:sz w:val="28"/>
                <w:szCs w:val="28"/>
              </w:rPr>
              <w:t>106,146</w:t>
            </w:r>
          </w:p>
        </w:tc>
      </w:tr>
    </w:tbl>
    <w:p w14:paraId="7B950716" w14:textId="77777777" w:rsidR="00427975" w:rsidRPr="00BC7A94" w:rsidRDefault="00427975" w:rsidP="00D30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24741D" w14:textId="4BDC4E45" w:rsidR="000E719A" w:rsidRPr="0080312F" w:rsidRDefault="003678E9" w:rsidP="000E71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6474">
        <w:rPr>
          <w:rFonts w:ascii="Times New Roman" w:hAnsi="Times New Roman" w:cs="Times New Roman"/>
          <w:sz w:val="28"/>
          <w:szCs w:val="28"/>
        </w:rPr>
        <w:t xml:space="preserve">Общая информация </w:t>
      </w:r>
      <w:r w:rsidR="000E719A" w:rsidRPr="0080312F">
        <w:rPr>
          <w:rFonts w:ascii="Times New Roman" w:hAnsi="Times New Roman"/>
          <w:sz w:val="28"/>
          <w:szCs w:val="28"/>
          <w:lang w:eastAsia="ru-RU"/>
        </w:rPr>
        <w:t>по   структуре   заданий   для   теоретического  этапа</w:t>
      </w:r>
    </w:p>
    <w:p w14:paraId="1F3DC0DF" w14:textId="5B87668F" w:rsidR="003678E9" w:rsidRDefault="000E719A" w:rsidP="000E719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312F">
        <w:rPr>
          <w:rFonts w:ascii="Times New Roman" w:hAnsi="Times New Roman"/>
          <w:sz w:val="28"/>
          <w:szCs w:val="28"/>
          <w:lang w:eastAsia="ru-RU"/>
        </w:rPr>
        <w:t>профессионального экзамена</w:t>
      </w:r>
      <w:r w:rsidR="003678E9" w:rsidRPr="00DE647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F1CDCFE" w14:textId="1EA8CA12" w:rsidR="00147109" w:rsidRPr="00DE6474" w:rsidRDefault="00147109" w:rsidP="0014710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6474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заданий с выбором ответа: </w:t>
      </w:r>
      <w:r w:rsidR="00740DDB" w:rsidRPr="00DE6474">
        <w:rPr>
          <w:rFonts w:ascii="Times New Roman" w:hAnsi="Times New Roman" w:cs="Times New Roman"/>
          <w:sz w:val="28"/>
          <w:szCs w:val="28"/>
        </w:rPr>
        <w:t>140</w:t>
      </w:r>
      <w:r w:rsidRPr="00DE6474">
        <w:rPr>
          <w:rFonts w:ascii="Times New Roman" w:hAnsi="Times New Roman" w:cs="Times New Roman"/>
          <w:sz w:val="28"/>
          <w:szCs w:val="28"/>
        </w:rPr>
        <w:t>;</w:t>
      </w:r>
    </w:p>
    <w:p w14:paraId="3156B5AB" w14:textId="53721CC6" w:rsidR="00147109" w:rsidRPr="00DE6474" w:rsidRDefault="00147109" w:rsidP="0014710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6474">
        <w:rPr>
          <w:rFonts w:ascii="Times New Roman" w:hAnsi="Times New Roman" w:cs="Times New Roman"/>
          <w:sz w:val="28"/>
          <w:szCs w:val="28"/>
        </w:rPr>
        <w:t xml:space="preserve">количество заданий с открытым ответом: </w:t>
      </w:r>
      <w:r w:rsidR="009C031E" w:rsidRPr="00DE6474">
        <w:rPr>
          <w:rFonts w:ascii="Times New Roman" w:hAnsi="Times New Roman" w:cs="Times New Roman"/>
          <w:sz w:val="28"/>
          <w:szCs w:val="28"/>
        </w:rPr>
        <w:t>3</w:t>
      </w:r>
      <w:r w:rsidRPr="00DE6474">
        <w:rPr>
          <w:rFonts w:ascii="Times New Roman" w:hAnsi="Times New Roman" w:cs="Times New Roman"/>
          <w:sz w:val="28"/>
          <w:szCs w:val="28"/>
        </w:rPr>
        <w:t>;</w:t>
      </w:r>
    </w:p>
    <w:p w14:paraId="66844034" w14:textId="04D75204" w:rsidR="00147109" w:rsidRPr="00DE6474" w:rsidRDefault="00147109" w:rsidP="0014710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6474">
        <w:rPr>
          <w:rFonts w:ascii="Times New Roman" w:hAnsi="Times New Roman" w:cs="Times New Roman"/>
          <w:sz w:val="28"/>
          <w:szCs w:val="28"/>
        </w:rPr>
        <w:t>количество заданий на установление соответствия:</w:t>
      </w:r>
      <w:r w:rsidR="009C031E" w:rsidRPr="00DE6474">
        <w:rPr>
          <w:rFonts w:ascii="Times New Roman" w:hAnsi="Times New Roman" w:cs="Times New Roman"/>
          <w:sz w:val="28"/>
          <w:szCs w:val="28"/>
        </w:rPr>
        <w:t xml:space="preserve"> 3</w:t>
      </w:r>
      <w:r w:rsidRPr="00DE6474">
        <w:rPr>
          <w:rFonts w:ascii="Times New Roman" w:hAnsi="Times New Roman" w:cs="Times New Roman"/>
          <w:sz w:val="28"/>
          <w:szCs w:val="28"/>
        </w:rPr>
        <w:t>;</w:t>
      </w:r>
    </w:p>
    <w:p w14:paraId="7A9FF7FC" w14:textId="2D5D4BF6" w:rsidR="00147109" w:rsidRPr="00DE6474" w:rsidRDefault="00147109" w:rsidP="0014710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6474">
        <w:rPr>
          <w:rFonts w:ascii="Times New Roman" w:hAnsi="Times New Roman" w:cs="Times New Roman"/>
          <w:sz w:val="28"/>
          <w:szCs w:val="28"/>
        </w:rPr>
        <w:t xml:space="preserve">количество заданий на установление последовательности: </w:t>
      </w:r>
      <w:r w:rsidR="009C031E" w:rsidRPr="00DE6474">
        <w:rPr>
          <w:rFonts w:ascii="Times New Roman" w:hAnsi="Times New Roman" w:cs="Times New Roman"/>
          <w:sz w:val="28"/>
          <w:szCs w:val="28"/>
        </w:rPr>
        <w:t>0</w:t>
      </w:r>
      <w:r w:rsidR="000E719A">
        <w:rPr>
          <w:rFonts w:ascii="Times New Roman" w:hAnsi="Times New Roman" w:cs="Times New Roman"/>
          <w:sz w:val="28"/>
          <w:szCs w:val="28"/>
        </w:rPr>
        <w:t>;</w:t>
      </w:r>
    </w:p>
    <w:p w14:paraId="2C7280AD" w14:textId="5FBCE58E" w:rsidR="00147109" w:rsidRPr="00BC7A94" w:rsidRDefault="00147109" w:rsidP="0014710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6474">
        <w:rPr>
          <w:rFonts w:ascii="Times New Roman" w:hAnsi="Times New Roman" w:cs="Times New Roman"/>
          <w:sz w:val="28"/>
          <w:szCs w:val="28"/>
        </w:rPr>
        <w:t>время выполнения заданий для теоретического этапа экзамена:</w:t>
      </w:r>
      <w:r w:rsidR="000E719A">
        <w:rPr>
          <w:rFonts w:ascii="Times New Roman" w:hAnsi="Times New Roman" w:cs="Times New Roman"/>
          <w:sz w:val="28"/>
          <w:szCs w:val="28"/>
        </w:rPr>
        <w:t xml:space="preserve"> </w:t>
      </w:r>
      <w:r w:rsidR="009C031E" w:rsidRPr="00DE6474">
        <w:rPr>
          <w:rFonts w:ascii="Times New Roman" w:hAnsi="Times New Roman" w:cs="Times New Roman"/>
          <w:sz w:val="28"/>
          <w:szCs w:val="28"/>
        </w:rPr>
        <w:t>60</w:t>
      </w:r>
      <w:r w:rsidRPr="00DE6474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0E719A">
        <w:rPr>
          <w:rFonts w:ascii="Times New Roman" w:hAnsi="Times New Roman" w:cs="Times New Roman"/>
          <w:sz w:val="28"/>
          <w:szCs w:val="28"/>
        </w:rPr>
        <w:t>.</w:t>
      </w:r>
    </w:p>
    <w:p w14:paraId="2483E817" w14:textId="77777777" w:rsidR="003678E9" w:rsidRPr="00BC7A94" w:rsidRDefault="003678E9" w:rsidP="00D30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36B8548" w14:textId="76722505" w:rsidR="003134B9" w:rsidRPr="000E719A" w:rsidRDefault="003134B9" w:rsidP="000E719A">
      <w:pPr>
        <w:pStyle w:val="1"/>
        <w:numPr>
          <w:ilvl w:val="0"/>
          <w:numId w:val="1"/>
        </w:numPr>
        <w:spacing w:before="0" w:line="240" w:lineRule="auto"/>
        <w:ind w:left="0" w:firstLine="0"/>
        <w:rPr>
          <w:rFonts w:ascii="Times New Roman" w:hAnsi="Times New Roman" w:cs="Times New Roman"/>
          <w:bCs w:val="0"/>
          <w:color w:val="000000" w:themeColor="text1"/>
        </w:rPr>
      </w:pPr>
      <w:bookmarkStart w:id="7" w:name="_Toc532995151"/>
      <w:r w:rsidRPr="000E719A">
        <w:rPr>
          <w:rFonts w:ascii="Times New Roman" w:hAnsi="Times New Roman" w:cs="Times New Roman"/>
          <w:bCs w:val="0"/>
          <w:color w:val="000000" w:themeColor="text1"/>
        </w:rPr>
        <w:t>Спецификация заданий для практического этапа профессионального экзамена</w:t>
      </w:r>
      <w:bookmarkEnd w:id="7"/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1984"/>
        <w:gridCol w:w="2126"/>
      </w:tblGrid>
      <w:tr w:rsidR="00033612" w:rsidRPr="00BC7A94" w14:paraId="3A4A48DA" w14:textId="77777777" w:rsidTr="000E719A">
        <w:tc>
          <w:tcPr>
            <w:tcW w:w="5529" w:type="dxa"/>
            <w:vAlign w:val="center"/>
          </w:tcPr>
          <w:p w14:paraId="7EE50D91" w14:textId="77777777" w:rsidR="00033612" w:rsidRPr="00BC7A94" w:rsidRDefault="00033612" w:rsidP="003E473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A94">
              <w:rPr>
                <w:rFonts w:ascii="Times New Roman" w:hAnsi="Times New Roman" w:cs="Times New Roman"/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44681F7" w14:textId="77777777" w:rsidR="00033612" w:rsidRPr="00BC7A94" w:rsidRDefault="00033612" w:rsidP="003E473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A94">
              <w:rPr>
                <w:rFonts w:ascii="Times New Roman" w:hAnsi="Times New Roman" w:cs="Times New Roman"/>
                <w:sz w:val="28"/>
                <w:szCs w:val="28"/>
              </w:rPr>
              <w:t>Критерии оценки квалификации</w:t>
            </w:r>
          </w:p>
        </w:tc>
        <w:tc>
          <w:tcPr>
            <w:tcW w:w="2126" w:type="dxa"/>
            <w:vAlign w:val="center"/>
          </w:tcPr>
          <w:p w14:paraId="0FF4B82D" w14:textId="77777777" w:rsidR="00033612" w:rsidRPr="00BC7A94" w:rsidRDefault="00033612" w:rsidP="003E473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A94">
              <w:rPr>
                <w:rFonts w:ascii="Times New Roman" w:hAnsi="Times New Roman" w:cs="Times New Roman"/>
                <w:sz w:val="28"/>
                <w:szCs w:val="28"/>
              </w:rPr>
              <w:t xml:space="preserve">Тип  и </w:t>
            </w:r>
            <w:r w:rsidR="00E5046B" w:rsidRPr="00BC7A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C7A94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</w:tr>
      <w:tr w:rsidR="00697042" w:rsidRPr="00BC7A94" w14:paraId="7591DB8F" w14:textId="77777777" w:rsidTr="000E719A">
        <w:trPr>
          <w:trHeight w:val="1433"/>
        </w:trPr>
        <w:tc>
          <w:tcPr>
            <w:tcW w:w="5529" w:type="dxa"/>
            <w:vAlign w:val="center"/>
          </w:tcPr>
          <w:p w14:paraId="0C82E9F7" w14:textId="4E990E9E" w:rsidR="00697042" w:rsidRPr="00BC7A94" w:rsidRDefault="008D349B" w:rsidP="003E473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49B">
              <w:rPr>
                <w:rFonts w:ascii="Times New Roman" w:hAnsi="Times New Roman" w:cs="Times New Roman"/>
                <w:sz w:val="28"/>
                <w:szCs w:val="28"/>
              </w:rPr>
              <w:t>Проверка качества строительных материалов, изделий, конструкций и оборудования, поставленных для капитального ремонта объекта капитального строительства</w:t>
            </w:r>
          </w:p>
        </w:tc>
        <w:tc>
          <w:tcPr>
            <w:tcW w:w="1984" w:type="dxa"/>
            <w:vAlign w:val="center"/>
          </w:tcPr>
          <w:p w14:paraId="15567217" w14:textId="77777777" w:rsidR="00697042" w:rsidRPr="00BC7A94" w:rsidRDefault="00697042" w:rsidP="003E473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A94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  <w:r w:rsidR="008739BD" w:rsidRPr="00BC7A94">
              <w:rPr>
                <w:rFonts w:ascii="Times New Roman" w:hAnsi="Times New Roman" w:cs="Times New Roman"/>
                <w:sz w:val="28"/>
                <w:szCs w:val="28"/>
              </w:rPr>
              <w:t>модельному ответу</w:t>
            </w:r>
          </w:p>
        </w:tc>
        <w:tc>
          <w:tcPr>
            <w:tcW w:w="2126" w:type="dxa"/>
            <w:vAlign w:val="center"/>
          </w:tcPr>
          <w:p w14:paraId="3063892A" w14:textId="574E6986" w:rsidR="00697042" w:rsidRPr="00F76E3F" w:rsidRDefault="00A268CE" w:rsidP="003E473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3F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8D349B" w:rsidRPr="00BC7A94" w14:paraId="3E0B9A71" w14:textId="77777777" w:rsidTr="000E719A">
        <w:trPr>
          <w:trHeight w:val="1433"/>
        </w:trPr>
        <w:tc>
          <w:tcPr>
            <w:tcW w:w="5529" w:type="dxa"/>
            <w:vAlign w:val="center"/>
          </w:tcPr>
          <w:p w14:paraId="4EE113CC" w14:textId="1A0E4BB8" w:rsidR="008D349B" w:rsidRPr="008D349B" w:rsidRDefault="008D349B" w:rsidP="003E473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49B">
              <w:rPr>
                <w:rFonts w:ascii="Times New Roman" w:hAnsi="Times New Roman" w:cs="Times New Roman"/>
                <w:sz w:val="28"/>
                <w:szCs w:val="28"/>
              </w:rPr>
              <w:t>Проведение обмеров (вскрытия) для выявления характера и объемов обнаруженных дефектов в ходе обследования выполненных работ в гарантийный период</w:t>
            </w:r>
          </w:p>
        </w:tc>
        <w:tc>
          <w:tcPr>
            <w:tcW w:w="1984" w:type="dxa"/>
            <w:vAlign w:val="center"/>
          </w:tcPr>
          <w:p w14:paraId="2BC160D0" w14:textId="460C4F28" w:rsidR="008D349B" w:rsidRPr="00BC7A94" w:rsidRDefault="008D349B" w:rsidP="003E473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A94">
              <w:rPr>
                <w:rFonts w:ascii="Times New Roman" w:hAnsi="Times New Roman" w:cs="Times New Roman"/>
                <w:sz w:val="28"/>
                <w:szCs w:val="28"/>
              </w:rPr>
              <w:t>Соответствие модельному ответу</w:t>
            </w:r>
          </w:p>
        </w:tc>
        <w:tc>
          <w:tcPr>
            <w:tcW w:w="2126" w:type="dxa"/>
            <w:vAlign w:val="center"/>
          </w:tcPr>
          <w:p w14:paraId="34ABCE06" w14:textId="763319BC" w:rsidR="008D349B" w:rsidRPr="00F76E3F" w:rsidRDefault="00A268CE" w:rsidP="003E473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10CD" w:rsidRPr="00BC7A94" w14:paraId="5500EE7A" w14:textId="77777777" w:rsidTr="000E719A">
        <w:trPr>
          <w:trHeight w:val="1613"/>
        </w:trPr>
        <w:tc>
          <w:tcPr>
            <w:tcW w:w="5529" w:type="dxa"/>
            <w:vAlign w:val="center"/>
          </w:tcPr>
          <w:p w14:paraId="79FEF3E1" w14:textId="627908FE" w:rsidR="00AB10CD" w:rsidRPr="00BC7A94" w:rsidRDefault="008D349B" w:rsidP="003E473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49B">
              <w:rPr>
                <w:rFonts w:ascii="Times New Roman" w:hAnsi="Times New Roman" w:cs="Times New Roman"/>
                <w:sz w:val="28"/>
                <w:szCs w:val="28"/>
              </w:rPr>
              <w:t>Освидетельствование совместно с подрядной организацией скрытых работ и промежуточная приемка возведенных строительных конструкций, влияющих на безопасность объекта капитального строительства, участков сетей инженерно-технического обеспечения</w:t>
            </w:r>
          </w:p>
        </w:tc>
        <w:tc>
          <w:tcPr>
            <w:tcW w:w="1984" w:type="dxa"/>
            <w:vAlign w:val="center"/>
          </w:tcPr>
          <w:p w14:paraId="44DEE970" w14:textId="21662818" w:rsidR="00AB10CD" w:rsidRPr="00BC7A94" w:rsidRDefault="00AB10CD" w:rsidP="003E473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A94">
              <w:rPr>
                <w:rFonts w:ascii="Times New Roman" w:hAnsi="Times New Roman" w:cs="Times New Roman"/>
                <w:sz w:val="28"/>
                <w:szCs w:val="28"/>
              </w:rPr>
              <w:t>Соответствие модельному ответу</w:t>
            </w:r>
          </w:p>
        </w:tc>
        <w:tc>
          <w:tcPr>
            <w:tcW w:w="2126" w:type="dxa"/>
            <w:vAlign w:val="center"/>
          </w:tcPr>
          <w:p w14:paraId="36AE3A57" w14:textId="0AD6E8C8" w:rsidR="00AB10CD" w:rsidRPr="00F76E3F" w:rsidRDefault="00F76E3F" w:rsidP="003E473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4,5</w:t>
            </w:r>
          </w:p>
        </w:tc>
      </w:tr>
    </w:tbl>
    <w:p w14:paraId="77A0EBD7" w14:textId="77777777" w:rsidR="005E62C5" w:rsidRPr="00BC7A94" w:rsidRDefault="005E62C5" w:rsidP="00D30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38490B6" w14:textId="6068E6D2" w:rsidR="003134B9" w:rsidRPr="00DF62B1" w:rsidRDefault="003134B9" w:rsidP="00DF62B1">
      <w:pPr>
        <w:pStyle w:val="1"/>
        <w:numPr>
          <w:ilvl w:val="0"/>
          <w:numId w:val="1"/>
        </w:numPr>
        <w:spacing w:before="0" w:line="240" w:lineRule="auto"/>
        <w:ind w:left="0" w:firstLine="0"/>
        <w:rPr>
          <w:rFonts w:ascii="Times New Roman" w:hAnsi="Times New Roman" w:cs="Times New Roman"/>
          <w:bCs w:val="0"/>
          <w:color w:val="000000" w:themeColor="text1"/>
        </w:rPr>
      </w:pPr>
      <w:bookmarkStart w:id="8" w:name="_Toc532995152"/>
      <w:r w:rsidRPr="00DF62B1">
        <w:rPr>
          <w:rFonts w:ascii="Times New Roman" w:hAnsi="Times New Roman" w:cs="Times New Roman"/>
          <w:bCs w:val="0"/>
          <w:color w:val="000000" w:themeColor="text1"/>
        </w:rPr>
        <w:t>Материально-техническое обеспечение оценочных мероприятий</w:t>
      </w:r>
      <w:bookmarkEnd w:id="8"/>
    </w:p>
    <w:p w14:paraId="3FB08ED4" w14:textId="77777777" w:rsidR="003134B9" w:rsidRPr="00BC7A94" w:rsidRDefault="003134B9" w:rsidP="003134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642677" w14:textId="77777777" w:rsidR="00033612" w:rsidRPr="00BC7A94" w:rsidRDefault="00033612" w:rsidP="00033612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A94">
        <w:rPr>
          <w:rFonts w:ascii="Times New Roman" w:hAnsi="Times New Roman" w:cs="Times New Roman"/>
          <w:sz w:val="28"/>
          <w:szCs w:val="28"/>
        </w:rPr>
        <w:t>а) материально-технические  ресурсы  для  обеспечения теоретического этапа профессионального экзамена:</w:t>
      </w:r>
    </w:p>
    <w:p w14:paraId="0CAC6041" w14:textId="77777777" w:rsidR="00E702EF" w:rsidRPr="00BC7A94" w:rsidRDefault="00033612" w:rsidP="007B6223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A94">
        <w:rPr>
          <w:rFonts w:ascii="Times New Roman" w:hAnsi="Times New Roman" w:cs="Times New Roman"/>
          <w:sz w:val="28"/>
          <w:szCs w:val="28"/>
        </w:rPr>
        <w:t xml:space="preserve">- </w:t>
      </w:r>
      <w:r w:rsidR="007B6223" w:rsidRPr="00BC7A94">
        <w:rPr>
          <w:rFonts w:ascii="Times New Roman" w:hAnsi="Times New Roman" w:cs="Times New Roman"/>
          <w:sz w:val="28"/>
          <w:szCs w:val="28"/>
        </w:rPr>
        <w:t xml:space="preserve">канцелярские принадлежности: ручки, карандаши, бумага формата А4, </w:t>
      </w:r>
    </w:p>
    <w:p w14:paraId="5CE694F3" w14:textId="6C6D0CB6" w:rsidR="007B6223" w:rsidRPr="007B6223" w:rsidRDefault="00E702EF" w:rsidP="00E702EF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A94">
        <w:rPr>
          <w:rFonts w:ascii="Times New Roman" w:hAnsi="Times New Roman" w:cs="Times New Roman"/>
          <w:sz w:val="28"/>
          <w:szCs w:val="28"/>
        </w:rPr>
        <w:t xml:space="preserve">- </w:t>
      </w:r>
      <w:r w:rsidR="00560C37" w:rsidRPr="00BC7A94">
        <w:rPr>
          <w:rFonts w:ascii="Times New Roman" w:hAnsi="Times New Roman" w:cs="Times New Roman"/>
          <w:sz w:val="28"/>
          <w:szCs w:val="28"/>
        </w:rPr>
        <w:t>помещение, площадью не менее 10м</w:t>
      </w:r>
      <w:r w:rsidR="00560C37" w:rsidRPr="00BC7A9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60C37" w:rsidRPr="00BC7A94">
        <w:rPr>
          <w:rFonts w:ascii="Times New Roman" w:hAnsi="Times New Roman" w:cs="Times New Roman"/>
          <w:sz w:val="28"/>
          <w:szCs w:val="28"/>
        </w:rPr>
        <w:t xml:space="preserve">, </w:t>
      </w:r>
      <w:r w:rsidRPr="00BC7A94">
        <w:rPr>
          <w:rFonts w:ascii="Times New Roman" w:hAnsi="Times New Roman" w:cs="Times New Roman"/>
          <w:sz w:val="28"/>
          <w:szCs w:val="28"/>
        </w:rPr>
        <w:t>с письменными столами, стульями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0C37">
        <w:rPr>
          <w:rFonts w:ascii="Times New Roman" w:hAnsi="Times New Roman" w:cs="Times New Roman"/>
          <w:sz w:val="28"/>
          <w:szCs w:val="28"/>
        </w:rPr>
        <w:t xml:space="preserve"> </w:t>
      </w:r>
      <w:r w:rsidR="00560C37" w:rsidRPr="00560C37">
        <w:rPr>
          <w:rFonts w:ascii="Times New Roman" w:hAnsi="Times New Roman" w:cs="Times New Roman"/>
          <w:sz w:val="28"/>
          <w:szCs w:val="28"/>
        </w:rPr>
        <w:t>оборудованное</w:t>
      </w:r>
      <w:r w:rsidR="00560C37" w:rsidRPr="00033612">
        <w:rPr>
          <w:rFonts w:ascii="Times New Roman" w:hAnsi="Times New Roman" w:cs="Times New Roman"/>
          <w:sz w:val="28"/>
          <w:szCs w:val="28"/>
        </w:rPr>
        <w:t xml:space="preserve"> </w:t>
      </w:r>
      <w:r w:rsidR="00560C37" w:rsidRPr="00560C37">
        <w:rPr>
          <w:rFonts w:ascii="Times New Roman" w:hAnsi="Times New Roman" w:cs="Times New Roman"/>
          <w:sz w:val="28"/>
          <w:szCs w:val="28"/>
        </w:rPr>
        <w:t xml:space="preserve">принтером, </w:t>
      </w:r>
      <w:r w:rsidR="007B6223" w:rsidRPr="00033612">
        <w:rPr>
          <w:rFonts w:ascii="Times New Roman" w:hAnsi="Times New Roman" w:cs="Times New Roman"/>
          <w:sz w:val="28"/>
          <w:szCs w:val="28"/>
        </w:rPr>
        <w:t>компьютер</w:t>
      </w:r>
      <w:r w:rsidR="007B6223">
        <w:rPr>
          <w:rFonts w:ascii="Times New Roman" w:hAnsi="Times New Roman" w:cs="Times New Roman"/>
          <w:sz w:val="28"/>
          <w:szCs w:val="28"/>
        </w:rPr>
        <w:t>ом</w:t>
      </w:r>
      <w:r w:rsidR="003A1132">
        <w:rPr>
          <w:rFonts w:ascii="Times New Roman" w:hAnsi="Times New Roman" w:cs="Times New Roman"/>
          <w:sz w:val="28"/>
          <w:szCs w:val="28"/>
        </w:rPr>
        <w:t>, соответствующим</w:t>
      </w:r>
      <w:r w:rsidR="007B6223" w:rsidRPr="007B6223">
        <w:rPr>
          <w:rFonts w:ascii="Times New Roman" w:hAnsi="Times New Roman" w:cs="Times New Roman"/>
          <w:sz w:val="28"/>
          <w:szCs w:val="28"/>
        </w:rPr>
        <w:t xml:space="preserve"> или не хуже указанных ниже технических характеристик и состава программного </w:t>
      </w:r>
      <w:r w:rsidR="007B6223" w:rsidRPr="007B6223">
        <w:rPr>
          <w:rFonts w:ascii="Times New Roman" w:hAnsi="Times New Roman" w:cs="Times New Roman"/>
          <w:sz w:val="28"/>
          <w:szCs w:val="28"/>
        </w:rPr>
        <w:lastRenderedPageBreak/>
        <w:t>обеспечения:</w:t>
      </w:r>
    </w:p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371"/>
      </w:tblGrid>
      <w:tr w:rsidR="00BA32D6" w:rsidRPr="007B6223" w14:paraId="0C8B059C" w14:textId="77777777" w:rsidTr="000E719A">
        <w:tc>
          <w:tcPr>
            <w:tcW w:w="1178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14ED0F8A" w14:textId="77777777" w:rsidR="007B6223" w:rsidRPr="007B6223" w:rsidRDefault="007B6223" w:rsidP="007B62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6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Длина диагонали экрана монитора</w:t>
            </w:r>
          </w:p>
        </w:tc>
        <w:tc>
          <w:tcPr>
            <w:tcW w:w="3822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6579CBC4" w14:textId="7F5531C3" w:rsidR="007B6223" w:rsidRPr="007B6223" w:rsidRDefault="007B6223" w:rsidP="00AB10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6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менее 1</w:t>
            </w:r>
            <w:r w:rsidR="00AB1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7B6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дюймов</w:t>
            </w:r>
          </w:p>
        </w:tc>
      </w:tr>
      <w:tr w:rsidR="00BA32D6" w:rsidRPr="007B6223" w14:paraId="70B26083" w14:textId="77777777" w:rsidTr="000E719A">
        <w:tc>
          <w:tcPr>
            <w:tcW w:w="1178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4C62D842" w14:textId="77777777" w:rsidR="007B6223" w:rsidRPr="007B6223" w:rsidRDefault="007B6223" w:rsidP="007B62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6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Клавиатура</w:t>
            </w:r>
          </w:p>
        </w:tc>
        <w:tc>
          <w:tcPr>
            <w:tcW w:w="3822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070F4AB9" w14:textId="77777777" w:rsidR="007B6223" w:rsidRPr="007B6223" w:rsidRDefault="007B6223" w:rsidP="007B62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6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Проводная русифицированная классическая клавиатура с клавишами прямоугольной формы, расположенными горизонтальными рядами параллельно друг другу. Русская и латинская (английская) раскладка на клавишах легко читается.</w:t>
            </w:r>
          </w:p>
        </w:tc>
      </w:tr>
      <w:tr w:rsidR="00BA32D6" w:rsidRPr="007B6223" w14:paraId="76510D46" w14:textId="77777777" w:rsidTr="000E719A">
        <w:tc>
          <w:tcPr>
            <w:tcW w:w="1178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062D8278" w14:textId="77777777" w:rsidR="007B6223" w:rsidRPr="007B6223" w:rsidRDefault="007B6223" w:rsidP="007B62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6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Графический манипулятор «Мышь»</w:t>
            </w:r>
          </w:p>
        </w:tc>
        <w:tc>
          <w:tcPr>
            <w:tcW w:w="3822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1AF2F942" w14:textId="77777777" w:rsidR="007B6223" w:rsidRPr="007B6223" w:rsidRDefault="007B6223" w:rsidP="007B62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6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Проводная оптическая лазерная или светодиодная мышь. Рабочая поверхность мыши должна обеспечивать точную и корректную работу и перемещение ее курсора.</w:t>
            </w:r>
          </w:p>
        </w:tc>
      </w:tr>
      <w:tr w:rsidR="00BA32D6" w:rsidRPr="007B6223" w14:paraId="4F636BF7" w14:textId="77777777" w:rsidTr="000E719A">
        <w:tc>
          <w:tcPr>
            <w:tcW w:w="1178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1E772E64" w14:textId="77777777" w:rsidR="007B6223" w:rsidRPr="007B6223" w:rsidRDefault="007B6223" w:rsidP="007B62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6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Процессор</w:t>
            </w:r>
          </w:p>
        </w:tc>
        <w:tc>
          <w:tcPr>
            <w:tcW w:w="3822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5D3B84D3" w14:textId="77777777" w:rsidR="007B6223" w:rsidRPr="007B6223" w:rsidRDefault="007B6223" w:rsidP="007B62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6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Intel Core i3 или аналогичный ему по производительности другой марки</w:t>
            </w:r>
          </w:p>
        </w:tc>
      </w:tr>
      <w:tr w:rsidR="00BA32D6" w:rsidRPr="007B6223" w14:paraId="4CA498A4" w14:textId="77777777" w:rsidTr="000E719A">
        <w:tc>
          <w:tcPr>
            <w:tcW w:w="1178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3431D05A" w14:textId="77777777" w:rsidR="007B6223" w:rsidRPr="007B6223" w:rsidRDefault="007B6223" w:rsidP="007B62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6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Объём оперативной памяти</w:t>
            </w:r>
          </w:p>
        </w:tc>
        <w:tc>
          <w:tcPr>
            <w:tcW w:w="3822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7612DC91" w14:textId="5FB4BF84" w:rsidR="007B6223" w:rsidRPr="007B6223" w:rsidRDefault="007B6223" w:rsidP="00AB10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6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менее </w:t>
            </w:r>
            <w:r w:rsidR="00AB1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7B6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ГБ</w:t>
            </w:r>
          </w:p>
        </w:tc>
      </w:tr>
      <w:tr w:rsidR="00BA32D6" w:rsidRPr="007B6223" w14:paraId="0ADA295D" w14:textId="77777777" w:rsidTr="000E719A">
        <w:tc>
          <w:tcPr>
            <w:tcW w:w="1178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6180B00E" w14:textId="77777777" w:rsidR="007B6223" w:rsidRPr="007B6223" w:rsidRDefault="007B6223" w:rsidP="007B62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6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Операционная система</w:t>
            </w:r>
          </w:p>
        </w:tc>
        <w:tc>
          <w:tcPr>
            <w:tcW w:w="3822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20EEF92E" w14:textId="77777777" w:rsidR="007B6223" w:rsidRPr="007B6223" w:rsidRDefault="007B6223" w:rsidP="007B62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6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Поддерживаемая версия операционной системы для ЭВМ</w:t>
            </w:r>
          </w:p>
        </w:tc>
      </w:tr>
      <w:tr w:rsidR="00BA32D6" w:rsidRPr="007B6223" w14:paraId="5D62C9DA" w14:textId="77777777" w:rsidTr="000E719A">
        <w:tc>
          <w:tcPr>
            <w:tcW w:w="1178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6E718B7B" w14:textId="77777777" w:rsidR="007B6223" w:rsidRPr="007B6223" w:rsidRDefault="007B6223" w:rsidP="007B62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6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Свободная ёмкость жесткого диска для использования экзаменуемым</w:t>
            </w:r>
          </w:p>
        </w:tc>
        <w:tc>
          <w:tcPr>
            <w:tcW w:w="3822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1500DE74" w14:textId="77777777" w:rsidR="007B6223" w:rsidRPr="007B6223" w:rsidRDefault="007B6223" w:rsidP="007B62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6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менее 20 Гб</w:t>
            </w:r>
          </w:p>
        </w:tc>
      </w:tr>
      <w:tr w:rsidR="00BA32D6" w:rsidRPr="007B6223" w14:paraId="498BDC36" w14:textId="77777777" w:rsidTr="000E719A">
        <w:tc>
          <w:tcPr>
            <w:tcW w:w="1178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31E69580" w14:textId="77777777" w:rsidR="007B6223" w:rsidRPr="007B6223" w:rsidRDefault="007B6223" w:rsidP="007B62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6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Коммуникационные устройства</w:t>
            </w:r>
          </w:p>
        </w:tc>
        <w:tc>
          <w:tcPr>
            <w:tcW w:w="3822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76021927" w14:textId="77777777" w:rsidR="007B6223" w:rsidRPr="007B6223" w:rsidRDefault="007B6223" w:rsidP="007B62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6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Сетевой адаптер, обеспечивающий подключение к локальной вычислительной сети ЦОК и доступ в Интернет</w:t>
            </w:r>
          </w:p>
        </w:tc>
      </w:tr>
      <w:tr w:rsidR="008C79D7" w:rsidRPr="007B6223" w14:paraId="19F12BCE" w14:textId="77777777" w:rsidTr="000E719A">
        <w:tc>
          <w:tcPr>
            <w:tcW w:w="1178" w:type="pct"/>
            <w:vMerge w:val="restar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158BE4F4" w14:textId="77777777" w:rsidR="008C79D7" w:rsidRPr="007B6223" w:rsidRDefault="008C79D7" w:rsidP="007B62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6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Рекомендуемый набор программного обеспечения</w:t>
            </w:r>
          </w:p>
        </w:tc>
        <w:tc>
          <w:tcPr>
            <w:tcW w:w="3822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32DB163F" w14:textId="0D370555" w:rsidR="008C79D7" w:rsidRPr="007B6223" w:rsidRDefault="008C79D7" w:rsidP="00AB10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6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Пакет стандартных офисных приложений для работы с документами, таблицами и т.п. (</w:t>
            </w:r>
            <w:r w:rsidR="00AB1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например:</w:t>
            </w:r>
            <w:r w:rsidRPr="007B6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MS Office, PDF Reader или аналогичные, достаточные для подготовки отчетных материалов по результатам экзамена)</w:t>
            </w:r>
          </w:p>
        </w:tc>
      </w:tr>
      <w:tr w:rsidR="008C79D7" w:rsidRPr="008C79D7" w14:paraId="08F208F8" w14:textId="77777777" w:rsidTr="000E719A">
        <w:tc>
          <w:tcPr>
            <w:tcW w:w="1178" w:type="pct"/>
            <w:vMerge/>
            <w:shd w:val="clear" w:color="auto" w:fill="FFFFFF" w:themeFill="background1"/>
            <w:vAlign w:val="center"/>
            <w:hideMark/>
          </w:tcPr>
          <w:p w14:paraId="542A4B29" w14:textId="77777777" w:rsidR="008C79D7" w:rsidRPr="007B6223" w:rsidRDefault="008C79D7" w:rsidP="007B6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75924F1D" w14:textId="44B65598" w:rsidR="008C79D7" w:rsidRPr="007B6223" w:rsidRDefault="008C79D7" w:rsidP="007B62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6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Архиватор (</w:t>
            </w:r>
            <w:r w:rsidR="00AB1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например:</w:t>
            </w:r>
            <w:r w:rsidR="00AB10CD" w:rsidRPr="007B6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B6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WinRAR или 7-Zip и т.п.)</w:t>
            </w:r>
          </w:p>
        </w:tc>
      </w:tr>
      <w:tr w:rsidR="008C79D7" w:rsidRPr="007B6223" w14:paraId="075F5A93" w14:textId="77777777" w:rsidTr="000E719A">
        <w:trPr>
          <w:trHeight w:val="55"/>
        </w:trPr>
        <w:tc>
          <w:tcPr>
            <w:tcW w:w="1178" w:type="pct"/>
            <w:vMerge/>
            <w:shd w:val="clear" w:color="auto" w:fill="FFFFFF" w:themeFill="background1"/>
            <w:vAlign w:val="center"/>
            <w:hideMark/>
          </w:tcPr>
          <w:p w14:paraId="484EC844" w14:textId="77777777" w:rsidR="008C79D7" w:rsidRPr="007B6223" w:rsidRDefault="008C79D7" w:rsidP="007B6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1165BF0F" w14:textId="3CE9FE73" w:rsidR="008C79D7" w:rsidRPr="007B6223" w:rsidRDefault="008C79D7" w:rsidP="007B62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6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Интернет-браузер (</w:t>
            </w:r>
            <w:r w:rsidR="00AB1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например:</w:t>
            </w:r>
            <w:r w:rsidR="00AB10CD" w:rsidRPr="007B6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B6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IE, Chrome, Opera или FireFox и т.п.)</w:t>
            </w:r>
          </w:p>
        </w:tc>
      </w:tr>
    </w:tbl>
    <w:p w14:paraId="1ACEAF9B" w14:textId="77777777" w:rsidR="007B6223" w:rsidRPr="00033612" w:rsidRDefault="007B6223" w:rsidP="00560C37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B7F4B0" w14:textId="77777777" w:rsidR="00033612" w:rsidRPr="00033612" w:rsidRDefault="00033612" w:rsidP="00033612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3612">
        <w:rPr>
          <w:rFonts w:ascii="Times New Roman" w:hAnsi="Times New Roman" w:cs="Times New Roman"/>
          <w:sz w:val="28"/>
          <w:szCs w:val="28"/>
        </w:rPr>
        <w:t xml:space="preserve">б) материально-технические ресурсы  для  </w:t>
      </w:r>
      <w:r w:rsidRPr="00295FA1">
        <w:rPr>
          <w:rFonts w:ascii="Times New Roman" w:hAnsi="Times New Roman" w:cs="Times New Roman"/>
          <w:sz w:val="28"/>
          <w:szCs w:val="28"/>
        </w:rPr>
        <w:t>обеспечения  практического этапа</w:t>
      </w:r>
      <w:r w:rsidRPr="00033612">
        <w:rPr>
          <w:rFonts w:ascii="Times New Roman" w:hAnsi="Times New Roman" w:cs="Times New Roman"/>
          <w:sz w:val="28"/>
          <w:szCs w:val="28"/>
        </w:rPr>
        <w:t xml:space="preserve"> профессионального экзамена:</w:t>
      </w:r>
    </w:p>
    <w:p w14:paraId="7D56D101" w14:textId="0262F81C" w:rsidR="00560C37" w:rsidRPr="00033612" w:rsidRDefault="00560C37" w:rsidP="00560C37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612">
        <w:rPr>
          <w:rFonts w:ascii="Times New Roman" w:hAnsi="Times New Roman" w:cs="Times New Roman"/>
          <w:sz w:val="28"/>
          <w:szCs w:val="28"/>
        </w:rPr>
        <w:t xml:space="preserve">- </w:t>
      </w:r>
      <w:r w:rsidRPr="00560C37">
        <w:rPr>
          <w:rFonts w:ascii="Times New Roman" w:hAnsi="Times New Roman" w:cs="Times New Roman"/>
          <w:sz w:val="28"/>
          <w:szCs w:val="28"/>
        </w:rPr>
        <w:t xml:space="preserve">помещение, площадью не менее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60C37">
        <w:rPr>
          <w:rFonts w:ascii="Times New Roman" w:hAnsi="Times New Roman" w:cs="Times New Roman"/>
          <w:sz w:val="28"/>
          <w:szCs w:val="28"/>
        </w:rPr>
        <w:t>0м</w:t>
      </w:r>
      <w:r w:rsidRPr="00560C3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60C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C37">
        <w:rPr>
          <w:rFonts w:ascii="Times New Roman" w:hAnsi="Times New Roman" w:cs="Times New Roman"/>
          <w:sz w:val="28"/>
          <w:szCs w:val="28"/>
        </w:rPr>
        <w:t>оборудованное</w:t>
      </w:r>
      <w:r w:rsidRPr="00033612">
        <w:rPr>
          <w:rFonts w:ascii="Times New Roman" w:hAnsi="Times New Roman" w:cs="Times New Roman"/>
          <w:sz w:val="28"/>
          <w:szCs w:val="28"/>
        </w:rPr>
        <w:t xml:space="preserve"> компьютер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A1132">
        <w:rPr>
          <w:rFonts w:ascii="Times New Roman" w:hAnsi="Times New Roman" w:cs="Times New Roman"/>
          <w:sz w:val="28"/>
          <w:szCs w:val="28"/>
        </w:rPr>
        <w:t xml:space="preserve"> (</w:t>
      </w:r>
      <w:r w:rsidR="003A1132" w:rsidRPr="007B6223">
        <w:rPr>
          <w:rFonts w:ascii="Times New Roman" w:hAnsi="Times New Roman" w:cs="Times New Roman"/>
          <w:sz w:val="28"/>
          <w:szCs w:val="28"/>
        </w:rPr>
        <w:t xml:space="preserve">соответствующим или не хуже указанных </w:t>
      </w:r>
      <w:r w:rsidR="003A1132">
        <w:rPr>
          <w:rFonts w:ascii="Times New Roman" w:hAnsi="Times New Roman" w:cs="Times New Roman"/>
          <w:sz w:val="28"/>
          <w:szCs w:val="28"/>
        </w:rPr>
        <w:t>выш</w:t>
      </w:r>
      <w:r w:rsidR="003A1132" w:rsidRPr="007B6223">
        <w:rPr>
          <w:rFonts w:ascii="Times New Roman" w:hAnsi="Times New Roman" w:cs="Times New Roman"/>
          <w:sz w:val="28"/>
          <w:szCs w:val="28"/>
        </w:rPr>
        <w:t>е технических характеристик и состава программного обеспечения</w:t>
      </w:r>
      <w:r w:rsidR="003A113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0C37">
        <w:rPr>
          <w:rFonts w:ascii="Times New Roman" w:hAnsi="Times New Roman" w:cs="Times New Roman"/>
          <w:sz w:val="28"/>
          <w:szCs w:val="28"/>
        </w:rPr>
        <w:t>принтером, письменными столами, стульями; канцелярские принадлежности: ручки, карандаши, бумага формата А4</w:t>
      </w:r>
      <w:r w:rsidR="00AB10CD">
        <w:rPr>
          <w:rFonts w:ascii="Times New Roman" w:hAnsi="Times New Roman" w:cs="Times New Roman"/>
          <w:sz w:val="28"/>
          <w:szCs w:val="28"/>
        </w:rPr>
        <w:t>.</w:t>
      </w:r>
    </w:p>
    <w:p w14:paraId="099B8D5B" w14:textId="341CB134" w:rsidR="003134B9" w:rsidRPr="00DF62B1" w:rsidRDefault="003134B9" w:rsidP="00DF62B1">
      <w:pPr>
        <w:pStyle w:val="1"/>
        <w:numPr>
          <w:ilvl w:val="0"/>
          <w:numId w:val="1"/>
        </w:numPr>
        <w:spacing w:before="0" w:line="240" w:lineRule="auto"/>
        <w:ind w:left="0" w:firstLine="0"/>
        <w:rPr>
          <w:rFonts w:ascii="Times New Roman" w:hAnsi="Times New Roman" w:cs="Times New Roman"/>
          <w:bCs w:val="0"/>
          <w:color w:val="000000" w:themeColor="text1"/>
        </w:rPr>
      </w:pPr>
      <w:bookmarkStart w:id="9" w:name="_Toc532995153"/>
      <w:r w:rsidRPr="00DF62B1">
        <w:rPr>
          <w:rFonts w:ascii="Times New Roman" w:hAnsi="Times New Roman" w:cs="Times New Roman"/>
          <w:bCs w:val="0"/>
          <w:color w:val="000000" w:themeColor="text1"/>
        </w:rPr>
        <w:lastRenderedPageBreak/>
        <w:t>Кадровое обеспечение оценочных мероприятий</w:t>
      </w:r>
      <w:bookmarkEnd w:id="9"/>
    </w:p>
    <w:p w14:paraId="2F8AA005" w14:textId="6D077C92" w:rsidR="003D2E6A" w:rsidRPr="003D2E6A" w:rsidRDefault="00F3290B" w:rsidP="003C0491">
      <w:pPr>
        <w:pStyle w:val="a4"/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Высшее</w:t>
      </w:r>
      <w:r w:rsidRPr="00F3290B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F3290B">
        <w:rPr>
          <w:rFonts w:ascii="Times New Roman" w:hAnsi="Times New Roman" w:cs="Times New Roman"/>
          <w:bCs/>
          <w:sz w:val="28"/>
          <w:szCs w:val="28"/>
        </w:rPr>
        <w:t xml:space="preserve"> по специальностям Строительство, либо Жилищное хозяйств</w:t>
      </w:r>
      <w:r>
        <w:rPr>
          <w:rFonts w:ascii="Times New Roman" w:hAnsi="Times New Roman" w:cs="Times New Roman"/>
          <w:bCs/>
          <w:sz w:val="28"/>
          <w:szCs w:val="28"/>
        </w:rPr>
        <w:t>о и коммунальная инфраструктура</w:t>
      </w:r>
      <w:r w:rsidR="003D2E6A" w:rsidRPr="003D2E6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429AFFD" w14:textId="3FC016C7" w:rsidR="003D2E6A" w:rsidRPr="003D2E6A" w:rsidRDefault="003D2E6A" w:rsidP="003C0491">
      <w:pPr>
        <w:pStyle w:val="a4"/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E6A">
        <w:rPr>
          <w:rFonts w:ascii="Times New Roman" w:hAnsi="Times New Roman" w:cs="Times New Roman"/>
          <w:bCs/>
          <w:sz w:val="28"/>
          <w:szCs w:val="28"/>
        </w:rPr>
        <w:t xml:space="preserve">Опыт работы не менее </w:t>
      </w:r>
      <w:r w:rsidR="00F3290B">
        <w:rPr>
          <w:rFonts w:ascii="Times New Roman" w:hAnsi="Times New Roman" w:cs="Times New Roman"/>
          <w:bCs/>
          <w:sz w:val="28"/>
          <w:szCs w:val="28"/>
        </w:rPr>
        <w:t>3 лет</w:t>
      </w:r>
      <w:r w:rsidR="00F3290B" w:rsidRPr="00F3290B">
        <w:rPr>
          <w:rFonts w:ascii="Times New Roman" w:hAnsi="Times New Roman" w:cs="Times New Roman"/>
          <w:bCs/>
          <w:sz w:val="28"/>
          <w:szCs w:val="28"/>
        </w:rPr>
        <w:t xml:space="preserve"> в области жилищно-коммунального хозяйства или строительства</w:t>
      </w:r>
    </w:p>
    <w:p w14:paraId="7E516462" w14:textId="1CB2C66C" w:rsidR="003D2E6A" w:rsidRPr="003D2E6A" w:rsidRDefault="003D2E6A" w:rsidP="003C0491">
      <w:pPr>
        <w:pStyle w:val="a4"/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E6A">
        <w:rPr>
          <w:rFonts w:ascii="Times New Roman" w:hAnsi="Times New Roman" w:cs="Times New Roman"/>
          <w:bCs/>
          <w:sz w:val="28"/>
          <w:szCs w:val="28"/>
        </w:rPr>
        <w:t xml:space="preserve">Подтверждение прохождения обучения по ДПП, обеспечивающим освоение: </w:t>
      </w:r>
    </w:p>
    <w:p w14:paraId="1384FDF6" w14:textId="77777777" w:rsidR="003D2E6A" w:rsidRPr="003D2E6A" w:rsidRDefault="003D2E6A" w:rsidP="008B7C9D">
      <w:pPr>
        <w:tabs>
          <w:tab w:val="num" w:pos="360"/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E6A">
        <w:rPr>
          <w:rFonts w:ascii="Times New Roman" w:hAnsi="Times New Roman" w:cs="Times New Roman"/>
          <w:bCs/>
          <w:sz w:val="28"/>
          <w:szCs w:val="28"/>
        </w:rPr>
        <w:t xml:space="preserve">а) знаний: </w:t>
      </w:r>
    </w:p>
    <w:p w14:paraId="700F91AB" w14:textId="77777777" w:rsidR="003D2E6A" w:rsidRPr="003D2E6A" w:rsidRDefault="003D2E6A" w:rsidP="003C0491">
      <w:pPr>
        <w:numPr>
          <w:ilvl w:val="0"/>
          <w:numId w:val="2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E6A">
        <w:rPr>
          <w:rFonts w:ascii="Times New Roman" w:hAnsi="Times New Roman" w:cs="Times New Roman"/>
          <w:bCs/>
          <w:sz w:val="28"/>
          <w:szCs w:val="28"/>
        </w:rPr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14:paraId="20543C04" w14:textId="77777777" w:rsidR="003D2E6A" w:rsidRPr="003D2E6A" w:rsidRDefault="003D2E6A" w:rsidP="003C0491">
      <w:pPr>
        <w:numPr>
          <w:ilvl w:val="0"/>
          <w:numId w:val="2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E6A">
        <w:rPr>
          <w:rFonts w:ascii="Times New Roman" w:hAnsi="Times New Roman" w:cs="Times New Roman"/>
          <w:bCs/>
          <w:sz w:val="28"/>
          <w:szCs w:val="28"/>
        </w:rPr>
        <w:t xml:space="preserve">нормативные правовые акты, регулирующие вид профессиональной деятельности и проверяемую квалификацию; </w:t>
      </w:r>
    </w:p>
    <w:p w14:paraId="5A8F38B2" w14:textId="77777777" w:rsidR="003D2E6A" w:rsidRPr="003D2E6A" w:rsidRDefault="003D2E6A" w:rsidP="003C0491">
      <w:pPr>
        <w:numPr>
          <w:ilvl w:val="0"/>
          <w:numId w:val="2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E6A">
        <w:rPr>
          <w:rFonts w:ascii="Times New Roman" w:hAnsi="Times New Roman" w:cs="Times New Roman"/>
          <w:bCs/>
          <w:sz w:val="28"/>
          <w:szCs w:val="28"/>
        </w:rPr>
        <w:t xml:space="preserve">методы оценки квалификации, определенные утвержденным Советом оценочным средством (оценочными средствами); </w:t>
      </w:r>
    </w:p>
    <w:p w14:paraId="437EFD4C" w14:textId="77777777" w:rsidR="003D2E6A" w:rsidRPr="003D2E6A" w:rsidRDefault="003D2E6A" w:rsidP="003C0491">
      <w:pPr>
        <w:numPr>
          <w:ilvl w:val="0"/>
          <w:numId w:val="2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E6A">
        <w:rPr>
          <w:rFonts w:ascii="Times New Roman" w:hAnsi="Times New Roman" w:cs="Times New Roman"/>
          <w:bCs/>
          <w:sz w:val="28"/>
          <w:szCs w:val="28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14:paraId="79C83761" w14:textId="77777777" w:rsidR="003D2E6A" w:rsidRPr="003D2E6A" w:rsidRDefault="003D2E6A" w:rsidP="003C0491">
      <w:pPr>
        <w:numPr>
          <w:ilvl w:val="0"/>
          <w:numId w:val="2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E6A">
        <w:rPr>
          <w:rFonts w:ascii="Times New Roman" w:hAnsi="Times New Roman" w:cs="Times New Roman"/>
          <w:bCs/>
          <w:sz w:val="28"/>
          <w:szCs w:val="28"/>
        </w:rPr>
        <w:t xml:space="preserve">порядок работы с персональными данными и информацией ограниченного использования (доступа); </w:t>
      </w:r>
    </w:p>
    <w:p w14:paraId="11017E3A" w14:textId="77777777" w:rsidR="003D2E6A" w:rsidRPr="003D2E6A" w:rsidRDefault="003D2E6A" w:rsidP="008B7C9D">
      <w:pPr>
        <w:tabs>
          <w:tab w:val="num" w:pos="360"/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E6A">
        <w:rPr>
          <w:rFonts w:ascii="Times New Roman" w:hAnsi="Times New Roman" w:cs="Times New Roman"/>
          <w:bCs/>
          <w:sz w:val="28"/>
          <w:szCs w:val="28"/>
        </w:rPr>
        <w:t xml:space="preserve">б) умений </w:t>
      </w:r>
    </w:p>
    <w:p w14:paraId="01541F76" w14:textId="77777777" w:rsidR="003D2E6A" w:rsidRPr="003D2E6A" w:rsidRDefault="003D2E6A" w:rsidP="003C0491">
      <w:pPr>
        <w:numPr>
          <w:ilvl w:val="0"/>
          <w:numId w:val="3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E6A">
        <w:rPr>
          <w:rFonts w:ascii="Times New Roman" w:hAnsi="Times New Roman" w:cs="Times New Roman"/>
          <w:bCs/>
          <w:sz w:val="28"/>
          <w:szCs w:val="28"/>
        </w:rPr>
        <w:t xml:space="preserve">применять оценочные средства; </w:t>
      </w:r>
    </w:p>
    <w:p w14:paraId="1347A1AD" w14:textId="77777777" w:rsidR="003D2E6A" w:rsidRPr="003D2E6A" w:rsidRDefault="003D2E6A" w:rsidP="003C0491">
      <w:pPr>
        <w:numPr>
          <w:ilvl w:val="0"/>
          <w:numId w:val="3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E6A">
        <w:rPr>
          <w:rFonts w:ascii="Times New Roman" w:hAnsi="Times New Roman" w:cs="Times New Roman"/>
          <w:bCs/>
          <w:sz w:val="28"/>
          <w:szCs w:val="28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14:paraId="3E1218FB" w14:textId="77777777" w:rsidR="003D2E6A" w:rsidRPr="003D2E6A" w:rsidRDefault="003D2E6A" w:rsidP="003C0491">
      <w:pPr>
        <w:numPr>
          <w:ilvl w:val="0"/>
          <w:numId w:val="3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E6A">
        <w:rPr>
          <w:rFonts w:ascii="Times New Roman" w:hAnsi="Times New Roman" w:cs="Times New Roman"/>
          <w:bCs/>
          <w:sz w:val="28"/>
          <w:szCs w:val="28"/>
        </w:rPr>
        <w:t xml:space="preserve"> проводить осмотр и экспертизу объектов, используемых при проведении профессионального экзамена; </w:t>
      </w:r>
    </w:p>
    <w:p w14:paraId="57551DD3" w14:textId="77777777" w:rsidR="003D2E6A" w:rsidRPr="003D2E6A" w:rsidRDefault="003D2E6A" w:rsidP="003C0491">
      <w:pPr>
        <w:numPr>
          <w:ilvl w:val="0"/>
          <w:numId w:val="3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E6A">
        <w:rPr>
          <w:rFonts w:ascii="Times New Roman" w:hAnsi="Times New Roman" w:cs="Times New Roman"/>
          <w:bCs/>
          <w:sz w:val="28"/>
          <w:szCs w:val="28"/>
        </w:rPr>
        <w:t xml:space="preserve">проводить наблюдение за ходом профессионального экзамена; </w:t>
      </w:r>
    </w:p>
    <w:p w14:paraId="7766187E" w14:textId="77777777" w:rsidR="003D2E6A" w:rsidRPr="003D2E6A" w:rsidRDefault="003D2E6A" w:rsidP="003C0491">
      <w:pPr>
        <w:numPr>
          <w:ilvl w:val="0"/>
          <w:numId w:val="3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E6A">
        <w:rPr>
          <w:rFonts w:ascii="Times New Roman" w:hAnsi="Times New Roman" w:cs="Times New Roman"/>
          <w:bCs/>
          <w:sz w:val="28"/>
          <w:szCs w:val="28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14:paraId="22C688BF" w14:textId="77777777" w:rsidR="003D2E6A" w:rsidRPr="003D2E6A" w:rsidRDefault="003D2E6A" w:rsidP="003C0491">
      <w:pPr>
        <w:numPr>
          <w:ilvl w:val="0"/>
          <w:numId w:val="3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E6A">
        <w:rPr>
          <w:rFonts w:ascii="Times New Roman" w:hAnsi="Times New Roman" w:cs="Times New Roman"/>
          <w:bCs/>
          <w:sz w:val="28"/>
          <w:szCs w:val="28"/>
        </w:rPr>
        <w:t xml:space="preserve"> формулировать, обосновывать и документировать результаты профессионального экзамена; </w:t>
      </w:r>
    </w:p>
    <w:p w14:paraId="3578BB50" w14:textId="77777777" w:rsidR="003D2E6A" w:rsidRPr="003D2E6A" w:rsidRDefault="003D2E6A" w:rsidP="003C0491">
      <w:pPr>
        <w:numPr>
          <w:ilvl w:val="0"/>
          <w:numId w:val="3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E6A">
        <w:rPr>
          <w:rFonts w:ascii="Times New Roman" w:hAnsi="Times New Roman" w:cs="Times New Roman"/>
          <w:bCs/>
          <w:sz w:val="28"/>
          <w:szCs w:val="28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14:paraId="73B6C12E" w14:textId="329A696D" w:rsidR="003D2E6A" w:rsidRPr="003D2E6A" w:rsidRDefault="003D2E6A" w:rsidP="003C0491">
      <w:pPr>
        <w:pStyle w:val="a4"/>
        <w:numPr>
          <w:ilvl w:val="0"/>
          <w:numId w:val="4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E6A">
        <w:rPr>
          <w:rFonts w:ascii="Times New Roman" w:hAnsi="Times New Roman" w:cs="Times New Roman"/>
          <w:bCs/>
          <w:sz w:val="28"/>
          <w:szCs w:val="28"/>
        </w:rPr>
        <w:t xml:space="preserve">Подтверждение квалификации эксперта со стороны Совета по профессиональным квалификациям - не менее </w:t>
      </w:r>
      <w:r w:rsidR="003E4734">
        <w:rPr>
          <w:rFonts w:ascii="Times New Roman" w:hAnsi="Times New Roman" w:cs="Times New Roman"/>
          <w:bCs/>
          <w:sz w:val="28"/>
          <w:szCs w:val="28"/>
        </w:rPr>
        <w:t>3</w:t>
      </w:r>
      <w:r w:rsidRPr="003D2E6A">
        <w:rPr>
          <w:rFonts w:ascii="Times New Roman" w:hAnsi="Times New Roman" w:cs="Times New Roman"/>
          <w:bCs/>
          <w:sz w:val="28"/>
          <w:szCs w:val="28"/>
        </w:rPr>
        <w:t xml:space="preserve">-х человек </w:t>
      </w:r>
    </w:p>
    <w:p w14:paraId="451DE8BD" w14:textId="77777777" w:rsidR="003D2E6A" w:rsidRDefault="003D2E6A" w:rsidP="003C0491">
      <w:pPr>
        <w:pStyle w:val="a4"/>
        <w:numPr>
          <w:ilvl w:val="0"/>
          <w:numId w:val="4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E6A">
        <w:rPr>
          <w:rFonts w:ascii="Times New Roman" w:hAnsi="Times New Roman" w:cs="Times New Roman"/>
          <w:bCs/>
          <w:sz w:val="28"/>
          <w:szCs w:val="28"/>
        </w:rPr>
        <w:t>Отсутствие ситуации конфликта интереса в отношении конкретных соискателей</w:t>
      </w:r>
    </w:p>
    <w:p w14:paraId="27766B36" w14:textId="77777777" w:rsidR="006357A5" w:rsidRPr="003D2E6A" w:rsidRDefault="006357A5" w:rsidP="006357A5">
      <w:pPr>
        <w:pStyle w:val="a4"/>
        <w:tabs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4FBB436" w14:textId="29AA3EFB" w:rsidR="003134B9" w:rsidRPr="006B71E1" w:rsidRDefault="003134B9" w:rsidP="006B71E1">
      <w:pPr>
        <w:pStyle w:val="1"/>
        <w:numPr>
          <w:ilvl w:val="0"/>
          <w:numId w:val="1"/>
        </w:numPr>
        <w:spacing w:before="0" w:line="240" w:lineRule="auto"/>
        <w:ind w:left="0" w:firstLine="0"/>
        <w:rPr>
          <w:rFonts w:ascii="Times New Roman" w:hAnsi="Times New Roman" w:cs="Times New Roman"/>
          <w:bCs w:val="0"/>
          <w:color w:val="000000" w:themeColor="text1"/>
        </w:rPr>
      </w:pPr>
      <w:bookmarkStart w:id="10" w:name="_Toc532995154"/>
      <w:r w:rsidRPr="006B71E1">
        <w:rPr>
          <w:rFonts w:ascii="Times New Roman" w:hAnsi="Times New Roman" w:cs="Times New Roman"/>
          <w:bCs w:val="0"/>
          <w:color w:val="000000" w:themeColor="text1"/>
        </w:rPr>
        <w:t>Требования безопасности к проведению оценочных мероприятий</w:t>
      </w:r>
      <w:bookmarkEnd w:id="10"/>
    </w:p>
    <w:p w14:paraId="130AA8F6" w14:textId="6B4186F0" w:rsidR="005E62C5" w:rsidRDefault="00814383" w:rsidP="00083F6E">
      <w:pPr>
        <w:pStyle w:val="a4"/>
        <w:spacing w:after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14383">
        <w:rPr>
          <w:rFonts w:ascii="Times New Roman" w:hAnsi="Times New Roman" w:cs="Times New Roman"/>
          <w:bCs/>
          <w:sz w:val="28"/>
          <w:szCs w:val="28"/>
        </w:rPr>
        <w:t>роведение инструктажа на рабочем месте в соответствии с требованиями правил противопожарного режима в Российской Федерации и санитарно-эпидемиологических правил и нормативов (СанПиН)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83F6E" w:rsidRPr="00083F6E">
        <w:rPr>
          <w:rFonts w:ascii="Times New Roman" w:hAnsi="Times New Roman" w:cs="Times New Roman"/>
          <w:bCs/>
          <w:sz w:val="28"/>
          <w:szCs w:val="28"/>
        </w:rPr>
        <w:t xml:space="preserve">Участок помещения </w:t>
      </w:r>
      <w:r w:rsidR="000C112F" w:rsidRPr="00033612">
        <w:rPr>
          <w:rFonts w:ascii="Times New Roman" w:hAnsi="Times New Roman" w:cs="Times New Roman"/>
          <w:sz w:val="28"/>
          <w:szCs w:val="28"/>
        </w:rPr>
        <w:t xml:space="preserve">для  </w:t>
      </w:r>
      <w:r w:rsidR="000C112F">
        <w:rPr>
          <w:rFonts w:ascii="Times New Roman" w:hAnsi="Times New Roman" w:cs="Times New Roman"/>
          <w:sz w:val="28"/>
          <w:szCs w:val="28"/>
        </w:rPr>
        <w:t>прохождения</w:t>
      </w:r>
      <w:r w:rsidR="000C112F" w:rsidRPr="00033612">
        <w:rPr>
          <w:rFonts w:ascii="Times New Roman" w:hAnsi="Times New Roman" w:cs="Times New Roman"/>
          <w:sz w:val="28"/>
          <w:szCs w:val="28"/>
        </w:rPr>
        <w:t xml:space="preserve"> теоретического этапа профессионального экзамена</w:t>
      </w:r>
      <w:r w:rsidR="000C112F" w:rsidRPr="00083F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3F6E" w:rsidRPr="00083F6E">
        <w:rPr>
          <w:rFonts w:ascii="Times New Roman" w:hAnsi="Times New Roman" w:cs="Times New Roman"/>
          <w:bCs/>
          <w:sz w:val="28"/>
          <w:szCs w:val="28"/>
        </w:rPr>
        <w:t xml:space="preserve">должен </w:t>
      </w:r>
      <w:r w:rsidR="00083F6E" w:rsidRPr="00083F6E">
        <w:rPr>
          <w:rFonts w:ascii="Times New Roman" w:hAnsi="Times New Roman" w:cs="Times New Roman"/>
          <w:bCs/>
          <w:sz w:val="28"/>
          <w:szCs w:val="28"/>
        </w:rPr>
        <w:lastRenderedPageBreak/>
        <w:t>отвечать требованиям ГОСТ 12.3.002- 2014 Система стандартов безопасности труда (ССБТ). Процессы производственные. Общие требования безопасности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9ADF1F6" w14:textId="77777777" w:rsidR="00083F6E" w:rsidRPr="00083F6E" w:rsidRDefault="00083F6E" w:rsidP="00083F6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B009972" w14:textId="3DA9175D" w:rsidR="00AE7B2B" w:rsidRPr="006B71E1" w:rsidRDefault="003134B9" w:rsidP="006B71E1">
      <w:pPr>
        <w:pStyle w:val="1"/>
        <w:numPr>
          <w:ilvl w:val="0"/>
          <w:numId w:val="1"/>
        </w:numPr>
        <w:spacing w:before="0" w:line="240" w:lineRule="auto"/>
        <w:ind w:left="0" w:firstLine="0"/>
        <w:rPr>
          <w:rFonts w:ascii="Times New Roman" w:hAnsi="Times New Roman" w:cs="Times New Roman"/>
          <w:bCs w:val="0"/>
          <w:color w:val="000000" w:themeColor="text1"/>
        </w:rPr>
      </w:pPr>
      <w:bookmarkStart w:id="11" w:name="_Toc532995155"/>
      <w:r w:rsidRPr="006B71E1">
        <w:rPr>
          <w:rFonts w:ascii="Times New Roman" w:hAnsi="Times New Roman" w:cs="Times New Roman"/>
          <w:bCs w:val="0"/>
          <w:color w:val="000000" w:themeColor="text1"/>
        </w:rPr>
        <w:t>Задания для теоретического этапа профессионального экзамена</w:t>
      </w:r>
      <w:bookmarkEnd w:id="11"/>
    </w:p>
    <w:p w14:paraId="15954C43" w14:textId="77777777" w:rsidR="006B71E1" w:rsidRDefault="006B71E1" w:rsidP="00BC54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435151" w14:textId="181B5C9D" w:rsidR="00BC549E" w:rsidRPr="00A16F7E" w:rsidRDefault="00BC549E" w:rsidP="00BC5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F7E">
        <w:rPr>
          <w:rFonts w:ascii="Times New Roman" w:hAnsi="Times New Roman" w:cs="Times New Roman"/>
          <w:sz w:val="28"/>
          <w:szCs w:val="28"/>
        </w:rPr>
        <w:t>2. Какие принципы заложены в современные расчёты строительных конструкций? Выберите один вариант ответа:</w:t>
      </w:r>
    </w:p>
    <w:p w14:paraId="0B936762" w14:textId="63A1A493" w:rsidR="00BC549E" w:rsidRPr="00511587" w:rsidRDefault="00BC549E" w:rsidP="00ED7971">
      <w:pPr>
        <w:pStyle w:val="a4"/>
        <w:numPr>
          <w:ilvl w:val="0"/>
          <w:numId w:val="109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511587">
        <w:rPr>
          <w:rFonts w:ascii="Times New Roman" w:hAnsi="Times New Roman"/>
          <w:iCs/>
          <w:sz w:val="28"/>
          <w:szCs w:val="28"/>
          <w:lang w:eastAsia="x-none"/>
        </w:rPr>
        <w:t>проецирования строительных конструкций по предельным состояниям</w:t>
      </w:r>
    </w:p>
    <w:p w14:paraId="30F1D95B" w14:textId="11EEA8A3" w:rsidR="00BC549E" w:rsidRPr="00511587" w:rsidRDefault="00BC549E" w:rsidP="00ED7971">
      <w:pPr>
        <w:pStyle w:val="a4"/>
        <w:numPr>
          <w:ilvl w:val="0"/>
          <w:numId w:val="109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511587">
        <w:rPr>
          <w:rFonts w:ascii="Times New Roman" w:hAnsi="Times New Roman"/>
          <w:iCs/>
          <w:sz w:val="28"/>
          <w:szCs w:val="28"/>
          <w:lang w:eastAsia="x-none"/>
        </w:rPr>
        <w:t>проектирования строительных конструкций по допускаемым напряжениям</w:t>
      </w:r>
    </w:p>
    <w:p w14:paraId="492C4379" w14:textId="1846C60E" w:rsidR="00BC549E" w:rsidRPr="00511587" w:rsidRDefault="00BC549E" w:rsidP="00ED7971">
      <w:pPr>
        <w:pStyle w:val="a4"/>
        <w:numPr>
          <w:ilvl w:val="0"/>
          <w:numId w:val="109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511587">
        <w:rPr>
          <w:rFonts w:ascii="Times New Roman" w:hAnsi="Times New Roman"/>
          <w:iCs/>
          <w:sz w:val="28"/>
          <w:szCs w:val="28"/>
          <w:lang w:eastAsia="x-none"/>
        </w:rPr>
        <w:t>проектирования строительных конструкций по прочности, уменьшенной на коэффициент запаса</w:t>
      </w:r>
    </w:p>
    <w:p w14:paraId="16EB1DD4" w14:textId="12163424" w:rsidR="0054734F" w:rsidRPr="00511587" w:rsidRDefault="00BC549E" w:rsidP="00ED7971">
      <w:pPr>
        <w:pStyle w:val="a4"/>
        <w:numPr>
          <w:ilvl w:val="0"/>
          <w:numId w:val="109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511587">
        <w:rPr>
          <w:rFonts w:ascii="Times New Roman" w:hAnsi="Times New Roman"/>
          <w:iCs/>
          <w:sz w:val="28"/>
          <w:szCs w:val="28"/>
          <w:lang w:eastAsia="x-none"/>
        </w:rPr>
        <w:t>проектирования строительных конструкций по предельным деформациям</w:t>
      </w:r>
    </w:p>
    <w:p w14:paraId="78DAF429" w14:textId="291B7E4E" w:rsidR="00BC549E" w:rsidRPr="00511587" w:rsidRDefault="00BC549E" w:rsidP="00ED7971">
      <w:pPr>
        <w:pStyle w:val="a4"/>
        <w:numPr>
          <w:ilvl w:val="0"/>
          <w:numId w:val="109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511587">
        <w:rPr>
          <w:rFonts w:ascii="Times New Roman" w:hAnsi="Times New Roman"/>
          <w:iCs/>
          <w:sz w:val="28"/>
          <w:szCs w:val="28"/>
          <w:lang w:eastAsia="x-none"/>
        </w:rPr>
        <w:t>проектирования строительных конструкций по расчетным показателям</w:t>
      </w:r>
    </w:p>
    <w:p w14:paraId="54E4096F" w14:textId="77777777" w:rsidR="0054734F" w:rsidRPr="00511587" w:rsidRDefault="0054734F" w:rsidP="00B3248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u w:val="single"/>
          <w:lang w:eastAsia="x-none"/>
        </w:rPr>
      </w:pPr>
    </w:p>
    <w:p w14:paraId="74782280" w14:textId="77777777" w:rsidR="003F0F20" w:rsidRPr="00511587" w:rsidRDefault="003F0F20" w:rsidP="00B3248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u w:val="single"/>
          <w:lang w:eastAsia="x-none"/>
        </w:rPr>
      </w:pPr>
    </w:p>
    <w:p w14:paraId="618592BC" w14:textId="3D29EECF" w:rsidR="0054734F" w:rsidRPr="00A16F7E" w:rsidRDefault="00C03517" w:rsidP="00B3248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A16F7E">
        <w:rPr>
          <w:rFonts w:ascii="Times New Roman" w:hAnsi="Times New Roman"/>
          <w:iCs/>
          <w:sz w:val="28"/>
          <w:szCs w:val="28"/>
          <w:lang w:eastAsia="x-none"/>
        </w:rPr>
        <w:t xml:space="preserve">20. На каком расстоянии от земли допускается размещения электрических кабелей при их монтаже на фасаде здания? </w:t>
      </w:r>
      <w:r w:rsidRPr="00A16F7E">
        <w:rPr>
          <w:rFonts w:ascii="Times New Roman" w:hAnsi="Times New Roman" w:cs="Times New Roman"/>
          <w:sz w:val="28"/>
          <w:szCs w:val="28"/>
        </w:rPr>
        <w:t>Выберите один вариант ответа:</w:t>
      </w:r>
    </w:p>
    <w:p w14:paraId="1170D01C" w14:textId="0E8F6AEA" w:rsidR="00C03517" w:rsidRPr="00511587" w:rsidRDefault="00C03517" w:rsidP="00ED7971">
      <w:pPr>
        <w:pStyle w:val="a4"/>
        <w:numPr>
          <w:ilvl w:val="0"/>
          <w:numId w:val="127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511587">
        <w:rPr>
          <w:rFonts w:ascii="Times New Roman" w:hAnsi="Times New Roman"/>
          <w:iCs/>
          <w:sz w:val="28"/>
          <w:szCs w:val="28"/>
          <w:lang w:eastAsia="x-none"/>
        </w:rPr>
        <w:t>ограничения нормативно не установлены</w:t>
      </w:r>
    </w:p>
    <w:p w14:paraId="29354490" w14:textId="3C287071" w:rsidR="006E4812" w:rsidRPr="00511587" w:rsidRDefault="006E4812" w:rsidP="00ED7971">
      <w:pPr>
        <w:pStyle w:val="a4"/>
        <w:numPr>
          <w:ilvl w:val="0"/>
          <w:numId w:val="127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511587">
        <w:rPr>
          <w:rFonts w:ascii="Times New Roman" w:hAnsi="Times New Roman"/>
          <w:iCs/>
          <w:sz w:val="28"/>
          <w:szCs w:val="28"/>
          <w:lang w:eastAsia="x-none"/>
        </w:rPr>
        <w:t xml:space="preserve">не менее </w:t>
      </w:r>
      <w:r w:rsidR="00C03517" w:rsidRPr="00511587">
        <w:rPr>
          <w:rFonts w:ascii="Times New Roman" w:hAnsi="Times New Roman"/>
          <w:iCs/>
          <w:sz w:val="28"/>
          <w:szCs w:val="28"/>
          <w:lang w:eastAsia="x-none"/>
        </w:rPr>
        <w:t>0,5м</w:t>
      </w:r>
    </w:p>
    <w:p w14:paraId="6D480A53" w14:textId="690DA6C7" w:rsidR="00C03517" w:rsidRPr="00511587" w:rsidRDefault="00C03517" w:rsidP="00ED7971">
      <w:pPr>
        <w:pStyle w:val="a4"/>
        <w:numPr>
          <w:ilvl w:val="0"/>
          <w:numId w:val="127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511587">
        <w:rPr>
          <w:rFonts w:ascii="Times New Roman" w:hAnsi="Times New Roman"/>
          <w:iCs/>
          <w:sz w:val="28"/>
          <w:szCs w:val="28"/>
          <w:lang w:eastAsia="x-none"/>
        </w:rPr>
        <w:t>не менее 1м</w:t>
      </w:r>
    </w:p>
    <w:p w14:paraId="7FC0F847" w14:textId="4BA8116B" w:rsidR="00C03517" w:rsidRPr="00511587" w:rsidRDefault="00C03517" w:rsidP="00ED7971">
      <w:pPr>
        <w:pStyle w:val="a4"/>
        <w:numPr>
          <w:ilvl w:val="0"/>
          <w:numId w:val="127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511587">
        <w:rPr>
          <w:rFonts w:ascii="Times New Roman" w:hAnsi="Times New Roman"/>
          <w:iCs/>
          <w:sz w:val="28"/>
          <w:szCs w:val="28"/>
          <w:lang w:eastAsia="x-none"/>
        </w:rPr>
        <w:t>не менее 1,5м</w:t>
      </w:r>
    </w:p>
    <w:p w14:paraId="2901ABD0" w14:textId="6A9C919A" w:rsidR="00C03517" w:rsidRPr="00511587" w:rsidRDefault="00C03517" w:rsidP="00ED7971">
      <w:pPr>
        <w:pStyle w:val="a4"/>
        <w:numPr>
          <w:ilvl w:val="0"/>
          <w:numId w:val="127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511587">
        <w:rPr>
          <w:rFonts w:ascii="Times New Roman" w:hAnsi="Times New Roman"/>
          <w:iCs/>
          <w:sz w:val="28"/>
          <w:szCs w:val="28"/>
          <w:lang w:eastAsia="x-none"/>
        </w:rPr>
        <w:t>не менее 2 м</w:t>
      </w:r>
    </w:p>
    <w:p w14:paraId="40291351" w14:textId="5839E378" w:rsidR="00C03517" w:rsidRPr="00511587" w:rsidRDefault="00C03517" w:rsidP="00ED7971">
      <w:pPr>
        <w:pStyle w:val="a4"/>
        <w:numPr>
          <w:ilvl w:val="0"/>
          <w:numId w:val="127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511587">
        <w:rPr>
          <w:rFonts w:ascii="Times New Roman" w:hAnsi="Times New Roman"/>
          <w:iCs/>
          <w:sz w:val="28"/>
          <w:szCs w:val="28"/>
          <w:lang w:eastAsia="x-none"/>
        </w:rPr>
        <w:t>не менее 2,5м</w:t>
      </w:r>
    </w:p>
    <w:p w14:paraId="02D6F295" w14:textId="28D38FF8" w:rsidR="00C03517" w:rsidRPr="00511587" w:rsidRDefault="00C03517" w:rsidP="00ED7971">
      <w:pPr>
        <w:pStyle w:val="a4"/>
        <w:numPr>
          <w:ilvl w:val="0"/>
          <w:numId w:val="127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511587">
        <w:rPr>
          <w:rFonts w:ascii="Times New Roman" w:hAnsi="Times New Roman"/>
          <w:iCs/>
          <w:sz w:val="28"/>
          <w:szCs w:val="28"/>
          <w:lang w:eastAsia="x-none"/>
        </w:rPr>
        <w:t>не менее 3м</w:t>
      </w:r>
    </w:p>
    <w:p w14:paraId="1A91CFCA" w14:textId="77777777" w:rsidR="00C03517" w:rsidRPr="00511587" w:rsidRDefault="00C03517" w:rsidP="00B3248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u w:val="single"/>
          <w:lang w:eastAsia="x-none"/>
        </w:rPr>
      </w:pPr>
    </w:p>
    <w:p w14:paraId="094AC230" w14:textId="4CE509B3" w:rsidR="00BC4A46" w:rsidRPr="00A16F7E" w:rsidRDefault="00C175AB" w:rsidP="00B3248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A16F7E">
        <w:rPr>
          <w:rFonts w:ascii="Times New Roman" w:hAnsi="Times New Roman"/>
          <w:iCs/>
          <w:sz w:val="28"/>
          <w:szCs w:val="28"/>
          <w:lang w:eastAsia="x-none"/>
        </w:rPr>
        <w:t>33. Укажите нормативный отступ от стены</w:t>
      </w:r>
      <w:r w:rsidR="003B439F" w:rsidRPr="00A16F7E">
        <w:rPr>
          <w:rFonts w:ascii="Times New Roman" w:hAnsi="Times New Roman"/>
          <w:iCs/>
          <w:sz w:val="28"/>
          <w:szCs w:val="28"/>
          <w:lang w:eastAsia="x-none"/>
        </w:rPr>
        <w:t>, водосточной системы многоквартирного дома при выполнении работ по её замене?</w:t>
      </w:r>
      <w:r w:rsidR="003B439F" w:rsidRPr="00A16F7E">
        <w:rPr>
          <w:rFonts w:ascii="Times New Roman" w:hAnsi="Times New Roman" w:cs="Times New Roman"/>
          <w:sz w:val="28"/>
          <w:szCs w:val="28"/>
        </w:rPr>
        <w:t xml:space="preserve"> Выберите один вариант ответа:</w:t>
      </w:r>
    </w:p>
    <w:p w14:paraId="61E88420" w14:textId="15902A51" w:rsidR="003B439F" w:rsidRPr="00511587" w:rsidRDefault="003B439F" w:rsidP="00ED7971">
      <w:pPr>
        <w:pStyle w:val="a4"/>
        <w:numPr>
          <w:ilvl w:val="0"/>
          <w:numId w:val="140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511587">
        <w:rPr>
          <w:rFonts w:ascii="Times New Roman" w:hAnsi="Times New Roman"/>
          <w:iCs/>
          <w:sz w:val="28"/>
          <w:szCs w:val="28"/>
          <w:lang w:eastAsia="x-none"/>
        </w:rPr>
        <w:t>50мм</w:t>
      </w:r>
    </w:p>
    <w:p w14:paraId="3021A3A8" w14:textId="5859CE80" w:rsidR="003B439F" w:rsidRPr="00511587" w:rsidRDefault="003B439F" w:rsidP="00ED7971">
      <w:pPr>
        <w:pStyle w:val="a4"/>
        <w:numPr>
          <w:ilvl w:val="0"/>
          <w:numId w:val="140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511587">
        <w:rPr>
          <w:rFonts w:ascii="Times New Roman" w:hAnsi="Times New Roman"/>
          <w:iCs/>
          <w:sz w:val="28"/>
          <w:szCs w:val="28"/>
          <w:lang w:eastAsia="x-none"/>
        </w:rPr>
        <w:t>70мм</w:t>
      </w:r>
    </w:p>
    <w:p w14:paraId="56B42770" w14:textId="0853E40A" w:rsidR="003B439F" w:rsidRPr="00511587" w:rsidRDefault="003B439F" w:rsidP="00ED7971">
      <w:pPr>
        <w:pStyle w:val="a4"/>
        <w:numPr>
          <w:ilvl w:val="0"/>
          <w:numId w:val="140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511587">
        <w:rPr>
          <w:rFonts w:ascii="Times New Roman" w:hAnsi="Times New Roman"/>
          <w:iCs/>
          <w:sz w:val="28"/>
          <w:szCs w:val="28"/>
          <w:lang w:eastAsia="x-none"/>
        </w:rPr>
        <w:t>90мм</w:t>
      </w:r>
    </w:p>
    <w:p w14:paraId="41A10377" w14:textId="0CAF4B45" w:rsidR="00C175AB" w:rsidRPr="00511587" w:rsidRDefault="003B439F" w:rsidP="00ED7971">
      <w:pPr>
        <w:pStyle w:val="a4"/>
        <w:numPr>
          <w:ilvl w:val="0"/>
          <w:numId w:val="140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511587">
        <w:rPr>
          <w:rFonts w:ascii="Times New Roman" w:hAnsi="Times New Roman"/>
          <w:iCs/>
          <w:sz w:val="28"/>
          <w:szCs w:val="28"/>
          <w:lang w:eastAsia="x-none"/>
        </w:rPr>
        <w:t>100мм</w:t>
      </w:r>
    </w:p>
    <w:p w14:paraId="09B1FFCF" w14:textId="1DA4C9E0" w:rsidR="003B439F" w:rsidRPr="00511587" w:rsidRDefault="003B439F" w:rsidP="00ED7971">
      <w:pPr>
        <w:pStyle w:val="a4"/>
        <w:numPr>
          <w:ilvl w:val="0"/>
          <w:numId w:val="140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511587">
        <w:rPr>
          <w:rFonts w:ascii="Times New Roman" w:hAnsi="Times New Roman"/>
          <w:iCs/>
          <w:sz w:val="28"/>
          <w:szCs w:val="28"/>
          <w:lang w:eastAsia="x-none"/>
        </w:rPr>
        <w:t>120мм</w:t>
      </w:r>
    </w:p>
    <w:p w14:paraId="3BE749D8" w14:textId="4161C4C5" w:rsidR="003B439F" w:rsidRPr="00511587" w:rsidRDefault="003B439F" w:rsidP="00ED7971">
      <w:pPr>
        <w:pStyle w:val="a4"/>
        <w:numPr>
          <w:ilvl w:val="0"/>
          <w:numId w:val="140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511587">
        <w:rPr>
          <w:rFonts w:ascii="Times New Roman" w:hAnsi="Times New Roman"/>
          <w:iCs/>
          <w:sz w:val="28"/>
          <w:szCs w:val="28"/>
          <w:lang w:eastAsia="x-none"/>
        </w:rPr>
        <w:t>150мм</w:t>
      </w:r>
    </w:p>
    <w:p w14:paraId="590EC159" w14:textId="77777777" w:rsidR="00C175AB" w:rsidRPr="00511587" w:rsidRDefault="00C175AB" w:rsidP="00B3248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u w:val="single"/>
          <w:lang w:eastAsia="x-none"/>
        </w:rPr>
      </w:pPr>
    </w:p>
    <w:p w14:paraId="1D48F501" w14:textId="24B95F5F" w:rsidR="00C46F33" w:rsidRPr="00A16F7E" w:rsidRDefault="000112E3" w:rsidP="00C46F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F7E">
        <w:rPr>
          <w:rFonts w:ascii="Times New Roman" w:hAnsi="Times New Roman" w:cs="Times New Roman"/>
          <w:sz w:val="28"/>
          <w:szCs w:val="28"/>
        </w:rPr>
        <w:t>42</w:t>
      </w:r>
      <w:r w:rsidR="00C46F33" w:rsidRPr="00A16F7E">
        <w:rPr>
          <w:rFonts w:ascii="Times New Roman" w:hAnsi="Times New Roman" w:cs="Times New Roman"/>
          <w:sz w:val="28"/>
          <w:szCs w:val="28"/>
        </w:rPr>
        <w:t>. Каким нормативным документом регламентируются вопросы энергосбережения?</w:t>
      </w:r>
      <w:r w:rsidR="007B6F1F" w:rsidRPr="00A16F7E">
        <w:rPr>
          <w:rFonts w:ascii="Times New Roman" w:hAnsi="Times New Roman" w:cs="Times New Roman"/>
          <w:sz w:val="28"/>
          <w:szCs w:val="28"/>
        </w:rPr>
        <w:t xml:space="preserve"> Выберите один вариант ответа:</w:t>
      </w:r>
    </w:p>
    <w:p w14:paraId="3734ACD8" w14:textId="106DC595" w:rsidR="00C46F33" w:rsidRPr="00511587" w:rsidRDefault="00C46F33" w:rsidP="003C0491">
      <w:pPr>
        <w:pStyle w:val="a4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587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 w:rsidR="00B6240C" w:rsidRPr="00511587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511587">
        <w:rPr>
          <w:rFonts w:ascii="Times New Roman" w:hAnsi="Times New Roman" w:cs="Times New Roman"/>
          <w:sz w:val="28"/>
          <w:szCs w:val="28"/>
        </w:rPr>
        <w:t xml:space="preserve"> №87</w:t>
      </w:r>
    </w:p>
    <w:p w14:paraId="12EBEEFF" w14:textId="4D7D6C09" w:rsidR="00C46F33" w:rsidRPr="00511587" w:rsidRDefault="00C46F33" w:rsidP="003C0491">
      <w:pPr>
        <w:pStyle w:val="a4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587">
        <w:rPr>
          <w:rFonts w:ascii="Times New Roman" w:hAnsi="Times New Roman" w:cs="Times New Roman"/>
          <w:sz w:val="28"/>
          <w:szCs w:val="28"/>
        </w:rPr>
        <w:t>116-ФЗ</w:t>
      </w:r>
    </w:p>
    <w:p w14:paraId="2AFA5F46" w14:textId="5FA671CE" w:rsidR="00C46F33" w:rsidRPr="00511587" w:rsidRDefault="00C46F33" w:rsidP="003C0491">
      <w:pPr>
        <w:pStyle w:val="a4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587">
        <w:rPr>
          <w:rFonts w:ascii="Times New Roman" w:hAnsi="Times New Roman" w:cs="Times New Roman"/>
          <w:sz w:val="28"/>
          <w:szCs w:val="28"/>
        </w:rPr>
        <w:t>261-ФЗ</w:t>
      </w:r>
    </w:p>
    <w:p w14:paraId="31C04F1E" w14:textId="160A8E73" w:rsidR="00C46F33" w:rsidRPr="00511587" w:rsidRDefault="00C46F33" w:rsidP="003C0491">
      <w:pPr>
        <w:pStyle w:val="a4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587">
        <w:rPr>
          <w:rFonts w:ascii="Times New Roman" w:hAnsi="Times New Roman" w:cs="Times New Roman"/>
          <w:sz w:val="28"/>
          <w:szCs w:val="28"/>
        </w:rPr>
        <w:t>384-ФЗ</w:t>
      </w:r>
    </w:p>
    <w:p w14:paraId="180CC29C" w14:textId="61214E69" w:rsidR="00C46F33" w:rsidRPr="00511587" w:rsidRDefault="00C46F33" w:rsidP="003C0491">
      <w:pPr>
        <w:pStyle w:val="a4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587">
        <w:rPr>
          <w:rFonts w:ascii="Times New Roman" w:hAnsi="Times New Roman" w:cs="Times New Roman"/>
          <w:sz w:val="28"/>
          <w:szCs w:val="28"/>
        </w:rPr>
        <w:t>188-ФЗ</w:t>
      </w:r>
    </w:p>
    <w:p w14:paraId="35FA6BCD" w14:textId="77777777" w:rsidR="00C46F33" w:rsidRPr="00511587" w:rsidRDefault="00C46F33" w:rsidP="00C46F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7133652" w14:textId="4C404EBA" w:rsidR="00A70AC2" w:rsidRPr="00A16F7E" w:rsidRDefault="000112E3" w:rsidP="00002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F7E">
        <w:rPr>
          <w:rFonts w:ascii="Times New Roman" w:hAnsi="Times New Roman" w:cs="Times New Roman"/>
          <w:sz w:val="28"/>
          <w:szCs w:val="28"/>
        </w:rPr>
        <w:t>76</w:t>
      </w:r>
      <w:r w:rsidR="00A70AC2" w:rsidRPr="00A16F7E">
        <w:rPr>
          <w:rFonts w:ascii="Times New Roman" w:hAnsi="Times New Roman" w:cs="Times New Roman"/>
          <w:sz w:val="28"/>
          <w:szCs w:val="28"/>
        </w:rPr>
        <w:t>. Для каких температур используют мастичную теплоизоляцию по поверхности трубопроводов и оборудования?</w:t>
      </w:r>
      <w:r w:rsidR="007B6F1F" w:rsidRPr="00A16F7E">
        <w:rPr>
          <w:rFonts w:ascii="Times New Roman" w:hAnsi="Times New Roman" w:cs="Times New Roman"/>
          <w:sz w:val="28"/>
          <w:szCs w:val="28"/>
        </w:rPr>
        <w:t xml:space="preserve"> Выберите один вариант ответа:</w:t>
      </w:r>
    </w:p>
    <w:p w14:paraId="4333E873" w14:textId="24541628" w:rsidR="00A70AC2" w:rsidRPr="00511587" w:rsidRDefault="00A70AC2" w:rsidP="003C0491">
      <w:pPr>
        <w:pStyle w:val="a4"/>
        <w:numPr>
          <w:ilvl w:val="0"/>
          <w:numId w:val="6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587">
        <w:rPr>
          <w:rFonts w:ascii="Times New Roman" w:hAnsi="Times New Roman" w:cs="Times New Roman"/>
          <w:sz w:val="28"/>
          <w:szCs w:val="28"/>
        </w:rPr>
        <w:t>от 5 до 50 градусов по Цельсию</w:t>
      </w:r>
    </w:p>
    <w:p w14:paraId="2D03E9D6" w14:textId="147C380B" w:rsidR="00A70AC2" w:rsidRPr="00511587" w:rsidRDefault="00A70AC2" w:rsidP="003C0491">
      <w:pPr>
        <w:pStyle w:val="a4"/>
        <w:numPr>
          <w:ilvl w:val="0"/>
          <w:numId w:val="6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587">
        <w:rPr>
          <w:rFonts w:ascii="Times New Roman" w:hAnsi="Times New Roman" w:cs="Times New Roman"/>
          <w:sz w:val="28"/>
          <w:szCs w:val="28"/>
        </w:rPr>
        <w:t>от 50 до 100 градусов по Цельсию</w:t>
      </w:r>
    </w:p>
    <w:p w14:paraId="3C1823AB" w14:textId="4A870E5E" w:rsidR="00A70AC2" w:rsidRPr="00511587" w:rsidRDefault="00A70AC2" w:rsidP="003C0491">
      <w:pPr>
        <w:pStyle w:val="a4"/>
        <w:numPr>
          <w:ilvl w:val="0"/>
          <w:numId w:val="6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587">
        <w:rPr>
          <w:rFonts w:ascii="Times New Roman" w:hAnsi="Times New Roman" w:cs="Times New Roman"/>
          <w:sz w:val="28"/>
          <w:szCs w:val="28"/>
        </w:rPr>
        <w:t>проектной температуры</w:t>
      </w:r>
    </w:p>
    <w:p w14:paraId="051D292C" w14:textId="64601D9D" w:rsidR="00A70AC2" w:rsidRPr="00511587" w:rsidRDefault="00A70AC2" w:rsidP="003C0491">
      <w:pPr>
        <w:pStyle w:val="a4"/>
        <w:numPr>
          <w:ilvl w:val="0"/>
          <w:numId w:val="6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587">
        <w:rPr>
          <w:rFonts w:ascii="Times New Roman" w:hAnsi="Times New Roman" w:cs="Times New Roman"/>
          <w:sz w:val="28"/>
          <w:szCs w:val="28"/>
        </w:rPr>
        <w:t>отрицательной температуры</w:t>
      </w:r>
    </w:p>
    <w:p w14:paraId="0AD7A81C" w14:textId="04873423" w:rsidR="00A70AC2" w:rsidRPr="00511587" w:rsidRDefault="00A70AC2" w:rsidP="003C0491">
      <w:pPr>
        <w:pStyle w:val="a4"/>
        <w:numPr>
          <w:ilvl w:val="0"/>
          <w:numId w:val="6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587">
        <w:rPr>
          <w:rFonts w:ascii="Times New Roman" w:hAnsi="Times New Roman" w:cs="Times New Roman"/>
          <w:sz w:val="28"/>
          <w:szCs w:val="28"/>
        </w:rPr>
        <w:t>до плюсовой температуры</w:t>
      </w:r>
    </w:p>
    <w:p w14:paraId="51E7C315" w14:textId="1F396F9F" w:rsidR="00A70AC2" w:rsidRPr="00511587" w:rsidRDefault="00A70AC2" w:rsidP="003C0491">
      <w:pPr>
        <w:pStyle w:val="a4"/>
        <w:numPr>
          <w:ilvl w:val="0"/>
          <w:numId w:val="6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587">
        <w:rPr>
          <w:rFonts w:ascii="Times New Roman" w:hAnsi="Times New Roman" w:cs="Times New Roman"/>
          <w:sz w:val="28"/>
          <w:szCs w:val="28"/>
        </w:rPr>
        <w:t>поверхности трубопроводов и оборудования не используют мастичную теплоизоляцию</w:t>
      </w:r>
    </w:p>
    <w:p w14:paraId="3ABD693C" w14:textId="77777777" w:rsidR="00A70AC2" w:rsidRPr="00511587" w:rsidRDefault="00A70AC2" w:rsidP="00002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753EF0A" w14:textId="77777777" w:rsidR="00EB4BBC" w:rsidRPr="009C031E" w:rsidRDefault="00EB4BBC" w:rsidP="00D30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78A258" w14:textId="1B2078E4" w:rsidR="0028239B" w:rsidRDefault="0028239B" w:rsidP="00A16F7E">
      <w:pPr>
        <w:pStyle w:val="1"/>
        <w:numPr>
          <w:ilvl w:val="0"/>
          <w:numId w:val="1"/>
        </w:numPr>
        <w:spacing w:before="0" w:line="240" w:lineRule="auto"/>
        <w:ind w:left="0" w:firstLine="0"/>
        <w:rPr>
          <w:rFonts w:ascii="Times New Roman" w:hAnsi="Times New Roman" w:cs="Times New Roman"/>
          <w:bCs w:val="0"/>
          <w:color w:val="000000" w:themeColor="text1"/>
        </w:rPr>
      </w:pPr>
      <w:bookmarkStart w:id="12" w:name="_Hlk478985508"/>
      <w:bookmarkStart w:id="13" w:name="_Toc532995156"/>
      <w:r w:rsidRPr="00A16F7E">
        <w:rPr>
          <w:rFonts w:ascii="Times New Roman" w:hAnsi="Times New Roman" w:cs="Times New Roman"/>
          <w:bCs w:val="0"/>
          <w:color w:val="000000" w:themeColor="text1"/>
        </w:rPr>
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</w:t>
      </w:r>
      <w:r w:rsidR="00A824C3">
        <w:rPr>
          <w:rFonts w:ascii="Times New Roman" w:hAnsi="Times New Roman" w:cs="Times New Roman"/>
          <w:bCs w:val="0"/>
          <w:color w:val="000000" w:themeColor="text1"/>
        </w:rPr>
        <w:t>тапу профессионального экзамена</w:t>
      </w:r>
      <w:bookmarkEnd w:id="13"/>
    </w:p>
    <w:bookmarkEnd w:id="12"/>
    <w:p w14:paraId="36926D6D" w14:textId="77777777" w:rsidR="00A16F7E" w:rsidRPr="00A16F7E" w:rsidRDefault="00A16F7E" w:rsidP="00A16F7E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6F7E">
        <w:rPr>
          <w:rFonts w:ascii="Times New Roman" w:hAnsi="Times New Roman" w:cs="Times New Roman"/>
          <w:sz w:val="28"/>
          <w:szCs w:val="28"/>
        </w:rPr>
        <w:t>Ключи не раскрываются.</w:t>
      </w:r>
    </w:p>
    <w:p w14:paraId="132F5DB6" w14:textId="1BBC48D5" w:rsidR="0028239B" w:rsidRPr="002C68DB" w:rsidRDefault="0028239B" w:rsidP="0028239B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8DB">
        <w:rPr>
          <w:rFonts w:ascii="Times New Roman" w:hAnsi="Times New Roman" w:cs="Times New Roman"/>
          <w:sz w:val="28"/>
          <w:szCs w:val="28"/>
        </w:rPr>
        <w:t xml:space="preserve">Теоретический этап профессионального экзамена включает </w:t>
      </w:r>
      <w:r w:rsidR="001F0F45">
        <w:rPr>
          <w:rFonts w:ascii="Times New Roman" w:hAnsi="Times New Roman" w:cs="Times New Roman"/>
          <w:sz w:val="28"/>
          <w:szCs w:val="28"/>
        </w:rPr>
        <w:t>5</w:t>
      </w:r>
      <w:r w:rsidR="00FB7E99" w:rsidRPr="002C68DB">
        <w:rPr>
          <w:rFonts w:ascii="Times New Roman" w:hAnsi="Times New Roman" w:cs="Times New Roman"/>
          <w:sz w:val="28"/>
          <w:szCs w:val="28"/>
        </w:rPr>
        <w:t>0</w:t>
      </w:r>
      <w:r w:rsidRPr="002C68DB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FB7E99" w:rsidRPr="002C68DB">
        <w:rPr>
          <w:rFonts w:ascii="Times New Roman" w:hAnsi="Times New Roman" w:cs="Times New Roman"/>
          <w:sz w:val="28"/>
          <w:szCs w:val="28"/>
        </w:rPr>
        <w:t>й, формирующихся из случа</w:t>
      </w:r>
      <w:r w:rsidR="00F52576">
        <w:rPr>
          <w:rFonts w:ascii="Times New Roman" w:hAnsi="Times New Roman" w:cs="Times New Roman"/>
          <w:sz w:val="28"/>
          <w:szCs w:val="28"/>
        </w:rPr>
        <w:t xml:space="preserve">йно подбираемых заданий (всего </w:t>
      </w:r>
      <w:r w:rsidR="001F0F45">
        <w:rPr>
          <w:rFonts w:ascii="Times New Roman" w:hAnsi="Times New Roman" w:cs="Times New Roman"/>
          <w:sz w:val="28"/>
          <w:szCs w:val="28"/>
        </w:rPr>
        <w:t>146</w:t>
      </w:r>
      <w:r w:rsidR="00FB7E99" w:rsidRPr="002C68DB">
        <w:rPr>
          <w:rFonts w:ascii="Times New Roman" w:hAnsi="Times New Roman" w:cs="Times New Roman"/>
          <w:sz w:val="28"/>
          <w:szCs w:val="28"/>
        </w:rPr>
        <w:t>)</w:t>
      </w:r>
      <w:r w:rsidR="007305AA" w:rsidRPr="002C68DB">
        <w:rPr>
          <w:rFonts w:ascii="Times New Roman" w:hAnsi="Times New Roman" w:cs="Times New Roman"/>
          <w:sz w:val="28"/>
          <w:szCs w:val="28"/>
        </w:rPr>
        <w:t>,</w:t>
      </w:r>
      <w:r w:rsidR="000E5A79">
        <w:rPr>
          <w:rFonts w:ascii="Times New Roman" w:hAnsi="Times New Roman" w:cs="Times New Roman"/>
          <w:sz w:val="28"/>
          <w:szCs w:val="28"/>
        </w:rPr>
        <w:t xml:space="preserve"> задания для проверки знаний и умений № </w:t>
      </w:r>
      <w:r w:rsidR="00DD298D">
        <w:rPr>
          <w:rFonts w:ascii="Times New Roman" w:hAnsi="Times New Roman" w:cs="Times New Roman"/>
          <w:sz w:val="28"/>
          <w:szCs w:val="28"/>
        </w:rPr>
        <w:t>2</w:t>
      </w:r>
      <w:r w:rsidR="000E5A79">
        <w:rPr>
          <w:rFonts w:ascii="Times New Roman" w:hAnsi="Times New Roman" w:cs="Times New Roman"/>
          <w:sz w:val="28"/>
          <w:szCs w:val="28"/>
        </w:rPr>
        <w:t>,</w:t>
      </w:r>
      <w:r w:rsidR="00DD298D">
        <w:rPr>
          <w:rFonts w:ascii="Times New Roman" w:hAnsi="Times New Roman" w:cs="Times New Roman"/>
          <w:sz w:val="28"/>
          <w:szCs w:val="28"/>
        </w:rPr>
        <w:t>4</w:t>
      </w:r>
      <w:r w:rsidR="000E5A79">
        <w:rPr>
          <w:rFonts w:ascii="Times New Roman" w:hAnsi="Times New Roman" w:cs="Times New Roman"/>
          <w:sz w:val="28"/>
          <w:szCs w:val="28"/>
        </w:rPr>
        <w:t>,</w:t>
      </w:r>
      <w:r w:rsidR="00DD298D">
        <w:rPr>
          <w:rFonts w:ascii="Times New Roman" w:hAnsi="Times New Roman" w:cs="Times New Roman"/>
          <w:sz w:val="28"/>
          <w:szCs w:val="28"/>
        </w:rPr>
        <w:t>5,7</w:t>
      </w:r>
      <w:r w:rsidR="000E5A79">
        <w:rPr>
          <w:rFonts w:ascii="Times New Roman" w:hAnsi="Times New Roman" w:cs="Times New Roman"/>
          <w:sz w:val="28"/>
          <w:szCs w:val="28"/>
        </w:rPr>
        <w:t xml:space="preserve"> должны присутствовать в вопросах теоритической части экзамена в соотношении 2/1 к остальным заданиям.</w:t>
      </w:r>
      <w:r w:rsidRPr="002C68DB">
        <w:rPr>
          <w:rFonts w:ascii="Times New Roman" w:hAnsi="Times New Roman" w:cs="Times New Roman"/>
          <w:sz w:val="28"/>
          <w:szCs w:val="28"/>
        </w:rPr>
        <w:t xml:space="preserve"> </w:t>
      </w:r>
      <w:r w:rsidR="000E5A79">
        <w:rPr>
          <w:rFonts w:ascii="Times New Roman" w:hAnsi="Times New Roman" w:cs="Times New Roman"/>
          <w:sz w:val="28"/>
          <w:szCs w:val="28"/>
        </w:rPr>
        <w:t>Этап с</w:t>
      </w:r>
      <w:r w:rsidRPr="002C68DB">
        <w:rPr>
          <w:rFonts w:ascii="Times New Roman" w:hAnsi="Times New Roman" w:cs="Times New Roman"/>
          <w:sz w:val="28"/>
          <w:szCs w:val="28"/>
        </w:rPr>
        <w:t xml:space="preserve">читается пройденным при правильных ответах на </w:t>
      </w:r>
      <w:r w:rsidR="00DD298D">
        <w:rPr>
          <w:rFonts w:ascii="Times New Roman" w:hAnsi="Times New Roman" w:cs="Times New Roman"/>
          <w:sz w:val="28"/>
          <w:szCs w:val="28"/>
        </w:rPr>
        <w:t>4</w:t>
      </w:r>
      <w:r w:rsidR="00F52576">
        <w:rPr>
          <w:rFonts w:ascii="Times New Roman" w:hAnsi="Times New Roman" w:cs="Times New Roman"/>
          <w:sz w:val="28"/>
          <w:szCs w:val="28"/>
        </w:rPr>
        <w:t>5</w:t>
      </w:r>
      <w:r w:rsidRPr="002C68DB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FB7E99" w:rsidRPr="002C68DB">
        <w:rPr>
          <w:rFonts w:ascii="Times New Roman" w:hAnsi="Times New Roman" w:cs="Times New Roman"/>
          <w:sz w:val="28"/>
          <w:szCs w:val="28"/>
        </w:rPr>
        <w:t>й</w:t>
      </w:r>
      <w:r w:rsidRPr="002C68DB">
        <w:rPr>
          <w:rFonts w:ascii="Times New Roman" w:hAnsi="Times New Roman" w:cs="Times New Roman"/>
          <w:sz w:val="28"/>
          <w:szCs w:val="28"/>
        </w:rPr>
        <w:t>.</w:t>
      </w:r>
    </w:p>
    <w:p w14:paraId="1B2ADDB8" w14:textId="7C081F81" w:rsidR="0028239B" w:rsidRPr="0028239B" w:rsidRDefault="0028239B" w:rsidP="0028239B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8DB">
        <w:rPr>
          <w:rFonts w:ascii="Times New Roman" w:hAnsi="Times New Roman" w:cs="Times New Roman"/>
          <w:sz w:val="28"/>
          <w:szCs w:val="28"/>
        </w:rPr>
        <w:t xml:space="preserve">В </w:t>
      </w:r>
      <w:r w:rsidR="006F1379">
        <w:rPr>
          <w:rFonts w:ascii="Times New Roman" w:hAnsi="Times New Roman" w:cs="Times New Roman"/>
          <w:sz w:val="28"/>
          <w:szCs w:val="28"/>
        </w:rPr>
        <w:t xml:space="preserve">случае успешного прохождения теоритического этапа </w:t>
      </w:r>
      <w:r w:rsidR="006F1379" w:rsidRPr="002C68DB">
        <w:rPr>
          <w:rFonts w:ascii="Times New Roman" w:hAnsi="Times New Roman" w:cs="Times New Roman"/>
          <w:sz w:val="28"/>
          <w:szCs w:val="28"/>
        </w:rPr>
        <w:t>профессиональног</w:t>
      </w:r>
      <w:r w:rsidR="006F1379">
        <w:rPr>
          <w:rFonts w:ascii="Times New Roman" w:hAnsi="Times New Roman" w:cs="Times New Roman"/>
          <w:sz w:val="28"/>
          <w:szCs w:val="28"/>
        </w:rPr>
        <w:t xml:space="preserve">о экзамена экзаменуемый допускается </w:t>
      </w:r>
      <w:r w:rsidRPr="002C68DB">
        <w:rPr>
          <w:rFonts w:ascii="Times New Roman" w:hAnsi="Times New Roman" w:cs="Times New Roman"/>
          <w:sz w:val="28"/>
          <w:szCs w:val="28"/>
        </w:rPr>
        <w:t>к практическому этапу</w:t>
      </w:r>
      <w:r w:rsidRPr="0028239B">
        <w:rPr>
          <w:rFonts w:ascii="Times New Roman" w:hAnsi="Times New Roman" w:cs="Times New Roman"/>
          <w:sz w:val="28"/>
          <w:szCs w:val="28"/>
        </w:rPr>
        <w:t xml:space="preserve"> профессионального экзамена.</w:t>
      </w:r>
    </w:p>
    <w:p w14:paraId="5688A413" w14:textId="77777777" w:rsidR="00B66876" w:rsidRDefault="00B66876" w:rsidP="00D30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0B4AA3" w14:textId="5B103165" w:rsidR="00B66876" w:rsidRPr="00A824C3" w:rsidRDefault="00B66876" w:rsidP="00A824C3">
      <w:pPr>
        <w:pStyle w:val="1"/>
        <w:numPr>
          <w:ilvl w:val="0"/>
          <w:numId w:val="1"/>
        </w:numPr>
        <w:spacing w:before="0" w:line="240" w:lineRule="auto"/>
        <w:ind w:left="0" w:firstLine="0"/>
        <w:rPr>
          <w:rFonts w:ascii="Times New Roman" w:hAnsi="Times New Roman" w:cs="Times New Roman"/>
          <w:bCs w:val="0"/>
          <w:color w:val="000000" w:themeColor="text1"/>
        </w:rPr>
      </w:pPr>
      <w:bookmarkStart w:id="14" w:name="_Toc532995157"/>
      <w:r w:rsidRPr="00A824C3">
        <w:rPr>
          <w:rFonts w:ascii="Times New Roman" w:hAnsi="Times New Roman" w:cs="Times New Roman"/>
          <w:bCs w:val="0"/>
          <w:color w:val="000000" w:themeColor="text1"/>
        </w:rPr>
        <w:t>Задания для практического э</w:t>
      </w:r>
      <w:r w:rsidR="00A824C3">
        <w:rPr>
          <w:rFonts w:ascii="Times New Roman" w:hAnsi="Times New Roman" w:cs="Times New Roman"/>
          <w:bCs w:val="0"/>
          <w:color w:val="000000" w:themeColor="text1"/>
        </w:rPr>
        <w:t>тапа профессионального экзамена</w:t>
      </w:r>
      <w:bookmarkEnd w:id="14"/>
    </w:p>
    <w:p w14:paraId="733B31F8" w14:textId="015EB260" w:rsidR="0097157A" w:rsidRDefault="006A112A" w:rsidP="0097157A">
      <w:pPr>
        <w:pStyle w:val="Pa2"/>
        <w:jc w:val="both"/>
        <w:rPr>
          <w:sz w:val="28"/>
        </w:rPr>
      </w:pPr>
      <w:r>
        <w:rPr>
          <w:sz w:val="28"/>
        </w:rPr>
        <w:t>з</w:t>
      </w:r>
      <w:r w:rsidR="0097157A" w:rsidRPr="006A112A">
        <w:rPr>
          <w:sz w:val="28"/>
        </w:rPr>
        <w:t xml:space="preserve">адание </w:t>
      </w:r>
      <w:r>
        <w:rPr>
          <w:sz w:val="28"/>
        </w:rPr>
        <w:t>на выполнение трудовых функций.</w:t>
      </w:r>
    </w:p>
    <w:p w14:paraId="57E8A4C3" w14:textId="49290CDF" w:rsidR="008C09EC" w:rsidRDefault="008C09EC" w:rsidP="008C09EC">
      <w:pPr>
        <w:pStyle w:val="Pa2"/>
        <w:jc w:val="both"/>
        <w:rPr>
          <w:sz w:val="28"/>
        </w:rPr>
      </w:pPr>
      <w:r>
        <w:rPr>
          <w:sz w:val="28"/>
        </w:rPr>
        <w:t>Трудовая функция:</w:t>
      </w:r>
      <w:r w:rsidRPr="0097157A">
        <w:rPr>
          <w:sz w:val="28"/>
        </w:rPr>
        <w:t xml:space="preserve"> </w:t>
      </w:r>
      <w:r w:rsidRPr="006A112A">
        <w:rPr>
          <w:sz w:val="28"/>
          <w:u w:val="single"/>
        </w:rPr>
        <w:t>3.</w:t>
      </w:r>
      <w:r>
        <w:rPr>
          <w:sz w:val="28"/>
          <w:u w:val="single"/>
        </w:rPr>
        <w:t>2</w:t>
      </w:r>
      <w:r w:rsidRPr="006A112A">
        <w:rPr>
          <w:sz w:val="28"/>
          <w:u w:val="single"/>
        </w:rPr>
        <w:t>.</w:t>
      </w:r>
      <w:r>
        <w:rPr>
          <w:sz w:val="28"/>
          <w:u w:val="single"/>
        </w:rPr>
        <w:t>6</w:t>
      </w:r>
      <w:r w:rsidRPr="006A112A">
        <w:rPr>
          <w:sz w:val="28"/>
          <w:u w:val="single"/>
        </w:rPr>
        <w:t xml:space="preserve"> </w:t>
      </w:r>
      <w:r w:rsidRPr="008C09EC">
        <w:rPr>
          <w:sz w:val="28"/>
          <w:u w:val="single"/>
        </w:rPr>
        <w:t>Осуществление контроля в рамках гарантийного срока</w:t>
      </w:r>
      <w:r>
        <w:rPr>
          <w:sz w:val="28"/>
        </w:rPr>
        <w:t xml:space="preserve">: </w:t>
      </w:r>
    </w:p>
    <w:p w14:paraId="46DFAAAB" w14:textId="1AC1BE22" w:rsidR="008C09EC" w:rsidRPr="008C09EC" w:rsidRDefault="008C09EC" w:rsidP="008C09EC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09EC">
        <w:rPr>
          <w:rFonts w:ascii="Times New Roman" w:hAnsi="Times New Roman" w:cs="Times New Roman"/>
          <w:sz w:val="28"/>
          <w:szCs w:val="28"/>
        </w:rPr>
        <w:t>Проведение обмеров (вскрытия) для выявления характера и объемов обнаруженных дефектов в ходе обследования выполненных работ в гарантийный период</w:t>
      </w:r>
    </w:p>
    <w:p w14:paraId="3806D155" w14:textId="77777777" w:rsidR="00186F65" w:rsidRDefault="00186F65" w:rsidP="009C031E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CE92DFC" w14:textId="77777777" w:rsidR="00186F65" w:rsidRDefault="00186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599A5F9" w14:textId="1A23DD30" w:rsidR="009C031E" w:rsidRPr="00DD0232" w:rsidRDefault="00DD0232" w:rsidP="009C031E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0232">
        <w:rPr>
          <w:rFonts w:ascii="Times New Roman" w:hAnsi="Times New Roman" w:cs="Times New Roman"/>
          <w:sz w:val="28"/>
          <w:szCs w:val="28"/>
        </w:rPr>
        <w:lastRenderedPageBreak/>
        <w:t>Задания</w:t>
      </w:r>
      <w:r w:rsidR="009C031E" w:rsidRPr="00DD0232">
        <w:rPr>
          <w:rFonts w:ascii="Times New Roman" w:hAnsi="Times New Roman" w:cs="Times New Roman"/>
          <w:sz w:val="28"/>
          <w:szCs w:val="28"/>
        </w:rPr>
        <w:t>:</w:t>
      </w:r>
    </w:p>
    <w:p w14:paraId="4F99E5B0" w14:textId="7CE5D7F7" w:rsidR="007E1EDE" w:rsidRDefault="007E1EDE" w:rsidP="009C031E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Перечислите основные контрольные мероприятия п</w:t>
      </w:r>
      <w:r w:rsidRPr="007E1EDE">
        <w:rPr>
          <w:rFonts w:ascii="Times New Roman" w:hAnsi="Times New Roman" w:cs="Times New Roman"/>
          <w:sz w:val="28"/>
          <w:szCs w:val="28"/>
        </w:rPr>
        <w:t>ри замене систем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многоквартирного дома.</w:t>
      </w:r>
    </w:p>
    <w:p w14:paraId="22BC7642" w14:textId="13AEB396" w:rsidR="00673A04" w:rsidRDefault="0081494C" w:rsidP="009C031E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02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 wp14:anchorId="618CBAC6" wp14:editId="4163F774">
            <wp:simplePos x="0" y="0"/>
            <wp:positionH relativeFrom="column">
              <wp:posOffset>2532535</wp:posOffset>
            </wp:positionH>
            <wp:positionV relativeFrom="paragraph">
              <wp:posOffset>231032</wp:posOffset>
            </wp:positionV>
            <wp:extent cx="3649002" cy="3105509"/>
            <wp:effectExtent l="0" t="0" r="889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88" t="23285" r="16926" b="9927"/>
                    <a:stretch/>
                  </pic:blipFill>
                  <pic:spPr>
                    <a:xfrm>
                      <a:off x="0" y="0"/>
                      <a:ext cx="3649002" cy="3105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EDE">
        <w:rPr>
          <w:rFonts w:ascii="Times New Roman" w:hAnsi="Times New Roman" w:cs="Times New Roman"/>
          <w:sz w:val="28"/>
          <w:szCs w:val="28"/>
        </w:rPr>
        <w:t>2</w:t>
      </w:r>
      <w:r w:rsidR="00DD0232" w:rsidRPr="00DD0232">
        <w:rPr>
          <w:rFonts w:ascii="Times New Roman" w:hAnsi="Times New Roman" w:cs="Times New Roman"/>
          <w:sz w:val="28"/>
          <w:szCs w:val="28"/>
        </w:rPr>
        <w:t>.</w:t>
      </w:r>
      <w:r w:rsidR="00DD02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Укажите допустимые отклонения </w:t>
      </w:r>
      <w:r w:rsidRPr="0081494C">
        <w:rPr>
          <w:rFonts w:ascii="Times New Roman" w:hAnsi="Times New Roman" w:cs="Times New Roman"/>
          <w:sz w:val="28"/>
          <w:szCs w:val="28"/>
        </w:rPr>
        <w:t>деревянной стропильной системы</w:t>
      </w:r>
      <w:r>
        <w:rPr>
          <w:rFonts w:ascii="Times New Roman" w:hAnsi="Times New Roman" w:cs="Times New Roman"/>
          <w:sz w:val="28"/>
          <w:szCs w:val="28"/>
        </w:rPr>
        <w:t xml:space="preserve"> для стропил из брусьев.</w:t>
      </w:r>
    </w:p>
    <w:p w14:paraId="779CABDC" w14:textId="758FC3B6" w:rsidR="0081494C" w:rsidRPr="0081494C" w:rsidRDefault="0081494C" w:rsidP="0081494C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1494C">
        <w:rPr>
          <w:rFonts w:ascii="Times New Roman" w:hAnsi="Times New Roman" w:cs="Times New Roman"/>
          <w:sz w:val="28"/>
          <w:szCs w:val="28"/>
        </w:rPr>
        <w:t>опускаемые отклонения:</w:t>
      </w:r>
    </w:p>
    <w:p w14:paraId="60C0BF5C" w14:textId="1E97FAC6" w:rsidR="0081494C" w:rsidRDefault="0081494C" w:rsidP="0081494C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494C">
        <w:rPr>
          <w:rFonts w:ascii="Times New Roman" w:hAnsi="Times New Roman" w:cs="Times New Roman"/>
          <w:sz w:val="28"/>
          <w:szCs w:val="28"/>
        </w:rPr>
        <w:t>1-между осями конструкций –</w:t>
      </w:r>
      <w:r>
        <w:rPr>
          <w:rFonts w:ascii="Times New Roman" w:hAnsi="Times New Roman" w:cs="Times New Roman"/>
          <w:sz w:val="28"/>
          <w:szCs w:val="28"/>
        </w:rPr>
        <w:t>…</w:t>
      </w:r>
    </w:p>
    <w:p w14:paraId="5D3D100E" w14:textId="77777777" w:rsidR="0081494C" w:rsidRDefault="0081494C" w:rsidP="0081494C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494C">
        <w:rPr>
          <w:rFonts w:ascii="Times New Roman" w:hAnsi="Times New Roman" w:cs="Times New Roman"/>
          <w:sz w:val="28"/>
          <w:szCs w:val="28"/>
        </w:rPr>
        <w:t>2- конька от горизонтальной</w:t>
      </w:r>
    </w:p>
    <w:p w14:paraId="7634FF9C" w14:textId="574EA48E" w:rsidR="0081494C" w:rsidRPr="0081494C" w:rsidRDefault="0081494C" w:rsidP="0081494C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494C">
        <w:rPr>
          <w:rFonts w:ascii="Times New Roman" w:hAnsi="Times New Roman" w:cs="Times New Roman"/>
          <w:sz w:val="28"/>
          <w:szCs w:val="28"/>
        </w:rPr>
        <w:t xml:space="preserve"> линии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14:paraId="477C3959" w14:textId="77777777" w:rsidR="0081494C" w:rsidRDefault="0081494C" w:rsidP="0081494C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494C">
        <w:rPr>
          <w:rFonts w:ascii="Times New Roman" w:hAnsi="Times New Roman" w:cs="Times New Roman"/>
          <w:sz w:val="28"/>
          <w:szCs w:val="28"/>
        </w:rPr>
        <w:t xml:space="preserve">3- между центрами гвоздей со </w:t>
      </w:r>
    </w:p>
    <w:p w14:paraId="6A3F0AFD" w14:textId="36A5C65F" w:rsidR="0081494C" w:rsidRPr="0081494C" w:rsidRDefault="0081494C" w:rsidP="0081494C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494C">
        <w:rPr>
          <w:rFonts w:ascii="Times New Roman" w:hAnsi="Times New Roman" w:cs="Times New Roman"/>
          <w:sz w:val="28"/>
          <w:szCs w:val="28"/>
        </w:rPr>
        <w:t xml:space="preserve">стороны забивки –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14:paraId="10B7EBC7" w14:textId="77777777" w:rsidR="0081494C" w:rsidRDefault="0081494C" w:rsidP="0081494C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494C">
        <w:rPr>
          <w:rFonts w:ascii="Times New Roman" w:hAnsi="Times New Roman" w:cs="Times New Roman"/>
          <w:sz w:val="28"/>
          <w:szCs w:val="28"/>
        </w:rPr>
        <w:t>4- конструкций от</w:t>
      </w:r>
    </w:p>
    <w:p w14:paraId="0F958DC4" w14:textId="1CCCBE0B" w:rsidR="0081494C" w:rsidRPr="0081494C" w:rsidRDefault="0081494C" w:rsidP="0081494C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494C">
        <w:rPr>
          <w:rFonts w:ascii="Times New Roman" w:hAnsi="Times New Roman" w:cs="Times New Roman"/>
          <w:sz w:val="28"/>
          <w:szCs w:val="28"/>
        </w:rPr>
        <w:t xml:space="preserve"> вертикали –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81494C">
        <w:rPr>
          <w:rFonts w:ascii="Times New Roman" w:hAnsi="Times New Roman" w:cs="Times New Roman"/>
          <w:sz w:val="28"/>
          <w:szCs w:val="28"/>
        </w:rPr>
        <w:t>% высоты;</w:t>
      </w:r>
    </w:p>
    <w:p w14:paraId="75A363AA" w14:textId="77777777" w:rsidR="0081494C" w:rsidRDefault="0081494C" w:rsidP="0081494C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494C">
        <w:rPr>
          <w:rFonts w:ascii="Times New Roman" w:hAnsi="Times New Roman" w:cs="Times New Roman"/>
          <w:sz w:val="28"/>
          <w:szCs w:val="28"/>
        </w:rPr>
        <w:t xml:space="preserve">5- глубины пропила </w:t>
      </w:r>
    </w:p>
    <w:p w14:paraId="776C435C" w14:textId="1D9B8575" w:rsidR="0081494C" w:rsidRPr="0081494C" w:rsidRDefault="0081494C" w:rsidP="0081494C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494C">
        <w:rPr>
          <w:rFonts w:ascii="Times New Roman" w:hAnsi="Times New Roman" w:cs="Times New Roman"/>
          <w:sz w:val="28"/>
          <w:szCs w:val="28"/>
        </w:rPr>
        <w:t xml:space="preserve">врубок –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14:paraId="725BA6C1" w14:textId="77777777" w:rsidR="0081494C" w:rsidRDefault="0081494C" w:rsidP="0081494C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494C">
        <w:rPr>
          <w:rFonts w:ascii="Times New Roman" w:hAnsi="Times New Roman" w:cs="Times New Roman"/>
          <w:sz w:val="28"/>
          <w:szCs w:val="28"/>
        </w:rPr>
        <w:t xml:space="preserve">6- центра опорных частей от </w:t>
      </w:r>
    </w:p>
    <w:p w14:paraId="7240D798" w14:textId="7D87DA40" w:rsidR="0081494C" w:rsidRDefault="0081494C" w:rsidP="0081494C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494C">
        <w:rPr>
          <w:rFonts w:ascii="Times New Roman" w:hAnsi="Times New Roman" w:cs="Times New Roman"/>
          <w:sz w:val="28"/>
          <w:szCs w:val="28"/>
        </w:rPr>
        <w:t xml:space="preserve">центра опорных площадок – 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81494C">
        <w:rPr>
          <w:rFonts w:ascii="Times New Roman" w:hAnsi="Times New Roman" w:cs="Times New Roman"/>
          <w:sz w:val="28"/>
          <w:szCs w:val="28"/>
        </w:rPr>
        <w:t>.</w:t>
      </w:r>
    </w:p>
    <w:p w14:paraId="64687985" w14:textId="77777777" w:rsidR="0081494C" w:rsidRDefault="0081494C" w:rsidP="009C031E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70AD775" w14:textId="77777777" w:rsidR="0081494C" w:rsidRDefault="0081494C" w:rsidP="009C031E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7DD3276" w14:textId="23F5983A" w:rsidR="009C031E" w:rsidRPr="00DD0232" w:rsidRDefault="009C031E" w:rsidP="009C031E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0232">
        <w:rPr>
          <w:rFonts w:ascii="Times New Roman" w:hAnsi="Times New Roman" w:cs="Times New Roman"/>
          <w:sz w:val="28"/>
          <w:szCs w:val="28"/>
        </w:rPr>
        <w:t>Условия выполнения практическ</w:t>
      </w:r>
      <w:r w:rsidR="008F21C0" w:rsidRPr="00DD0232">
        <w:rPr>
          <w:rFonts w:ascii="Times New Roman" w:hAnsi="Times New Roman" w:cs="Times New Roman"/>
          <w:sz w:val="28"/>
          <w:szCs w:val="28"/>
        </w:rPr>
        <w:t>их</w:t>
      </w:r>
      <w:r w:rsidRPr="00DD0232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8F21C0" w:rsidRPr="00DD0232">
        <w:rPr>
          <w:rFonts w:ascii="Times New Roman" w:hAnsi="Times New Roman" w:cs="Times New Roman"/>
          <w:sz w:val="28"/>
          <w:szCs w:val="28"/>
        </w:rPr>
        <w:t>й</w:t>
      </w:r>
      <w:r w:rsidRPr="00DD0232">
        <w:rPr>
          <w:rFonts w:ascii="Times New Roman" w:hAnsi="Times New Roman" w:cs="Times New Roman"/>
          <w:sz w:val="28"/>
          <w:szCs w:val="28"/>
        </w:rPr>
        <w:t>:</w:t>
      </w:r>
    </w:p>
    <w:p w14:paraId="1BE584DA" w14:textId="68F8537F" w:rsidR="009C031E" w:rsidRPr="009C031E" w:rsidRDefault="009C031E" w:rsidP="009C031E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031E">
        <w:rPr>
          <w:rFonts w:ascii="Times New Roman" w:hAnsi="Times New Roman" w:cs="Times New Roman"/>
          <w:sz w:val="28"/>
          <w:szCs w:val="28"/>
        </w:rPr>
        <w:t>Место (время) вы</w:t>
      </w:r>
      <w:r w:rsidR="00186F65">
        <w:rPr>
          <w:rFonts w:ascii="Times New Roman" w:hAnsi="Times New Roman" w:cs="Times New Roman"/>
          <w:sz w:val="28"/>
          <w:szCs w:val="28"/>
        </w:rPr>
        <w:t>полнения задания: аудитория ЦОК</w:t>
      </w:r>
      <w:r w:rsidRPr="009C031E">
        <w:rPr>
          <w:rFonts w:ascii="Times New Roman" w:hAnsi="Times New Roman" w:cs="Times New Roman"/>
          <w:sz w:val="28"/>
          <w:szCs w:val="28"/>
        </w:rPr>
        <w:t>, оборудованная рабочим местом (при необходимости персональным компьютером)</w:t>
      </w:r>
    </w:p>
    <w:p w14:paraId="4F266A93" w14:textId="1C05404A" w:rsidR="009C031E" w:rsidRPr="009C031E" w:rsidRDefault="009C031E" w:rsidP="009C031E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031E">
        <w:rPr>
          <w:rFonts w:ascii="Times New Roman" w:hAnsi="Times New Roman" w:cs="Times New Roman"/>
          <w:sz w:val="28"/>
          <w:szCs w:val="28"/>
        </w:rPr>
        <w:t xml:space="preserve">Максимальное время выполнения </w:t>
      </w:r>
      <w:r w:rsidR="008F21C0">
        <w:rPr>
          <w:rFonts w:ascii="Times New Roman" w:hAnsi="Times New Roman" w:cs="Times New Roman"/>
          <w:sz w:val="28"/>
          <w:szCs w:val="28"/>
        </w:rPr>
        <w:t>двух заданий</w:t>
      </w:r>
      <w:r w:rsidRPr="009C031E">
        <w:rPr>
          <w:rFonts w:ascii="Times New Roman" w:hAnsi="Times New Roman" w:cs="Times New Roman"/>
          <w:sz w:val="28"/>
          <w:szCs w:val="28"/>
        </w:rPr>
        <w:t xml:space="preserve">: </w:t>
      </w:r>
      <w:r w:rsidR="008F21C0">
        <w:rPr>
          <w:rFonts w:ascii="Times New Roman" w:hAnsi="Times New Roman" w:cs="Times New Roman"/>
          <w:sz w:val="28"/>
          <w:szCs w:val="28"/>
        </w:rPr>
        <w:t>20</w:t>
      </w:r>
      <w:r w:rsidRPr="009C031E">
        <w:rPr>
          <w:rFonts w:ascii="Times New Roman" w:hAnsi="Times New Roman" w:cs="Times New Roman"/>
          <w:sz w:val="28"/>
          <w:szCs w:val="28"/>
        </w:rPr>
        <w:t xml:space="preserve"> мин.</w:t>
      </w:r>
    </w:p>
    <w:p w14:paraId="0FD358E8" w14:textId="77777777" w:rsidR="009C031E" w:rsidRPr="009C031E" w:rsidRDefault="009C031E" w:rsidP="009C031E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031E">
        <w:rPr>
          <w:rFonts w:ascii="Times New Roman" w:hAnsi="Times New Roman" w:cs="Times New Roman"/>
          <w:sz w:val="28"/>
          <w:szCs w:val="28"/>
        </w:rPr>
        <w:t>Вы можете воспользоваться персональным компьютером, справочной и учебной литературой, сборниками законодательных актов.</w:t>
      </w:r>
    </w:p>
    <w:p w14:paraId="59D6B63F" w14:textId="77777777" w:rsidR="004E7C64" w:rsidRPr="00DD0232" w:rsidRDefault="009C031E" w:rsidP="009C031E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0232">
        <w:rPr>
          <w:rFonts w:ascii="Times New Roman" w:hAnsi="Times New Roman" w:cs="Times New Roman"/>
          <w:sz w:val="28"/>
          <w:szCs w:val="28"/>
        </w:rPr>
        <w:t>Критерии оценки задания</w:t>
      </w:r>
    </w:p>
    <w:p w14:paraId="1C9A51EE" w14:textId="641C63CB" w:rsidR="004E7C64" w:rsidRDefault="009C031E" w:rsidP="009C031E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031E">
        <w:rPr>
          <w:rFonts w:ascii="Times New Roman" w:hAnsi="Times New Roman" w:cs="Times New Roman"/>
          <w:sz w:val="28"/>
          <w:szCs w:val="28"/>
        </w:rPr>
        <w:t xml:space="preserve">Правильность и полнота выполнения задания определяется экзаменационной комиссией ЦОК ЖКХ, включающей технического эксперта, аттестованного по данному ПС, в соответствии с параметрами, указанными в ключе к практической части экзамена. </w:t>
      </w:r>
    </w:p>
    <w:p w14:paraId="7D6FD4DF" w14:textId="77777777" w:rsidR="004E7C64" w:rsidRDefault="009C031E" w:rsidP="009C031E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031E">
        <w:rPr>
          <w:rFonts w:ascii="Times New Roman" w:hAnsi="Times New Roman" w:cs="Times New Roman"/>
          <w:sz w:val="28"/>
          <w:szCs w:val="28"/>
        </w:rPr>
        <w:t xml:space="preserve">Критерий: Правильность выполнения задания. </w:t>
      </w:r>
    </w:p>
    <w:p w14:paraId="2324596F" w14:textId="044BE560" w:rsidR="00CF6EFB" w:rsidRDefault="009C031E" w:rsidP="009C031E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031E">
        <w:rPr>
          <w:rFonts w:ascii="Times New Roman" w:hAnsi="Times New Roman" w:cs="Times New Roman"/>
          <w:sz w:val="28"/>
          <w:szCs w:val="28"/>
        </w:rPr>
        <w:t xml:space="preserve">Критериальное значение: да </w:t>
      </w:r>
      <w:r w:rsidR="003223EC">
        <w:rPr>
          <w:rFonts w:ascii="Times New Roman" w:hAnsi="Times New Roman" w:cs="Times New Roman"/>
          <w:sz w:val="28"/>
          <w:szCs w:val="28"/>
        </w:rPr>
        <w:t>–</w:t>
      </w:r>
      <w:r w:rsidRPr="009C031E">
        <w:rPr>
          <w:rFonts w:ascii="Times New Roman" w:hAnsi="Times New Roman" w:cs="Times New Roman"/>
          <w:sz w:val="28"/>
          <w:szCs w:val="28"/>
        </w:rPr>
        <w:t xml:space="preserve"> нет</w:t>
      </w:r>
    </w:p>
    <w:p w14:paraId="6EAB51D7" w14:textId="77777777" w:rsidR="00186F65" w:rsidRDefault="00186F65" w:rsidP="009C031E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487B2BE" w14:textId="458F93C6" w:rsidR="007C3A22" w:rsidRPr="00186F65" w:rsidRDefault="007C3A22" w:rsidP="00186F65">
      <w:pPr>
        <w:pStyle w:val="1"/>
        <w:numPr>
          <w:ilvl w:val="0"/>
          <w:numId w:val="1"/>
        </w:numPr>
        <w:spacing w:before="0" w:line="240" w:lineRule="auto"/>
        <w:ind w:left="0" w:firstLine="0"/>
        <w:rPr>
          <w:rFonts w:ascii="Times New Roman" w:hAnsi="Times New Roman" w:cs="Times New Roman"/>
          <w:bCs w:val="0"/>
          <w:color w:val="000000" w:themeColor="text1"/>
        </w:rPr>
      </w:pPr>
      <w:bookmarkStart w:id="15" w:name="_Toc532995158"/>
      <w:r w:rsidRPr="00186F65">
        <w:rPr>
          <w:rFonts w:ascii="Times New Roman" w:hAnsi="Times New Roman" w:cs="Times New Roman"/>
          <w:bCs w:val="0"/>
          <w:color w:val="000000" w:themeColor="text1"/>
        </w:rPr>
        <w:t>Правила обработки результатов профессионального экзамена и принятия решения о соответствии квалификации соискателя требованиям к  кв</w:t>
      </w:r>
      <w:r w:rsidR="00186F65">
        <w:rPr>
          <w:rFonts w:ascii="Times New Roman" w:hAnsi="Times New Roman" w:cs="Times New Roman"/>
          <w:bCs w:val="0"/>
          <w:color w:val="000000" w:themeColor="text1"/>
        </w:rPr>
        <w:t>алификации</w:t>
      </w:r>
      <w:bookmarkEnd w:id="15"/>
    </w:p>
    <w:p w14:paraId="5F88682C" w14:textId="53BCEEE8" w:rsidR="007C3A22" w:rsidRDefault="007C3A22" w:rsidP="007C3A22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3A22">
        <w:rPr>
          <w:rFonts w:ascii="Times New Roman" w:hAnsi="Times New Roman" w:cs="Times New Roman"/>
          <w:sz w:val="28"/>
          <w:szCs w:val="28"/>
        </w:rPr>
        <w:t xml:space="preserve">Положительное решение о соответствии квалификации соискателя требованиям к квалификации </w:t>
      </w:r>
      <w:r>
        <w:rPr>
          <w:rFonts w:ascii="Times New Roman" w:hAnsi="Times New Roman" w:cs="Times New Roman"/>
          <w:sz w:val="28"/>
          <w:szCs w:val="28"/>
        </w:rPr>
        <w:t>по квалификации</w:t>
      </w:r>
      <w:r w:rsidR="003223EC">
        <w:rPr>
          <w:rFonts w:ascii="Times New Roman" w:hAnsi="Times New Roman" w:cs="Times New Roman"/>
          <w:sz w:val="28"/>
          <w:szCs w:val="28"/>
        </w:rPr>
        <w:t xml:space="preserve"> </w:t>
      </w:r>
      <w:r w:rsidRPr="007C3A22">
        <w:rPr>
          <w:rFonts w:ascii="Times New Roman" w:hAnsi="Times New Roman" w:cs="Times New Roman"/>
          <w:sz w:val="28"/>
          <w:szCs w:val="28"/>
        </w:rPr>
        <w:t>принимается при выполнении теоретического задания (</w:t>
      </w:r>
      <w:r w:rsidRPr="00D0760A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A268CE">
        <w:rPr>
          <w:rFonts w:ascii="Times New Roman" w:hAnsi="Times New Roman" w:cs="Times New Roman"/>
          <w:sz w:val="28"/>
          <w:szCs w:val="28"/>
        </w:rPr>
        <w:t>4</w:t>
      </w:r>
      <w:r w:rsidR="00BC7A94">
        <w:rPr>
          <w:rFonts w:ascii="Times New Roman" w:hAnsi="Times New Roman" w:cs="Times New Roman"/>
          <w:sz w:val="28"/>
          <w:szCs w:val="28"/>
        </w:rPr>
        <w:t>5</w:t>
      </w:r>
      <w:r w:rsidRPr="00D0760A">
        <w:rPr>
          <w:rFonts w:ascii="Times New Roman" w:hAnsi="Times New Roman" w:cs="Times New Roman"/>
          <w:sz w:val="28"/>
          <w:szCs w:val="28"/>
        </w:rPr>
        <w:t xml:space="preserve"> баллов и более)</w:t>
      </w:r>
      <w:r w:rsidRPr="007C3A2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выполнении практической части профессионального экзамена.</w:t>
      </w:r>
    </w:p>
    <w:p w14:paraId="0F1154F3" w14:textId="77777777" w:rsidR="007C3A22" w:rsidRPr="007C3A22" w:rsidRDefault="007C3A22" w:rsidP="007C3A22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6F4B683" w14:textId="741E15A7" w:rsidR="007C3A22" w:rsidRPr="00186F65" w:rsidRDefault="007C3A22" w:rsidP="00186F65">
      <w:pPr>
        <w:pStyle w:val="1"/>
        <w:numPr>
          <w:ilvl w:val="0"/>
          <w:numId w:val="1"/>
        </w:numPr>
        <w:spacing w:before="0" w:line="240" w:lineRule="auto"/>
        <w:ind w:left="0" w:firstLine="0"/>
        <w:rPr>
          <w:rFonts w:ascii="Times New Roman" w:hAnsi="Times New Roman" w:cs="Times New Roman"/>
          <w:bCs w:val="0"/>
          <w:color w:val="000000" w:themeColor="text1"/>
        </w:rPr>
      </w:pPr>
      <w:bookmarkStart w:id="16" w:name="_Toc532995159"/>
      <w:r w:rsidRPr="00186F65">
        <w:rPr>
          <w:rFonts w:ascii="Times New Roman" w:hAnsi="Times New Roman" w:cs="Times New Roman"/>
          <w:bCs w:val="0"/>
          <w:color w:val="000000" w:themeColor="text1"/>
        </w:rPr>
        <w:lastRenderedPageBreak/>
        <w:t>Перечень нормативных правовых и иных документов, использованных при подготовке комплекта оценочных средств</w:t>
      </w:r>
      <w:bookmarkEnd w:id="16"/>
      <w:r w:rsidRPr="00186F65">
        <w:rPr>
          <w:rFonts w:ascii="Times New Roman" w:hAnsi="Times New Roman" w:cs="Times New Roman"/>
          <w:bCs w:val="0"/>
          <w:color w:val="000000" w:themeColor="text1"/>
        </w:rPr>
        <w:t xml:space="preserve"> </w:t>
      </w:r>
    </w:p>
    <w:p w14:paraId="6D4485C8" w14:textId="5F0FEA05" w:rsidR="00BC7A94" w:rsidRPr="00FC1847" w:rsidRDefault="00BC7A94" w:rsidP="002B1055">
      <w:pPr>
        <w:pStyle w:val="CM20"/>
        <w:numPr>
          <w:ilvl w:val="0"/>
          <w:numId w:val="95"/>
        </w:numPr>
        <w:spacing w:line="240" w:lineRule="auto"/>
        <w:ind w:left="0" w:firstLine="0"/>
        <w:contextualSpacing/>
        <w:rPr>
          <w:sz w:val="28"/>
          <w:szCs w:val="28"/>
        </w:rPr>
      </w:pPr>
      <w:r w:rsidRPr="00FC1847">
        <w:rPr>
          <w:sz w:val="28"/>
          <w:szCs w:val="28"/>
        </w:rPr>
        <w:t>Жилищный кодекс Российской Федерации;</w:t>
      </w:r>
    </w:p>
    <w:p w14:paraId="78CD310E" w14:textId="5399A54C" w:rsidR="00BC7A94" w:rsidRPr="00FC1847" w:rsidRDefault="00BC7A94" w:rsidP="002B1055">
      <w:pPr>
        <w:pStyle w:val="Default"/>
        <w:numPr>
          <w:ilvl w:val="0"/>
          <w:numId w:val="95"/>
        </w:numPr>
        <w:ind w:left="0" w:firstLine="0"/>
        <w:contextualSpacing/>
        <w:jc w:val="both"/>
        <w:rPr>
          <w:color w:val="auto"/>
          <w:sz w:val="28"/>
          <w:szCs w:val="28"/>
        </w:rPr>
      </w:pPr>
      <w:r w:rsidRPr="00FC1847">
        <w:rPr>
          <w:color w:val="auto"/>
          <w:sz w:val="28"/>
          <w:szCs w:val="28"/>
        </w:rPr>
        <w:t>Градостроительный кодекс Российской Федерации</w:t>
      </w:r>
      <w:r w:rsidRPr="00FC1847">
        <w:rPr>
          <w:sz w:val="28"/>
          <w:szCs w:val="28"/>
        </w:rPr>
        <w:t>;</w:t>
      </w:r>
    </w:p>
    <w:p w14:paraId="72DFD966" w14:textId="44A93F41" w:rsidR="00BC7A94" w:rsidRPr="00FC1847" w:rsidRDefault="00BC7A94" w:rsidP="002B1055">
      <w:pPr>
        <w:pStyle w:val="12"/>
        <w:numPr>
          <w:ilvl w:val="0"/>
          <w:numId w:val="95"/>
        </w:numPr>
        <w:ind w:left="0" w:firstLine="0"/>
        <w:rPr>
          <w:rFonts w:ascii="Times New Roman" w:hAnsi="Times New Roman"/>
          <w:sz w:val="28"/>
          <w:szCs w:val="28"/>
        </w:rPr>
      </w:pPr>
      <w:r w:rsidRPr="00FC1847">
        <w:rPr>
          <w:rFonts w:ascii="Times New Roman" w:hAnsi="Times New Roman"/>
          <w:sz w:val="28"/>
          <w:szCs w:val="28"/>
        </w:rPr>
        <w:t>Федеральный закон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(с последующими изменениями);</w:t>
      </w:r>
    </w:p>
    <w:p w14:paraId="10A40CE0" w14:textId="0B1FB164" w:rsidR="00BC7A94" w:rsidRPr="00FC1847" w:rsidRDefault="00BC7A94" w:rsidP="002B1055">
      <w:pPr>
        <w:pStyle w:val="12"/>
        <w:numPr>
          <w:ilvl w:val="0"/>
          <w:numId w:val="95"/>
        </w:numPr>
        <w:ind w:left="0" w:firstLine="0"/>
        <w:rPr>
          <w:rFonts w:ascii="Times New Roman" w:hAnsi="Times New Roman"/>
          <w:sz w:val="28"/>
          <w:szCs w:val="28"/>
        </w:rPr>
      </w:pPr>
      <w:r w:rsidRPr="00FC1847">
        <w:rPr>
          <w:rFonts w:ascii="Times New Roman" w:hAnsi="Times New Roman"/>
          <w:sz w:val="28"/>
          <w:szCs w:val="28"/>
        </w:rPr>
        <w:t>Федеральный закон от 30 декабря 2009 г. № 384-ФЗ «Технический регламент о безопасности зданий и сооружений» (с последующими изменениями);</w:t>
      </w:r>
    </w:p>
    <w:p w14:paraId="008EB9BB" w14:textId="781CBCEB" w:rsidR="00BC7A94" w:rsidRPr="00FC1847" w:rsidRDefault="00BC7A94" w:rsidP="002B1055">
      <w:pPr>
        <w:pStyle w:val="12"/>
        <w:numPr>
          <w:ilvl w:val="0"/>
          <w:numId w:val="95"/>
        </w:numPr>
        <w:ind w:left="0" w:firstLine="0"/>
        <w:rPr>
          <w:rFonts w:ascii="Times New Roman" w:hAnsi="Times New Roman"/>
          <w:sz w:val="28"/>
          <w:szCs w:val="28"/>
        </w:rPr>
      </w:pPr>
      <w:r w:rsidRPr="00FC1847">
        <w:rPr>
          <w:rFonts w:ascii="Times New Roman" w:hAnsi="Times New Roman"/>
          <w:sz w:val="28"/>
          <w:szCs w:val="28"/>
        </w:rPr>
        <w:t>Федеральный закон от 22 июля 2008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847">
        <w:rPr>
          <w:rFonts w:ascii="Times New Roman" w:hAnsi="Times New Roman"/>
          <w:sz w:val="28"/>
          <w:szCs w:val="28"/>
        </w:rPr>
        <w:t>123-ФЗ «Технический регламент о требованиях пожарной безопасности» (с последующими изменениями);</w:t>
      </w:r>
    </w:p>
    <w:p w14:paraId="1A67050A" w14:textId="6B5E0406" w:rsidR="00BC7A94" w:rsidRPr="009E7B0B" w:rsidRDefault="00BC7A94" w:rsidP="002B1055">
      <w:pPr>
        <w:pStyle w:val="CM20"/>
        <w:numPr>
          <w:ilvl w:val="0"/>
          <w:numId w:val="95"/>
        </w:numPr>
        <w:spacing w:line="240" w:lineRule="auto"/>
        <w:ind w:left="0" w:firstLine="0"/>
        <w:contextualSpacing/>
        <w:rPr>
          <w:sz w:val="28"/>
          <w:szCs w:val="28"/>
        </w:rPr>
      </w:pPr>
      <w:r w:rsidRPr="00FC1847">
        <w:rPr>
          <w:sz w:val="28"/>
          <w:szCs w:val="28"/>
        </w:rPr>
        <w:t>Правила содержания общего имущества</w:t>
      </w:r>
      <w:r>
        <w:rPr>
          <w:sz w:val="28"/>
          <w:szCs w:val="28"/>
        </w:rPr>
        <w:t xml:space="preserve"> в</w:t>
      </w:r>
      <w:r w:rsidRPr="00FC1847">
        <w:rPr>
          <w:sz w:val="28"/>
          <w:szCs w:val="28"/>
        </w:rPr>
        <w:t xml:space="preserve"> многоквартирно</w:t>
      </w:r>
      <w:r>
        <w:rPr>
          <w:sz w:val="28"/>
          <w:szCs w:val="28"/>
        </w:rPr>
        <w:t>м</w:t>
      </w:r>
      <w:r w:rsidRPr="00FC1847">
        <w:rPr>
          <w:sz w:val="28"/>
          <w:szCs w:val="28"/>
        </w:rPr>
        <w:t xml:space="preserve"> дом</w:t>
      </w:r>
      <w:r>
        <w:rPr>
          <w:sz w:val="28"/>
          <w:szCs w:val="28"/>
        </w:rPr>
        <w:t>е</w:t>
      </w:r>
      <w:r w:rsidRPr="00FC1847">
        <w:rPr>
          <w:sz w:val="28"/>
          <w:szCs w:val="28"/>
        </w:rPr>
        <w:t xml:space="preserve">, утвержденные постановлением Правительства Российской Федерации от 13 августа 2006 г. № 491 (с последующими изменениями); </w:t>
      </w:r>
    </w:p>
    <w:p w14:paraId="7D38FFD6" w14:textId="7A863BDA" w:rsidR="00BC7A94" w:rsidRPr="00FC1847" w:rsidRDefault="00BC7A94" w:rsidP="002B1055">
      <w:pPr>
        <w:pStyle w:val="Default"/>
        <w:numPr>
          <w:ilvl w:val="0"/>
          <w:numId w:val="95"/>
        </w:numPr>
        <w:ind w:left="0" w:firstLine="0"/>
        <w:contextualSpacing/>
        <w:jc w:val="both"/>
        <w:rPr>
          <w:color w:val="auto"/>
          <w:sz w:val="28"/>
          <w:szCs w:val="28"/>
        </w:rPr>
      </w:pPr>
      <w:r w:rsidRPr="00FC1847">
        <w:rPr>
          <w:color w:val="auto"/>
          <w:sz w:val="28"/>
          <w:szCs w:val="28"/>
        </w:rPr>
        <w:t xml:space="preserve">Правила пользования системами коммунального водоснабжения и канализации в Российской Федерации, утвержденные постановлением Правительства Российской Федерации от 12 февраля 1999 г. № 167 </w:t>
      </w:r>
      <w:r w:rsidRPr="00FC1847">
        <w:rPr>
          <w:sz w:val="28"/>
          <w:szCs w:val="28"/>
        </w:rPr>
        <w:t>(с последующими изменениями);</w:t>
      </w:r>
      <w:r w:rsidRPr="00FC1847">
        <w:rPr>
          <w:color w:val="auto"/>
          <w:sz w:val="28"/>
          <w:szCs w:val="28"/>
        </w:rPr>
        <w:t xml:space="preserve"> </w:t>
      </w:r>
    </w:p>
    <w:p w14:paraId="4A993476" w14:textId="6069D637" w:rsidR="00BC7A94" w:rsidRPr="00FC1847" w:rsidRDefault="00BC7A94" w:rsidP="002B1055">
      <w:pPr>
        <w:pStyle w:val="CM19"/>
        <w:numPr>
          <w:ilvl w:val="0"/>
          <w:numId w:val="95"/>
        </w:numPr>
        <w:spacing w:line="240" w:lineRule="auto"/>
        <w:ind w:left="0" w:firstLine="0"/>
        <w:contextualSpacing/>
        <w:rPr>
          <w:sz w:val="28"/>
          <w:szCs w:val="28"/>
        </w:rPr>
      </w:pPr>
      <w:r w:rsidRPr="00FC1847">
        <w:rPr>
          <w:sz w:val="28"/>
          <w:szCs w:val="28"/>
        </w:rPr>
        <w:t>Положение о разработке, передаче, пользовании и хранении инструкции по эксплуатации многоквартирного дома, утвержденное приказом Министерства регионального развития Российской Федерации от 1 июня 2007 г. № 45 (с последующими изменениями);</w:t>
      </w:r>
    </w:p>
    <w:p w14:paraId="727E636A" w14:textId="74925AEA" w:rsidR="00BC7A94" w:rsidRPr="00FC1847" w:rsidRDefault="00BC7A94" w:rsidP="002B1055">
      <w:pPr>
        <w:pStyle w:val="Default"/>
        <w:numPr>
          <w:ilvl w:val="0"/>
          <w:numId w:val="95"/>
        </w:numPr>
        <w:ind w:left="0" w:firstLine="0"/>
        <w:contextualSpacing/>
        <w:jc w:val="both"/>
        <w:rPr>
          <w:color w:val="auto"/>
          <w:sz w:val="28"/>
          <w:szCs w:val="28"/>
        </w:rPr>
      </w:pPr>
      <w:r w:rsidRPr="00FC1847">
        <w:rPr>
          <w:color w:val="auto"/>
          <w:sz w:val="28"/>
          <w:szCs w:val="28"/>
        </w:rPr>
        <w:t xml:space="preserve">Правила и нормы технической эксплуатации жилищного фонда, утвержденные </w:t>
      </w:r>
      <w:r>
        <w:rPr>
          <w:color w:val="auto"/>
          <w:sz w:val="28"/>
          <w:szCs w:val="28"/>
        </w:rPr>
        <w:t>п</w:t>
      </w:r>
      <w:r w:rsidRPr="00FC1847">
        <w:rPr>
          <w:color w:val="auto"/>
          <w:sz w:val="28"/>
          <w:szCs w:val="28"/>
        </w:rPr>
        <w:t xml:space="preserve">остановлением Госстроя России от 27 сентября 2003 г. № 170 (далее – Правила и нормы технической эксплуатации жилищного фонда); </w:t>
      </w:r>
    </w:p>
    <w:p w14:paraId="4B493D8B" w14:textId="3EAB0139" w:rsidR="00BC7A94" w:rsidRPr="00FC1847" w:rsidRDefault="00BC7A94" w:rsidP="002B1055">
      <w:pPr>
        <w:pStyle w:val="CM26"/>
        <w:numPr>
          <w:ilvl w:val="0"/>
          <w:numId w:val="95"/>
        </w:numPr>
        <w:spacing w:line="240" w:lineRule="auto"/>
        <w:ind w:left="0" w:firstLine="0"/>
        <w:contextualSpacing/>
        <w:rPr>
          <w:sz w:val="28"/>
          <w:szCs w:val="28"/>
        </w:rPr>
      </w:pPr>
      <w:r w:rsidRPr="00FC1847">
        <w:rPr>
          <w:sz w:val="28"/>
          <w:szCs w:val="28"/>
        </w:rPr>
        <w:t xml:space="preserve">Положение о составе разделов проектной документации и требованиях к их содержанию, утвержденное постановлением Правительства Российской Федерации от 16 февраля 2008 г. № 87 (далее – Положение о составе разделов проектной документации); </w:t>
      </w:r>
    </w:p>
    <w:p w14:paraId="53CAEA11" w14:textId="16970FBF" w:rsidR="00BC7A94" w:rsidRPr="00436BF9" w:rsidRDefault="00BC7A94" w:rsidP="002B1055">
      <w:pPr>
        <w:pStyle w:val="Default"/>
        <w:numPr>
          <w:ilvl w:val="0"/>
          <w:numId w:val="95"/>
        </w:numPr>
        <w:ind w:left="0" w:firstLine="0"/>
        <w:contextualSpacing/>
        <w:jc w:val="both"/>
        <w:rPr>
          <w:color w:val="auto"/>
          <w:sz w:val="28"/>
          <w:szCs w:val="28"/>
        </w:rPr>
      </w:pPr>
      <w:r w:rsidRPr="00436BF9">
        <w:rPr>
          <w:color w:val="auto"/>
          <w:sz w:val="28"/>
          <w:szCs w:val="28"/>
        </w:rPr>
        <w:t xml:space="preserve">Методические рекомендации по применению федеральных единичных расценок на строительные, специальные строительные, ремонтно-строительные, монтаж оборудования и пусконаладочные работы, утвержденные </w:t>
      </w:r>
      <w:r>
        <w:rPr>
          <w:color w:val="auto"/>
          <w:sz w:val="28"/>
          <w:szCs w:val="28"/>
        </w:rPr>
        <w:t>п</w:t>
      </w:r>
      <w:r w:rsidRPr="00436BF9">
        <w:rPr>
          <w:color w:val="auto"/>
          <w:sz w:val="28"/>
          <w:szCs w:val="28"/>
        </w:rPr>
        <w:t>риказом Минстроя России от 9 февраля 2017 г. № 81/пр;</w:t>
      </w:r>
    </w:p>
    <w:p w14:paraId="2A826F96" w14:textId="023A9B8D" w:rsidR="00BC7A94" w:rsidRPr="00436BF9" w:rsidRDefault="00BC7A94" w:rsidP="002B1055">
      <w:pPr>
        <w:pStyle w:val="Default"/>
        <w:numPr>
          <w:ilvl w:val="0"/>
          <w:numId w:val="95"/>
        </w:numPr>
        <w:ind w:left="0" w:firstLine="0"/>
        <w:contextualSpacing/>
        <w:jc w:val="both"/>
        <w:rPr>
          <w:color w:val="auto"/>
          <w:sz w:val="28"/>
          <w:szCs w:val="28"/>
        </w:rPr>
      </w:pPr>
      <w:r w:rsidRPr="00436BF9">
        <w:rPr>
          <w:color w:val="auto"/>
          <w:sz w:val="28"/>
          <w:szCs w:val="28"/>
        </w:rPr>
        <w:t>Методические рекомендаци</w:t>
      </w:r>
      <w:r>
        <w:rPr>
          <w:color w:val="auto"/>
          <w:sz w:val="28"/>
          <w:szCs w:val="28"/>
        </w:rPr>
        <w:t>и</w:t>
      </w:r>
      <w:r w:rsidRPr="00436BF9">
        <w:rPr>
          <w:color w:val="auto"/>
          <w:sz w:val="28"/>
          <w:szCs w:val="28"/>
        </w:rPr>
        <w:t xml:space="preserve"> по реализации проектов и мероприятий по энергосбережению и повышению энергетической эффективности при капитальном ремонте общего имущества в многоквартирных домах, утвержденные </w:t>
      </w:r>
      <w:r>
        <w:rPr>
          <w:color w:val="auto"/>
          <w:sz w:val="28"/>
          <w:szCs w:val="28"/>
        </w:rPr>
        <w:t>п</w:t>
      </w:r>
      <w:r w:rsidRPr="00436BF9">
        <w:rPr>
          <w:color w:val="auto"/>
          <w:sz w:val="28"/>
          <w:szCs w:val="28"/>
        </w:rPr>
        <w:t>риказом Минстроя России от 19 сентября 2016 г. № 653/пр;</w:t>
      </w:r>
    </w:p>
    <w:p w14:paraId="2DC6F2F9" w14:textId="49AED0DF" w:rsidR="00BC7A94" w:rsidRPr="00FC1847" w:rsidRDefault="00BC7A94" w:rsidP="002B1055">
      <w:pPr>
        <w:pStyle w:val="Default"/>
        <w:numPr>
          <w:ilvl w:val="0"/>
          <w:numId w:val="95"/>
        </w:numPr>
        <w:ind w:left="0" w:firstLine="0"/>
        <w:contextualSpacing/>
        <w:jc w:val="both"/>
        <w:rPr>
          <w:color w:val="auto"/>
          <w:sz w:val="28"/>
          <w:szCs w:val="28"/>
        </w:rPr>
      </w:pPr>
      <w:r w:rsidRPr="00FC1847">
        <w:rPr>
          <w:color w:val="auto"/>
          <w:sz w:val="28"/>
          <w:szCs w:val="28"/>
        </w:rPr>
        <w:t>ВСН 58-88</w:t>
      </w:r>
      <w:r>
        <w:rPr>
          <w:color w:val="auto"/>
          <w:sz w:val="28"/>
          <w:szCs w:val="28"/>
        </w:rPr>
        <w:t xml:space="preserve"> </w:t>
      </w:r>
      <w:r w:rsidRPr="00FC1847">
        <w:rPr>
          <w:color w:val="auto"/>
          <w:sz w:val="28"/>
          <w:szCs w:val="28"/>
        </w:rPr>
        <w:t>(р)</w:t>
      </w:r>
      <w:r>
        <w:rPr>
          <w:color w:val="auto"/>
          <w:sz w:val="28"/>
          <w:szCs w:val="28"/>
        </w:rPr>
        <w:t xml:space="preserve"> «</w:t>
      </w:r>
      <w:r w:rsidRPr="00FC1847">
        <w:rPr>
          <w:color w:val="auto"/>
          <w:sz w:val="28"/>
          <w:szCs w:val="28"/>
        </w:rPr>
        <w:t>Положение об организации</w:t>
      </w:r>
      <w:r>
        <w:rPr>
          <w:color w:val="auto"/>
          <w:sz w:val="28"/>
          <w:szCs w:val="28"/>
        </w:rPr>
        <w:t xml:space="preserve"> и </w:t>
      </w:r>
      <w:r w:rsidRPr="00FC1847">
        <w:rPr>
          <w:color w:val="auto"/>
          <w:sz w:val="28"/>
          <w:szCs w:val="28"/>
        </w:rPr>
        <w:t xml:space="preserve">проведении реконструкции, ремонта и технического обследования жилых зданий объектов коммунального и социально-культурного назначения», утвержденные приказом </w:t>
      </w:r>
      <w:r w:rsidRPr="00FC1847">
        <w:rPr>
          <w:color w:val="auto"/>
          <w:sz w:val="28"/>
          <w:szCs w:val="28"/>
        </w:rPr>
        <w:lastRenderedPageBreak/>
        <w:t xml:space="preserve">Госкомархитектуры </w:t>
      </w:r>
      <w:r>
        <w:rPr>
          <w:color w:val="auto"/>
          <w:sz w:val="28"/>
          <w:szCs w:val="28"/>
        </w:rPr>
        <w:t xml:space="preserve">при </w:t>
      </w:r>
      <w:r w:rsidRPr="00FC1847">
        <w:rPr>
          <w:color w:val="auto"/>
          <w:sz w:val="28"/>
          <w:szCs w:val="28"/>
        </w:rPr>
        <w:t>Госстро</w:t>
      </w:r>
      <w:r>
        <w:rPr>
          <w:color w:val="auto"/>
          <w:sz w:val="28"/>
          <w:szCs w:val="28"/>
        </w:rPr>
        <w:t>е</w:t>
      </w:r>
      <w:r w:rsidRPr="00FC1847">
        <w:rPr>
          <w:color w:val="auto"/>
          <w:sz w:val="28"/>
          <w:szCs w:val="28"/>
        </w:rPr>
        <w:t xml:space="preserve"> СССР от 23 ноября 1988 г. № 312</w:t>
      </w:r>
      <w:r>
        <w:rPr>
          <w:color w:val="auto"/>
          <w:sz w:val="28"/>
          <w:szCs w:val="28"/>
        </w:rPr>
        <w:t xml:space="preserve"> (далее – ВСН 58-88 (р))</w:t>
      </w:r>
      <w:r w:rsidRPr="00FC1847">
        <w:rPr>
          <w:color w:val="auto"/>
          <w:sz w:val="28"/>
          <w:szCs w:val="28"/>
        </w:rPr>
        <w:t xml:space="preserve">; </w:t>
      </w:r>
    </w:p>
    <w:p w14:paraId="44640828" w14:textId="444511B3" w:rsidR="00BC7A94" w:rsidRPr="00FC1847" w:rsidRDefault="00BC7A94" w:rsidP="002B1055">
      <w:pPr>
        <w:pStyle w:val="Default"/>
        <w:numPr>
          <w:ilvl w:val="0"/>
          <w:numId w:val="95"/>
        </w:numPr>
        <w:ind w:left="0" w:firstLine="0"/>
        <w:contextualSpacing/>
        <w:jc w:val="both"/>
        <w:rPr>
          <w:color w:val="auto"/>
          <w:sz w:val="28"/>
          <w:szCs w:val="28"/>
        </w:rPr>
      </w:pPr>
      <w:r w:rsidRPr="00FC1847">
        <w:rPr>
          <w:color w:val="auto"/>
          <w:sz w:val="28"/>
          <w:szCs w:val="28"/>
        </w:rPr>
        <w:t>ВСН 57-88</w:t>
      </w:r>
      <w:r>
        <w:rPr>
          <w:color w:val="auto"/>
          <w:sz w:val="28"/>
          <w:szCs w:val="28"/>
        </w:rPr>
        <w:t xml:space="preserve"> </w:t>
      </w:r>
      <w:r w:rsidRPr="00FC1847">
        <w:rPr>
          <w:color w:val="auto"/>
          <w:sz w:val="28"/>
          <w:szCs w:val="28"/>
        </w:rPr>
        <w:t>(р)</w:t>
      </w:r>
      <w:r>
        <w:rPr>
          <w:color w:val="auto"/>
          <w:sz w:val="28"/>
          <w:szCs w:val="28"/>
        </w:rPr>
        <w:t xml:space="preserve"> «</w:t>
      </w:r>
      <w:r w:rsidRPr="00FC1847">
        <w:rPr>
          <w:color w:val="auto"/>
          <w:sz w:val="28"/>
          <w:szCs w:val="28"/>
        </w:rPr>
        <w:t xml:space="preserve">Положение по техническому обследованию жилых зданий», утвержденные приказом Госкомархитектуры </w:t>
      </w:r>
      <w:r>
        <w:rPr>
          <w:color w:val="auto"/>
          <w:sz w:val="28"/>
          <w:szCs w:val="28"/>
        </w:rPr>
        <w:t xml:space="preserve">при </w:t>
      </w:r>
      <w:r w:rsidRPr="00FC1847">
        <w:rPr>
          <w:color w:val="auto"/>
          <w:sz w:val="28"/>
          <w:szCs w:val="28"/>
        </w:rPr>
        <w:t>Госстро</w:t>
      </w:r>
      <w:r>
        <w:rPr>
          <w:color w:val="auto"/>
          <w:sz w:val="28"/>
          <w:szCs w:val="28"/>
        </w:rPr>
        <w:t>е</w:t>
      </w:r>
      <w:r w:rsidRPr="00FC1847">
        <w:rPr>
          <w:color w:val="auto"/>
          <w:sz w:val="28"/>
          <w:szCs w:val="28"/>
        </w:rPr>
        <w:t xml:space="preserve"> СССР от 6 июля 1988 г. № 191 (далее – ВСН 57-88</w:t>
      </w:r>
      <w:r>
        <w:rPr>
          <w:color w:val="auto"/>
          <w:sz w:val="28"/>
          <w:szCs w:val="28"/>
        </w:rPr>
        <w:t xml:space="preserve"> (р)</w:t>
      </w:r>
      <w:r w:rsidRPr="00FC1847">
        <w:rPr>
          <w:color w:val="auto"/>
          <w:sz w:val="28"/>
          <w:szCs w:val="28"/>
        </w:rPr>
        <w:t xml:space="preserve">); </w:t>
      </w:r>
    </w:p>
    <w:p w14:paraId="4C99CE3B" w14:textId="7E7FD283" w:rsidR="00BC7A94" w:rsidRPr="00FC1847" w:rsidRDefault="00BC7A94" w:rsidP="002B1055">
      <w:pPr>
        <w:pStyle w:val="CM26"/>
        <w:numPr>
          <w:ilvl w:val="0"/>
          <w:numId w:val="95"/>
        </w:numPr>
        <w:spacing w:line="240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ВСН 53-86 (р) «</w:t>
      </w:r>
      <w:r w:rsidRPr="00FC1847">
        <w:rPr>
          <w:sz w:val="28"/>
          <w:szCs w:val="28"/>
        </w:rPr>
        <w:t>Правила оценки физического износа жилых зданий», утвержденные приказом Госгражданстроя</w:t>
      </w:r>
      <w:r>
        <w:rPr>
          <w:sz w:val="28"/>
          <w:szCs w:val="28"/>
        </w:rPr>
        <w:t xml:space="preserve"> при Госстрое</w:t>
      </w:r>
      <w:r w:rsidRPr="00FC1847">
        <w:rPr>
          <w:sz w:val="28"/>
          <w:szCs w:val="28"/>
        </w:rPr>
        <w:t xml:space="preserve"> СССР от 24 декабря 1986 г. № 446 (далее - ВСН 53-86(р)); </w:t>
      </w:r>
    </w:p>
    <w:p w14:paraId="43899642" w14:textId="7A163638" w:rsidR="00BC7A94" w:rsidRDefault="00BC7A94" w:rsidP="002B1055">
      <w:pPr>
        <w:pStyle w:val="CM26"/>
        <w:numPr>
          <w:ilvl w:val="0"/>
          <w:numId w:val="95"/>
        </w:numPr>
        <w:spacing w:line="240" w:lineRule="auto"/>
        <w:ind w:left="0" w:firstLine="0"/>
        <w:contextualSpacing/>
        <w:rPr>
          <w:sz w:val="28"/>
          <w:szCs w:val="28"/>
        </w:rPr>
      </w:pPr>
      <w:r w:rsidRPr="00FC1847">
        <w:rPr>
          <w:sz w:val="28"/>
          <w:szCs w:val="28"/>
        </w:rPr>
        <w:t>ВСН 61-89(р)</w:t>
      </w:r>
      <w:r>
        <w:rPr>
          <w:sz w:val="28"/>
          <w:szCs w:val="28"/>
        </w:rPr>
        <w:t xml:space="preserve"> «</w:t>
      </w:r>
      <w:r w:rsidRPr="00FC1847">
        <w:rPr>
          <w:sz w:val="28"/>
          <w:szCs w:val="28"/>
        </w:rPr>
        <w:t xml:space="preserve">Реконструкция и капитальный ремонт жилых домов. Нормы проектирования», утвержденные приказом Госкомархитектуры от 26 декабря 1989 г. № 250; </w:t>
      </w:r>
    </w:p>
    <w:p w14:paraId="66F0D61B" w14:textId="592889CC" w:rsidR="003223EC" w:rsidRPr="003223EC" w:rsidRDefault="003223EC" w:rsidP="002B1055">
      <w:pPr>
        <w:pStyle w:val="CM26"/>
        <w:numPr>
          <w:ilvl w:val="0"/>
          <w:numId w:val="95"/>
        </w:numPr>
        <w:spacing w:line="240" w:lineRule="auto"/>
        <w:ind w:left="0" w:firstLine="0"/>
        <w:contextualSpacing/>
        <w:rPr>
          <w:sz w:val="28"/>
          <w:szCs w:val="28"/>
        </w:rPr>
      </w:pPr>
      <w:r w:rsidRPr="003223EC">
        <w:rPr>
          <w:sz w:val="28"/>
          <w:szCs w:val="28"/>
        </w:rPr>
        <w:t>ГОСТ 31937-2011 Здания и сооружения. Правила обследования и мониторинга технического состояния</w:t>
      </w:r>
    </w:p>
    <w:p w14:paraId="57EB2AF7" w14:textId="74365A04" w:rsidR="00BC7A94" w:rsidRPr="00AC0D10" w:rsidRDefault="00BC7A94" w:rsidP="002B1055">
      <w:pPr>
        <w:pStyle w:val="Default"/>
        <w:numPr>
          <w:ilvl w:val="0"/>
          <w:numId w:val="95"/>
        </w:numPr>
        <w:ind w:left="0" w:firstLine="0"/>
        <w:contextualSpacing/>
        <w:jc w:val="both"/>
        <w:rPr>
          <w:color w:val="auto"/>
          <w:sz w:val="28"/>
          <w:szCs w:val="28"/>
        </w:rPr>
      </w:pPr>
      <w:r w:rsidRPr="00AC0D10">
        <w:rPr>
          <w:color w:val="auto"/>
          <w:sz w:val="28"/>
          <w:szCs w:val="28"/>
        </w:rPr>
        <w:t>СП 13-102-2003</w:t>
      </w:r>
      <w:r>
        <w:rPr>
          <w:color w:val="auto"/>
          <w:sz w:val="28"/>
          <w:szCs w:val="28"/>
        </w:rPr>
        <w:t xml:space="preserve"> «</w:t>
      </w:r>
      <w:r w:rsidRPr="00AC0D10">
        <w:rPr>
          <w:color w:val="auto"/>
          <w:sz w:val="28"/>
          <w:szCs w:val="28"/>
        </w:rPr>
        <w:t xml:space="preserve">Правила обследования несущих строительных конструкций зданий и сооружений», принятый </w:t>
      </w:r>
      <w:r>
        <w:rPr>
          <w:color w:val="auto"/>
          <w:sz w:val="28"/>
          <w:szCs w:val="28"/>
        </w:rPr>
        <w:t xml:space="preserve">и рекомендованный к применению </w:t>
      </w:r>
      <w:r w:rsidRPr="00AC0D10">
        <w:rPr>
          <w:color w:val="auto"/>
          <w:sz w:val="28"/>
          <w:szCs w:val="28"/>
        </w:rPr>
        <w:t>постановлением Госстроя России от 21 августа 2003 г. № 153</w:t>
      </w:r>
      <w:r>
        <w:rPr>
          <w:color w:val="auto"/>
          <w:sz w:val="28"/>
          <w:szCs w:val="28"/>
        </w:rPr>
        <w:t xml:space="preserve"> (далее – СП 13-102-2003)</w:t>
      </w:r>
      <w:r w:rsidRPr="00AC0D10">
        <w:rPr>
          <w:color w:val="auto"/>
          <w:sz w:val="28"/>
          <w:szCs w:val="28"/>
        </w:rPr>
        <w:t xml:space="preserve">; </w:t>
      </w:r>
    </w:p>
    <w:p w14:paraId="73DC3885" w14:textId="15DF3947" w:rsidR="00BC7A94" w:rsidRPr="00AC0D10" w:rsidRDefault="00BC7A94" w:rsidP="002B1055">
      <w:pPr>
        <w:pStyle w:val="Default"/>
        <w:numPr>
          <w:ilvl w:val="0"/>
          <w:numId w:val="95"/>
        </w:numPr>
        <w:ind w:left="0" w:firstLine="0"/>
        <w:contextualSpacing/>
        <w:jc w:val="both"/>
        <w:rPr>
          <w:color w:val="auto"/>
          <w:sz w:val="28"/>
          <w:szCs w:val="28"/>
        </w:rPr>
      </w:pPr>
      <w:r w:rsidRPr="00AC0D10">
        <w:rPr>
          <w:color w:val="auto"/>
          <w:sz w:val="28"/>
          <w:szCs w:val="28"/>
        </w:rPr>
        <w:t xml:space="preserve">СП 40-107-2003 </w:t>
      </w:r>
      <w:r>
        <w:rPr>
          <w:color w:val="auto"/>
          <w:sz w:val="28"/>
          <w:szCs w:val="28"/>
        </w:rPr>
        <w:t>«</w:t>
      </w:r>
      <w:r w:rsidRPr="00AC0D10">
        <w:rPr>
          <w:color w:val="auto"/>
          <w:sz w:val="28"/>
          <w:szCs w:val="28"/>
        </w:rPr>
        <w:t xml:space="preserve">Проектирование, монтаж и эксплуатация систем </w:t>
      </w:r>
    </w:p>
    <w:p w14:paraId="39C11CD8" w14:textId="3FB0033E" w:rsidR="00BC7A94" w:rsidRPr="00AC0D10" w:rsidRDefault="00BC7A94" w:rsidP="002B1055">
      <w:pPr>
        <w:pStyle w:val="Default"/>
        <w:numPr>
          <w:ilvl w:val="0"/>
          <w:numId w:val="95"/>
        </w:numPr>
        <w:ind w:left="0" w:firstLine="0"/>
        <w:contextualSpacing/>
        <w:jc w:val="both"/>
        <w:rPr>
          <w:color w:val="auto"/>
          <w:sz w:val="28"/>
          <w:szCs w:val="28"/>
        </w:rPr>
      </w:pPr>
      <w:r w:rsidRPr="00AC0D10">
        <w:rPr>
          <w:color w:val="auto"/>
          <w:sz w:val="28"/>
          <w:szCs w:val="28"/>
        </w:rPr>
        <w:t>СП 54.13330.2016 «СНиП 31-01-2003 Здания жилые многоквартирные», утвержденный приказом Министерства строительства и жилищно-коммунального хозяйства Российской Федерации от 3 декабря 2016 г. № 883/пр;</w:t>
      </w:r>
    </w:p>
    <w:p w14:paraId="407C62A9" w14:textId="46E334E1" w:rsidR="00BC7A94" w:rsidRPr="00AC0D10" w:rsidRDefault="00BC7A94" w:rsidP="00A268CE">
      <w:pPr>
        <w:pStyle w:val="Default"/>
        <w:numPr>
          <w:ilvl w:val="0"/>
          <w:numId w:val="95"/>
        </w:numPr>
        <w:tabs>
          <w:tab w:val="left" w:pos="851"/>
        </w:tabs>
        <w:ind w:left="0" w:firstLine="0"/>
        <w:contextualSpacing/>
        <w:jc w:val="both"/>
        <w:rPr>
          <w:color w:val="auto"/>
          <w:sz w:val="28"/>
          <w:szCs w:val="28"/>
        </w:rPr>
      </w:pPr>
      <w:r w:rsidRPr="00AC0D10">
        <w:rPr>
          <w:color w:val="auto"/>
          <w:sz w:val="28"/>
          <w:szCs w:val="28"/>
        </w:rPr>
        <w:t xml:space="preserve">СП 48.13330.2011 «СНиП 12-01-2004 Организация строительства» </w:t>
      </w:r>
      <w:r>
        <w:rPr>
          <w:color w:val="auto"/>
          <w:sz w:val="28"/>
          <w:szCs w:val="28"/>
        </w:rPr>
        <w:t>(</w:t>
      </w:r>
      <w:r w:rsidRPr="00AC0D10">
        <w:rPr>
          <w:color w:val="auto"/>
          <w:sz w:val="28"/>
          <w:szCs w:val="28"/>
        </w:rPr>
        <w:t xml:space="preserve">с </w:t>
      </w:r>
      <w:r>
        <w:rPr>
          <w:color w:val="auto"/>
          <w:sz w:val="28"/>
          <w:szCs w:val="28"/>
        </w:rPr>
        <w:t>И</w:t>
      </w:r>
      <w:r w:rsidRPr="00AC0D10">
        <w:rPr>
          <w:color w:val="auto"/>
          <w:sz w:val="28"/>
          <w:szCs w:val="28"/>
        </w:rPr>
        <w:t>зменением № 1</w:t>
      </w:r>
      <w:r>
        <w:rPr>
          <w:color w:val="auto"/>
          <w:sz w:val="28"/>
          <w:szCs w:val="28"/>
        </w:rPr>
        <w:t>)</w:t>
      </w:r>
      <w:r w:rsidRPr="00AC0D10">
        <w:rPr>
          <w:color w:val="auto"/>
          <w:sz w:val="28"/>
          <w:szCs w:val="28"/>
        </w:rPr>
        <w:t>, утвержденный приказом Министерства регионального развития Российской Федерации от 27 декабря 2010 г. № 781;</w:t>
      </w:r>
    </w:p>
    <w:p w14:paraId="7EE1BF36" w14:textId="73E698CE" w:rsidR="00BC7A94" w:rsidRPr="00AC0D10" w:rsidRDefault="00BC7A94" w:rsidP="00A268CE">
      <w:pPr>
        <w:pStyle w:val="Default"/>
        <w:numPr>
          <w:ilvl w:val="0"/>
          <w:numId w:val="95"/>
        </w:numPr>
        <w:tabs>
          <w:tab w:val="left" w:pos="851"/>
        </w:tabs>
        <w:ind w:left="0" w:firstLine="0"/>
        <w:contextualSpacing/>
        <w:jc w:val="both"/>
        <w:rPr>
          <w:color w:val="auto"/>
          <w:sz w:val="28"/>
          <w:szCs w:val="28"/>
        </w:rPr>
      </w:pPr>
      <w:r w:rsidRPr="00AC0D10">
        <w:rPr>
          <w:color w:val="auto"/>
          <w:sz w:val="28"/>
          <w:szCs w:val="28"/>
        </w:rPr>
        <w:t xml:space="preserve">СП 24.13330.2011 «СНиП 2.02.03-85 Свайные фундаменты» </w:t>
      </w:r>
      <w:r>
        <w:rPr>
          <w:color w:val="auto"/>
          <w:sz w:val="28"/>
          <w:szCs w:val="28"/>
        </w:rPr>
        <w:t>(</w:t>
      </w:r>
      <w:r w:rsidRPr="00AC0D10">
        <w:rPr>
          <w:color w:val="auto"/>
          <w:sz w:val="28"/>
          <w:szCs w:val="28"/>
        </w:rPr>
        <w:t xml:space="preserve">с </w:t>
      </w:r>
      <w:r>
        <w:rPr>
          <w:color w:val="auto"/>
          <w:sz w:val="28"/>
          <w:szCs w:val="28"/>
        </w:rPr>
        <w:t>И</w:t>
      </w:r>
      <w:r w:rsidRPr="00AC0D10">
        <w:rPr>
          <w:color w:val="auto"/>
          <w:sz w:val="28"/>
          <w:szCs w:val="28"/>
        </w:rPr>
        <w:t>зменением № 1</w:t>
      </w:r>
      <w:r>
        <w:rPr>
          <w:color w:val="auto"/>
          <w:sz w:val="28"/>
          <w:szCs w:val="28"/>
        </w:rPr>
        <w:t>)</w:t>
      </w:r>
      <w:r w:rsidRPr="00AC0D10">
        <w:rPr>
          <w:color w:val="auto"/>
          <w:sz w:val="28"/>
          <w:szCs w:val="28"/>
        </w:rPr>
        <w:t>, утвержденный приказом Министерства регионального развития Российской Федерации от 27 декабря 2010 г. № 786;</w:t>
      </w:r>
    </w:p>
    <w:p w14:paraId="3571884F" w14:textId="2D7457AA" w:rsidR="00BC7A94" w:rsidRPr="00AC0D10" w:rsidRDefault="00BC7A94" w:rsidP="00A268CE">
      <w:pPr>
        <w:pStyle w:val="Default"/>
        <w:numPr>
          <w:ilvl w:val="0"/>
          <w:numId w:val="95"/>
        </w:numPr>
        <w:tabs>
          <w:tab w:val="left" w:pos="851"/>
        </w:tabs>
        <w:ind w:left="0" w:firstLine="0"/>
        <w:contextualSpacing/>
        <w:jc w:val="both"/>
        <w:rPr>
          <w:color w:val="auto"/>
          <w:sz w:val="28"/>
          <w:szCs w:val="28"/>
        </w:rPr>
      </w:pPr>
      <w:r w:rsidRPr="00AC0D10">
        <w:rPr>
          <w:color w:val="auto"/>
          <w:sz w:val="28"/>
          <w:szCs w:val="28"/>
        </w:rPr>
        <w:t xml:space="preserve">СП 61.13330.2012 «СНиП 41-03-2003 Тепловая изоляция оборудования и трубопроводов» </w:t>
      </w:r>
      <w:r>
        <w:rPr>
          <w:color w:val="auto"/>
          <w:sz w:val="28"/>
          <w:szCs w:val="28"/>
        </w:rPr>
        <w:t>(</w:t>
      </w:r>
      <w:r w:rsidRPr="00AC0D10">
        <w:rPr>
          <w:color w:val="auto"/>
          <w:sz w:val="28"/>
          <w:szCs w:val="28"/>
        </w:rPr>
        <w:t xml:space="preserve">с </w:t>
      </w:r>
      <w:r>
        <w:rPr>
          <w:color w:val="auto"/>
          <w:sz w:val="28"/>
          <w:szCs w:val="28"/>
        </w:rPr>
        <w:t>И</w:t>
      </w:r>
      <w:r w:rsidRPr="00AC0D10">
        <w:rPr>
          <w:color w:val="auto"/>
          <w:sz w:val="28"/>
          <w:szCs w:val="28"/>
        </w:rPr>
        <w:t>зменением № 1</w:t>
      </w:r>
      <w:r>
        <w:rPr>
          <w:color w:val="auto"/>
          <w:sz w:val="28"/>
          <w:szCs w:val="28"/>
        </w:rPr>
        <w:t>)</w:t>
      </w:r>
      <w:r w:rsidRPr="00AC0D10">
        <w:rPr>
          <w:color w:val="auto"/>
          <w:sz w:val="28"/>
          <w:szCs w:val="28"/>
        </w:rPr>
        <w:t>, утвержденный приказом Министерства регионального развития Российской Федерации от 27 декабря 2011 г. № 608;</w:t>
      </w:r>
    </w:p>
    <w:p w14:paraId="5F8704C1" w14:textId="76ACD62F" w:rsidR="00BC7A94" w:rsidRPr="00AC0D10" w:rsidRDefault="00BC7A94" w:rsidP="00A268CE">
      <w:pPr>
        <w:pStyle w:val="Default"/>
        <w:numPr>
          <w:ilvl w:val="0"/>
          <w:numId w:val="95"/>
        </w:numPr>
        <w:tabs>
          <w:tab w:val="left" w:pos="851"/>
        </w:tabs>
        <w:ind w:left="0" w:firstLine="0"/>
        <w:contextualSpacing/>
        <w:jc w:val="both"/>
        <w:rPr>
          <w:color w:val="auto"/>
          <w:sz w:val="28"/>
          <w:szCs w:val="28"/>
        </w:rPr>
      </w:pPr>
      <w:r w:rsidRPr="00AC0D10">
        <w:rPr>
          <w:color w:val="auto"/>
          <w:sz w:val="28"/>
          <w:szCs w:val="28"/>
        </w:rPr>
        <w:t>СП 50.13330.2012 «СНиП 23-02-2003 Тепловая защита зданий», утвержденный приказом Министерства регионального развития Российской Федерации от 30 июня 2012 г. № 265;</w:t>
      </w:r>
    </w:p>
    <w:p w14:paraId="59CE59F2" w14:textId="41B12365" w:rsidR="00BC7A94" w:rsidRPr="00AC0D10" w:rsidRDefault="00BC7A94" w:rsidP="00A268CE">
      <w:pPr>
        <w:pStyle w:val="Default"/>
        <w:numPr>
          <w:ilvl w:val="0"/>
          <w:numId w:val="95"/>
        </w:numPr>
        <w:tabs>
          <w:tab w:val="left" w:pos="851"/>
        </w:tabs>
        <w:ind w:left="0" w:firstLine="0"/>
        <w:contextualSpacing/>
        <w:jc w:val="both"/>
        <w:rPr>
          <w:color w:val="auto"/>
          <w:sz w:val="28"/>
          <w:szCs w:val="28"/>
        </w:rPr>
      </w:pPr>
      <w:r w:rsidRPr="00AC0D10">
        <w:rPr>
          <w:color w:val="auto"/>
          <w:sz w:val="28"/>
          <w:szCs w:val="28"/>
        </w:rPr>
        <w:t xml:space="preserve">СП 2.13130.2012 «Системы противопожарной защиты. Обеспечение огнестойкости объектов защиты» </w:t>
      </w:r>
      <w:r>
        <w:rPr>
          <w:color w:val="auto"/>
          <w:sz w:val="28"/>
          <w:szCs w:val="28"/>
        </w:rPr>
        <w:t>(</w:t>
      </w:r>
      <w:r w:rsidRPr="00AC0D10">
        <w:rPr>
          <w:color w:val="auto"/>
          <w:sz w:val="28"/>
          <w:szCs w:val="28"/>
        </w:rPr>
        <w:t xml:space="preserve">с </w:t>
      </w:r>
      <w:r>
        <w:rPr>
          <w:color w:val="auto"/>
          <w:sz w:val="28"/>
          <w:szCs w:val="28"/>
        </w:rPr>
        <w:t>И</w:t>
      </w:r>
      <w:r w:rsidRPr="00AC0D10">
        <w:rPr>
          <w:color w:val="auto"/>
          <w:sz w:val="28"/>
          <w:szCs w:val="28"/>
        </w:rPr>
        <w:t>зменением № 1</w:t>
      </w:r>
      <w:r>
        <w:rPr>
          <w:color w:val="auto"/>
          <w:sz w:val="28"/>
          <w:szCs w:val="28"/>
        </w:rPr>
        <w:t>)</w:t>
      </w:r>
      <w:r w:rsidRPr="00AC0D10">
        <w:rPr>
          <w:color w:val="auto"/>
          <w:sz w:val="28"/>
          <w:szCs w:val="28"/>
        </w:rPr>
        <w:t xml:space="preserve">, утвержденный приказом </w:t>
      </w:r>
      <w:r w:rsidRPr="00EB6F20">
        <w:rPr>
          <w:color w:val="auto"/>
          <w:sz w:val="28"/>
          <w:szCs w:val="28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Pr="00AC0D10">
        <w:rPr>
          <w:color w:val="auto"/>
          <w:sz w:val="28"/>
          <w:szCs w:val="28"/>
        </w:rPr>
        <w:t xml:space="preserve"> от 21 ноября 2012 г. № 693</w:t>
      </w:r>
      <w:r>
        <w:rPr>
          <w:color w:val="auto"/>
          <w:sz w:val="28"/>
          <w:szCs w:val="28"/>
        </w:rPr>
        <w:t xml:space="preserve"> (далее – СП 2.13130.2012)</w:t>
      </w:r>
      <w:r w:rsidRPr="00AC0D10">
        <w:rPr>
          <w:color w:val="auto"/>
          <w:sz w:val="28"/>
          <w:szCs w:val="28"/>
        </w:rPr>
        <w:t xml:space="preserve">; </w:t>
      </w:r>
    </w:p>
    <w:p w14:paraId="5C5D8017" w14:textId="1B8730B3" w:rsidR="00BC7A94" w:rsidRPr="00AC0D10" w:rsidRDefault="00BC7A94" w:rsidP="00A268CE">
      <w:pPr>
        <w:pStyle w:val="Default"/>
        <w:numPr>
          <w:ilvl w:val="0"/>
          <w:numId w:val="95"/>
        </w:numPr>
        <w:tabs>
          <w:tab w:val="left" w:pos="851"/>
        </w:tabs>
        <w:ind w:left="0" w:firstLine="0"/>
        <w:contextualSpacing/>
        <w:jc w:val="both"/>
        <w:rPr>
          <w:color w:val="auto"/>
          <w:sz w:val="28"/>
          <w:szCs w:val="28"/>
        </w:rPr>
      </w:pPr>
      <w:r w:rsidRPr="00AC0D10">
        <w:rPr>
          <w:color w:val="auto"/>
          <w:sz w:val="28"/>
          <w:szCs w:val="28"/>
        </w:rPr>
        <w:t>СП 30.13330.2016 «СНиП 2.04.01-85* Внутренний водопровод и канализация зданий», утвержденный приказом Министерства строительства и жилищно-коммунального хозяйства Российской Федерации от 16 декабря 2016 г. №</w:t>
      </w:r>
      <w:r>
        <w:rPr>
          <w:color w:val="auto"/>
          <w:sz w:val="28"/>
          <w:szCs w:val="28"/>
        </w:rPr>
        <w:t xml:space="preserve"> </w:t>
      </w:r>
      <w:r w:rsidRPr="00AC0D10">
        <w:rPr>
          <w:color w:val="auto"/>
          <w:sz w:val="28"/>
          <w:szCs w:val="28"/>
        </w:rPr>
        <w:t>951/пр</w:t>
      </w:r>
      <w:r>
        <w:rPr>
          <w:color w:val="auto"/>
          <w:sz w:val="28"/>
          <w:szCs w:val="28"/>
        </w:rPr>
        <w:t xml:space="preserve"> (</w:t>
      </w:r>
      <w:r w:rsidRPr="008F7139">
        <w:rPr>
          <w:color w:val="auto"/>
          <w:sz w:val="28"/>
          <w:szCs w:val="28"/>
        </w:rPr>
        <w:t xml:space="preserve">в ред. </w:t>
      </w:r>
      <w:r>
        <w:rPr>
          <w:color w:val="auto"/>
          <w:sz w:val="28"/>
          <w:szCs w:val="28"/>
        </w:rPr>
        <w:t>п</w:t>
      </w:r>
      <w:r w:rsidRPr="008F7139">
        <w:rPr>
          <w:color w:val="auto"/>
          <w:sz w:val="28"/>
          <w:szCs w:val="28"/>
        </w:rPr>
        <w:t xml:space="preserve">риказа </w:t>
      </w:r>
      <w:r w:rsidRPr="00AC0D10">
        <w:rPr>
          <w:color w:val="auto"/>
          <w:sz w:val="28"/>
          <w:szCs w:val="28"/>
        </w:rPr>
        <w:t>Министерства строительства и жилищно-</w:t>
      </w:r>
      <w:r w:rsidRPr="00AC0D10">
        <w:rPr>
          <w:color w:val="auto"/>
          <w:sz w:val="28"/>
          <w:szCs w:val="28"/>
        </w:rPr>
        <w:lastRenderedPageBreak/>
        <w:t xml:space="preserve">коммунального хозяйства Российской Федерации </w:t>
      </w:r>
      <w:r w:rsidRPr="008F7139">
        <w:rPr>
          <w:color w:val="auto"/>
          <w:sz w:val="28"/>
          <w:szCs w:val="28"/>
        </w:rPr>
        <w:t>от 10</w:t>
      </w:r>
      <w:r>
        <w:rPr>
          <w:color w:val="auto"/>
          <w:sz w:val="28"/>
          <w:szCs w:val="28"/>
        </w:rPr>
        <w:t xml:space="preserve"> февраля </w:t>
      </w:r>
      <w:r w:rsidRPr="008F7139">
        <w:rPr>
          <w:color w:val="auto"/>
          <w:sz w:val="28"/>
          <w:szCs w:val="28"/>
        </w:rPr>
        <w:t>2017</w:t>
      </w:r>
      <w:r>
        <w:rPr>
          <w:color w:val="auto"/>
          <w:sz w:val="28"/>
          <w:szCs w:val="28"/>
        </w:rPr>
        <w:t xml:space="preserve"> г. №</w:t>
      </w:r>
      <w:r w:rsidRPr="008F7139">
        <w:rPr>
          <w:color w:val="auto"/>
          <w:sz w:val="28"/>
          <w:szCs w:val="28"/>
        </w:rPr>
        <w:t xml:space="preserve"> 86/пр</w:t>
      </w:r>
      <w:r>
        <w:rPr>
          <w:color w:val="auto"/>
          <w:sz w:val="28"/>
          <w:szCs w:val="28"/>
        </w:rPr>
        <w:t>)  (далее – СП 30.13330.2016)</w:t>
      </w:r>
      <w:r w:rsidRPr="00AC0D10">
        <w:rPr>
          <w:color w:val="auto"/>
          <w:sz w:val="28"/>
          <w:szCs w:val="28"/>
        </w:rPr>
        <w:t>;</w:t>
      </w:r>
    </w:p>
    <w:p w14:paraId="0A07D0C5" w14:textId="7E877B4F" w:rsidR="00BC7A94" w:rsidRPr="00AC0D10" w:rsidRDefault="00BC7A94" w:rsidP="00A268CE">
      <w:pPr>
        <w:pStyle w:val="Default"/>
        <w:numPr>
          <w:ilvl w:val="0"/>
          <w:numId w:val="95"/>
        </w:numPr>
        <w:tabs>
          <w:tab w:val="left" w:pos="851"/>
        </w:tabs>
        <w:ind w:left="0" w:firstLine="0"/>
        <w:contextualSpacing/>
        <w:jc w:val="both"/>
        <w:rPr>
          <w:color w:val="auto"/>
          <w:sz w:val="28"/>
          <w:szCs w:val="28"/>
        </w:rPr>
      </w:pPr>
      <w:r w:rsidRPr="00AC0D10">
        <w:rPr>
          <w:color w:val="auto"/>
          <w:sz w:val="28"/>
          <w:szCs w:val="28"/>
        </w:rPr>
        <w:t>СП 60.13330.2016 «СНиП 41-01-2003 Отопление, вентиляция и кондиционирование воздуха», утвержденный приказом Министерства строительства и жилищно-коммунального хозяйства Российской Федерации от 16 декабря 2016 г. №</w:t>
      </w:r>
      <w:r>
        <w:rPr>
          <w:color w:val="auto"/>
          <w:sz w:val="28"/>
          <w:szCs w:val="28"/>
        </w:rPr>
        <w:t xml:space="preserve"> </w:t>
      </w:r>
      <w:r w:rsidRPr="00AC0D10">
        <w:rPr>
          <w:color w:val="auto"/>
          <w:sz w:val="28"/>
          <w:szCs w:val="28"/>
        </w:rPr>
        <w:t>968/пр</w:t>
      </w:r>
      <w:r>
        <w:rPr>
          <w:color w:val="auto"/>
          <w:sz w:val="28"/>
          <w:szCs w:val="28"/>
        </w:rPr>
        <w:t xml:space="preserve"> (</w:t>
      </w:r>
      <w:r w:rsidRPr="004367FC">
        <w:rPr>
          <w:color w:val="auto"/>
          <w:sz w:val="28"/>
          <w:szCs w:val="28"/>
        </w:rPr>
        <w:t xml:space="preserve">в ред. </w:t>
      </w:r>
      <w:r>
        <w:rPr>
          <w:color w:val="auto"/>
          <w:sz w:val="28"/>
          <w:szCs w:val="28"/>
        </w:rPr>
        <w:t>п</w:t>
      </w:r>
      <w:r w:rsidRPr="004367FC">
        <w:rPr>
          <w:color w:val="auto"/>
          <w:sz w:val="28"/>
          <w:szCs w:val="28"/>
        </w:rPr>
        <w:t xml:space="preserve">риказа </w:t>
      </w:r>
      <w:r w:rsidRPr="00AC0D10">
        <w:rPr>
          <w:color w:val="auto"/>
          <w:sz w:val="28"/>
          <w:szCs w:val="28"/>
        </w:rPr>
        <w:t xml:space="preserve">Министерства строительства и жилищно-коммунального хозяйства Российской Федерации </w:t>
      </w:r>
      <w:r w:rsidRPr="008F7139">
        <w:rPr>
          <w:color w:val="auto"/>
          <w:sz w:val="28"/>
          <w:szCs w:val="28"/>
        </w:rPr>
        <w:t>от 10</w:t>
      </w:r>
      <w:r>
        <w:rPr>
          <w:color w:val="auto"/>
          <w:sz w:val="28"/>
          <w:szCs w:val="28"/>
        </w:rPr>
        <w:t xml:space="preserve"> февраля </w:t>
      </w:r>
      <w:r w:rsidRPr="008F7139">
        <w:rPr>
          <w:color w:val="auto"/>
          <w:sz w:val="28"/>
          <w:szCs w:val="28"/>
        </w:rPr>
        <w:t>2017</w:t>
      </w:r>
      <w:r>
        <w:rPr>
          <w:color w:val="auto"/>
          <w:sz w:val="28"/>
          <w:szCs w:val="28"/>
        </w:rPr>
        <w:t xml:space="preserve"> г. №</w:t>
      </w:r>
      <w:r w:rsidRPr="008F7139">
        <w:rPr>
          <w:color w:val="auto"/>
          <w:sz w:val="28"/>
          <w:szCs w:val="28"/>
        </w:rPr>
        <w:t xml:space="preserve"> </w:t>
      </w:r>
      <w:r w:rsidRPr="004367FC">
        <w:rPr>
          <w:color w:val="auto"/>
          <w:sz w:val="28"/>
          <w:szCs w:val="28"/>
        </w:rPr>
        <w:t>86/пр</w:t>
      </w:r>
      <w:r>
        <w:rPr>
          <w:color w:val="auto"/>
          <w:sz w:val="28"/>
          <w:szCs w:val="28"/>
        </w:rPr>
        <w:t>)</w:t>
      </w:r>
      <w:r w:rsidRPr="00AC0D1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(далее – СП 60.13330.2016)</w:t>
      </w:r>
      <w:r w:rsidRPr="00AC0D10">
        <w:rPr>
          <w:color w:val="auto"/>
          <w:sz w:val="28"/>
          <w:szCs w:val="28"/>
        </w:rPr>
        <w:t>;</w:t>
      </w:r>
    </w:p>
    <w:p w14:paraId="68E0C3F2" w14:textId="5A3DA5C2" w:rsidR="00BC7A94" w:rsidRPr="00AC0D10" w:rsidRDefault="00BC7A94" w:rsidP="00A268CE">
      <w:pPr>
        <w:pStyle w:val="Default"/>
        <w:numPr>
          <w:ilvl w:val="0"/>
          <w:numId w:val="95"/>
        </w:numPr>
        <w:tabs>
          <w:tab w:val="left" w:pos="851"/>
        </w:tabs>
        <w:ind w:left="0" w:firstLine="0"/>
        <w:contextualSpacing/>
        <w:jc w:val="both"/>
        <w:rPr>
          <w:color w:val="auto"/>
          <w:sz w:val="28"/>
          <w:szCs w:val="28"/>
        </w:rPr>
      </w:pPr>
      <w:r w:rsidRPr="00AC0D10">
        <w:rPr>
          <w:color w:val="auto"/>
          <w:sz w:val="28"/>
          <w:szCs w:val="28"/>
        </w:rPr>
        <w:t>СП 124.13330.2012 «СНиП 41-02-2003</w:t>
      </w:r>
      <w:r>
        <w:rPr>
          <w:color w:val="auto"/>
          <w:sz w:val="28"/>
          <w:szCs w:val="28"/>
        </w:rPr>
        <w:t xml:space="preserve"> </w:t>
      </w:r>
      <w:r w:rsidRPr="00AC0D10">
        <w:rPr>
          <w:color w:val="auto"/>
          <w:sz w:val="28"/>
          <w:szCs w:val="28"/>
        </w:rPr>
        <w:t xml:space="preserve">Тепловые сети», утвержденный </w:t>
      </w:r>
      <w:hyperlink r:id="rId10" w:history="1">
        <w:r w:rsidRPr="00AC0D10">
          <w:rPr>
            <w:color w:val="auto"/>
            <w:sz w:val="28"/>
            <w:szCs w:val="28"/>
          </w:rPr>
          <w:t>приказом Министерства регионального развития Российской Федерации от 30 июня 2012 г. №</w:t>
        </w:r>
      </w:hyperlink>
      <w:r w:rsidRPr="00AC0D10">
        <w:rPr>
          <w:color w:val="auto"/>
          <w:sz w:val="28"/>
          <w:szCs w:val="28"/>
        </w:rPr>
        <w:t xml:space="preserve"> 280;</w:t>
      </w:r>
    </w:p>
    <w:p w14:paraId="11CA0577" w14:textId="2C28EC47" w:rsidR="00BC7A94" w:rsidRPr="00AC0D10" w:rsidRDefault="00BC7A94" w:rsidP="002B1055">
      <w:pPr>
        <w:pStyle w:val="Default"/>
        <w:numPr>
          <w:ilvl w:val="0"/>
          <w:numId w:val="95"/>
        </w:numPr>
        <w:ind w:left="0" w:firstLine="0"/>
        <w:contextualSpacing/>
        <w:jc w:val="both"/>
        <w:rPr>
          <w:color w:val="auto"/>
          <w:sz w:val="28"/>
          <w:szCs w:val="28"/>
        </w:rPr>
      </w:pPr>
      <w:r w:rsidRPr="00AC0D10">
        <w:rPr>
          <w:color w:val="auto"/>
          <w:sz w:val="28"/>
          <w:szCs w:val="28"/>
        </w:rPr>
        <w:t>СП 45.13330.2017 «СНиП 3.02.01-87 Земляные сооружения, основания и фундаменты», утвержденный приказом Министерства строительства и жилищно-коммунального хозяйства Российской Федерации от 27 февраля 2017 г. № 125/пр;</w:t>
      </w:r>
    </w:p>
    <w:p w14:paraId="0E4064F3" w14:textId="17C7DFDA" w:rsidR="00BC7A94" w:rsidRPr="00AC0D10" w:rsidRDefault="00BC7A94" w:rsidP="002B1055">
      <w:pPr>
        <w:pStyle w:val="Default"/>
        <w:numPr>
          <w:ilvl w:val="0"/>
          <w:numId w:val="95"/>
        </w:numPr>
        <w:ind w:left="0" w:firstLine="0"/>
        <w:contextualSpacing/>
        <w:jc w:val="both"/>
        <w:rPr>
          <w:color w:val="auto"/>
          <w:sz w:val="28"/>
          <w:szCs w:val="28"/>
        </w:rPr>
      </w:pPr>
      <w:r w:rsidRPr="00AC0D10">
        <w:rPr>
          <w:color w:val="auto"/>
          <w:sz w:val="28"/>
          <w:szCs w:val="28"/>
        </w:rPr>
        <w:t>СП 71.13330.2017 «СНиП 3.04.01-87 Изоляционные и отделочные покрытия», утвержденный приказом Министерства строительства и жилищно-коммунального хозяйства Российской Федерации от 27 февраля 2017 г. № 128/пр</w:t>
      </w:r>
      <w:r>
        <w:rPr>
          <w:color w:val="auto"/>
          <w:sz w:val="28"/>
          <w:szCs w:val="28"/>
        </w:rPr>
        <w:t xml:space="preserve"> (далее – СП 71.13330.2017)</w:t>
      </w:r>
      <w:r w:rsidRPr="00AC0D10">
        <w:rPr>
          <w:color w:val="auto"/>
          <w:sz w:val="28"/>
          <w:szCs w:val="28"/>
        </w:rPr>
        <w:t>;</w:t>
      </w:r>
    </w:p>
    <w:p w14:paraId="1CE2A897" w14:textId="5F9BE7CC" w:rsidR="00BC7A94" w:rsidRPr="008F37F9" w:rsidRDefault="00BC7A94" w:rsidP="002B1055">
      <w:pPr>
        <w:pStyle w:val="Default"/>
        <w:numPr>
          <w:ilvl w:val="0"/>
          <w:numId w:val="95"/>
        </w:numPr>
        <w:ind w:left="0" w:firstLine="0"/>
        <w:contextualSpacing/>
        <w:jc w:val="both"/>
        <w:rPr>
          <w:color w:val="auto"/>
          <w:sz w:val="28"/>
          <w:szCs w:val="28"/>
        </w:rPr>
      </w:pPr>
      <w:r w:rsidRPr="008F37F9">
        <w:rPr>
          <w:color w:val="auto"/>
          <w:sz w:val="28"/>
          <w:szCs w:val="28"/>
        </w:rPr>
        <w:t>Методические указания по определению величины накладных расходов в строительстве (МДС 81-33.2004), утвержденные постановлением Госстроя России от 12 января 2004 г. № 6 (далее – МДС 81-33.2004) (с последующими изменениями);</w:t>
      </w:r>
    </w:p>
    <w:p w14:paraId="12538FD2" w14:textId="70065F33" w:rsidR="00BC7A94" w:rsidRPr="008F37F9" w:rsidRDefault="00BC7A94" w:rsidP="002B1055">
      <w:pPr>
        <w:pStyle w:val="Default"/>
        <w:numPr>
          <w:ilvl w:val="0"/>
          <w:numId w:val="95"/>
        </w:numPr>
        <w:ind w:left="0" w:firstLine="0"/>
        <w:contextualSpacing/>
        <w:jc w:val="both"/>
        <w:rPr>
          <w:color w:val="auto"/>
          <w:sz w:val="28"/>
          <w:szCs w:val="28"/>
        </w:rPr>
      </w:pPr>
      <w:r w:rsidRPr="008F37F9">
        <w:rPr>
          <w:color w:val="auto"/>
          <w:sz w:val="28"/>
          <w:szCs w:val="28"/>
        </w:rPr>
        <w:t>Сборник сметных норм затрат на строительство временных зданий и сооружений при производстве ремонтно-строительных работ (ГСНр</w:t>
      </w:r>
      <w:r>
        <w:rPr>
          <w:color w:val="auto"/>
          <w:sz w:val="28"/>
          <w:szCs w:val="28"/>
        </w:rPr>
        <w:t>-</w:t>
      </w:r>
      <w:r w:rsidRPr="008F37F9">
        <w:rPr>
          <w:color w:val="auto"/>
          <w:sz w:val="28"/>
          <w:szCs w:val="28"/>
        </w:rPr>
        <w:t xml:space="preserve">81-05-01-2001), утвержденный постановлением Госстроя России от 7 мая 2001 г. № 46 (далее – ГСНр 81-05-01-2001); </w:t>
      </w:r>
    </w:p>
    <w:p w14:paraId="3395B6B8" w14:textId="30BA4A26" w:rsidR="00BC7A94" w:rsidRPr="00BC7A94" w:rsidRDefault="00BC7A94" w:rsidP="002B1055">
      <w:pPr>
        <w:pStyle w:val="a4"/>
        <w:numPr>
          <w:ilvl w:val="0"/>
          <w:numId w:val="9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C7A94">
        <w:rPr>
          <w:rFonts w:ascii="Times New Roman" w:hAnsi="Times New Roman"/>
          <w:sz w:val="28"/>
          <w:szCs w:val="28"/>
        </w:rPr>
        <w:t>ГОСТ 3262-75 «Трубы стальные водогазопроводные. Технические условия», утверждённый и введенный в действие постановлением Госстандарта СССР от 11 сентября 1975 г. № 2379 в ред. Изменения № 1, утв. в ноябре 1977 г., Изменения № 2, утв. в декабре 1978 г., Изменения № 3, утв. в январе 1987 г., Изменения № 4, утв. в мае 1988 г., Изменения № 5, утв. в ноябре 1989 г., Изменения № 6, утв. в ноябре 1991 г.  (далее – ГОСТ 3262-75);</w:t>
      </w:r>
    </w:p>
    <w:p w14:paraId="118F8CEF" w14:textId="387A5D21" w:rsidR="00BC7A94" w:rsidRPr="00027B24" w:rsidRDefault="00BC7A94" w:rsidP="002B1055">
      <w:pPr>
        <w:pStyle w:val="12"/>
        <w:numPr>
          <w:ilvl w:val="0"/>
          <w:numId w:val="95"/>
        </w:numPr>
        <w:ind w:left="0" w:firstLine="0"/>
        <w:rPr>
          <w:rFonts w:ascii="Times New Roman" w:hAnsi="Times New Roman"/>
          <w:sz w:val="28"/>
          <w:szCs w:val="28"/>
        </w:rPr>
      </w:pPr>
      <w:r w:rsidRPr="00027B24">
        <w:rPr>
          <w:rFonts w:ascii="Times New Roman" w:hAnsi="Times New Roman"/>
          <w:sz w:val="28"/>
          <w:szCs w:val="28"/>
        </w:rPr>
        <w:t xml:space="preserve">ГОСТ 31311-2005 </w:t>
      </w:r>
      <w:r>
        <w:rPr>
          <w:rFonts w:ascii="Times New Roman" w:hAnsi="Times New Roman"/>
          <w:sz w:val="28"/>
          <w:szCs w:val="28"/>
        </w:rPr>
        <w:t>«</w:t>
      </w:r>
      <w:r w:rsidRPr="00027B24">
        <w:rPr>
          <w:rFonts w:ascii="Times New Roman" w:hAnsi="Times New Roman"/>
          <w:sz w:val="28"/>
          <w:szCs w:val="28"/>
        </w:rPr>
        <w:t xml:space="preserve">Приборы отопительные. Общие технические условия», утверждённый и введенный в действие приказом </w:t>
      </w:r>
      <w:r>
        <w:rPr>
          <w:rFonts w:ascii="Times New Roman" w:hAnsi="Times New Roman"/>
          <w:sz w:val="28"/>
          <w:szCs w:val="28"/>
        </w:rPr>
        <w:t>Ростехрегулирования</w:t>
      </w:r>
      <w:r w:rsidRPr="00027B24">
        <w:rPr>
          <w:rFonts w:ascii="Times New Roman" w:hAnsi="Times New Roman"/>
          <w:sz w:val="28"/>
          <w:szCs w:val="28"/>
        </w:rPr>
        <w:t xml:space="preserve"> от 26 апреля 2006 г. № 80-ст</w:t>
      </w:r>
      <w:r>
        <w:rPr>
          <w:rFonts w:ascii="Times New Roman" w:hAnsi="Times New Roman"/>
          <w:sz w:val="28"/>
          <w:szCs w:val="28"/>
        </w:rPr>
        <w:t xml:space="preserve"> (далее- ГОСТ 31311-2005)</w:t>
      </w:r>
      <w:r w:rsidRPr="00027B24">
        <w:rPr>
          <w:rFonts w:ascii="Times New Roman" w:hAnsi="Times New Roman"/>
          <w:sz w:val="28"/>
          <w:szCs w:val="28"/>
        </w:rPr>
        <w:t>;</w:t>
      </w:r>
    </w:p>
    <w:p w14:paraId="40D8D274" w14:textId="1592F4D6" w:rsidR="00BC7A94" w:rsidRDefault="00BC7A94" w:rsidP="002B1055">
      <w:pPr>
        <w:pStyle w:val="12"/>
        <w:numPr>
          <w:ilvl w:val="0"/>
          <w:numId w:val="95"/>
        </w:numPr>
        <w:ind w:left="0" w:firstLine="0"/>
        <w:rPr>
          <w:rFonts w:ascii="Times New Roman" w:hAnsi="Times New Roman"/>
          <w:sz w:val="28"/>
          <w:szCs w:val="28"/>
        </w:rPr>
      </w:pPr>
      <w:r w:rsidRPr="0083199C">
        <w:rPr>
          <w:rFonts w:ascii="Times New Roman" w:hAnsi="Times New Roman"/>
          <w:sz w:val="28"/>
          <w:szCs w:val="28"/>
        </w:rPr>
        <w:t xml:space="preserve">ГОСТ Р 51929-2014 </w:t>
      </w:r>
      <w:r>
        <w:rPr>
          <w:rFonts w:ascii="Times New Roman" w:hAnsi="Times New Roman"/>
          <w:sz w:val="28"/>
          <w:szCs w:val="28"/>
        </w:rPr>
        <w:t>«</w:t>
      </w:r>
      <w:r w:rsidRPr="0083199C">
        <w:rPr>
          <w:rFonts w:ascii="Times New Roman" w:hAnsi="Times New Roman"/>
          <w:sz w:val="28"/>
          <w:szCs w:val="28"/>
        </w:rPr>
        <w:t>Услуги жилищно-коммунального хозяйства и управления многоквартирными домами. Термины и определения</w:t>
      </w:r>
      <w:r>
        <w:rPr>
          <w:rFonts w:ascii="Times New Roman" w:hAnsi="Times New Roman"/>
          <w:sz w:val="28"/>
          <w:szCs w:val="28"/>
        </w:rPr>
        <w:t>»</w:t>
      </w:r>
      <w:r w:rsidRPr="0083199C">
        <w:rPr>
          <w:rFonts w:ascii="Times New Roman" w:hAnsi="Times New Roman"/>
          <w:sz w:val="28"/>
          <w:szCs w:val="28"/>
        </w:rPr>
        <w:t xml:space="preserve"> </w:t>
      </w:r>
      <w:r w:rsidRPr="00027B24">
        <w:rPr>
          <w:rFonts w:ascii="Times New Roman" w:hAnsi="Times New Roman"/>
          <w:sz w:val="28"/>
          <w:szCs w:val="28"/>
        </w:rPr>
        <w:t xml:space="preserve">введенный в действие приказом </w:t>
      </w:r>
      <w:r>
        <w:rPr>
          <w:rFonts w:ascii="Times New Roman" w:hAnsi="Times New Roman"/>
          <w:sz w:val="28"/>
          <w:szCs w:val="28"/>
        </w:rPr>
        <w:t>Росстандарта</w:t>
      </w:r>
      <w:r w:rsidRPr="0083199C">
        <w:rPr>
          <w:rFonts w:ascii="Times New Roman" w:hAnsi="Times New Roman"/>
          <w:sz w:val="28"/>
          <w:szCs w:val="28"/>
        </w:rPr>
        <w:t xml:space="preserve"> от 11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83199C">
        <w:rPr>
          <w:rFonts w:ascii="Times New Roman" w:hAnsi="Times New Roman"/>
          <w:sz w:val="28"/>
          <w:szCs w:val="28"/>
        </w:rPr>
        <w:t xml:space="preserve">2014 </w:t>
      </w:r>
      <w:r>
        <w:rPr>
          <w:rFonts w:ascii="Times New Roman" w:hAnsi="Times New Roman"/>
          <w:sz w:val="28"/>
          <w:szCs w:val="28"/>
        </w:rPr>
        <w:t>г. №</w:t>
      </w:r>
      <w:r w:rsidRPr="0083199C">
        <w:rPr>
          <w:rFonts w:ascii="Times New Roman" w:hAnsi="Times New Roman"/>
          <w:sz w:val="28"/>
          <w:szCs w:val="28"/>
        </w:rPr>
        <w:t xml:space="preserve"> 543-ст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Pr="0083199C">
        <w:rPr>
          <w:rFonts w:ascii="Times New Roman" w:hAnsi="Times New Roman"/>
          <w:sz w:val="28"/>
          <w:szCs w:val="28"/>
        </w:rPr>
        <w:t>ГОСТ Р 51929-2014</w:t>
      </w:r>
      <w:r>
        <w:rPr>
          <w:rFonts w:ascii="Times New Roman" w:hAnsi="Times New Roman"/>
          <w:sz w:val="28"/>
          <w:szCs w:val="28"/>
        </w:rPr>
        <w:t>).</w:t>
      </w:r>
    </w:p>
    <w:p w14:paraId="41C7713C" w14:textId="34797284" w:rsidR="004E7C64" w:rsidRDefault="002B1055" w:rsidP="002B1055">
      <w:pPr>
        <w:pStyle w:val="12"/>
        <w:numPr>
          <w:ilvl w:val="0"/>
          <w:numId w:val="95"/>
        </w:numPr>
        <w:ind w:left="0" w:firstLine="0"/>
        <w:rPr>
          <w:rFonts w:ascii="Times New Roman" w:hAnsi="Times New Roman"/>
          <w:sz w:val="28"/>
          <w:szCs w:val="28"/>
        </w:rPr>
      </w:pPr>
      <w:r w:rsidRPr="002B1055">
        <w:rPr>
          <w:rFonts w:ascii="Times New Roman" w:hAnsi="Times New Roman"/>
          <w:sz w:val="28"/>
          <w:szCs w:val="28"/>
        </w:rPr>
        <w:t>Психология конфликта (2-е изд.). Гришина Н. В.</w:t>
      </w:r>
    </w:p>
    <w:p w14:paraId="322B0C78" w14:textId="43924D19" w:rsidR="002B1055" w:rsidRPr="002421E6" w:rsidRDefault="002B1055" w:rsidP="002B1055">
      <w:pPr>
        <w:pStyle w:val="12"/>
        <w:numPr>
          <w:ilvl w:val="0"/>
          <w:numId w:val="95"/>
        </w:numPr>
        <w:ind w:left="0" w:firstLine="0"/>
        <w:rPr>
          <w:rFonts w:ascii="Times New Roman" w:hAnsi="Times New Roman"/>
          <w:sz w:val="28"/>
          <w:szCs w:val="28"/>
        </w:rPr>
      </w:pPr>
      <w:r w:rsidRPr="002B1055">
        <w:rPr>
          <w:rFonts w:ascii="Times New Roman" w:hAnsi="Times New Roman"/>
          <w:sz w:val="28"/>
          <w:szCs w:val="28"/>
        </w:rPr>
        <w:t>Хрестоматия по конфликтологии. Анцупов А. Я., Шипилов А.</w:t>
      </w:r>
    </w:p>
    <w:p w14:paraId="0C3C5C3E" w14:textId="77777777" w:rsidR="00001436" w:rsidRDefault="00001436" w:rsidP="002B10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001436" w:rsidSect="0022574A"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307B1B" w16cid:durableId="1ED24802"/>
  <w16cid:commentId w16cid:paraId="69EF5E1A" w16cid:durableId="1ED2487A"/>
  <w16cid:commentId w16cid:paraId="74BDCD17" w16cid:durableId="1ED249B6"/>
  <w16cid:commentId w16cid:paraId="3071DA7A" w16cid:durableId="1ED24BB3"/>
  <w16cid:commentId w16cid:paraId="1AD73C2F" w16cid:durableId="1ED24C2A"/>
  <w16cid:commentId w16cid:paraId="219A890E" w16cid:durableId="1ED24C7B"/>
  <w16cid:commentId w16cid:paraId="558F4D17" w16cid:durableId="1ED24CF0"/>
  <w16cid:commentId w16cid:paraId="3BE5B8D0" w16cid:durableId="1ED4E33F"/>
  <w16cid:commentId w16cid:paraId="758D58E6" w16cid:durableId="1ED24D63"/>
  <w16cid:commentId w16cid:paraId="4A985ED3" w16cid:durableId="1ED24D92"/>
  <w16cid:commentId w16cid:paraId="60865BDB" w16cid:durableId="1ED24ED7"/>
  <w16cid:commentId w16cid:paraId="32332836" w16cid:durableId="1ED24FAB"/>
  <w16cid:commentId w16cid:paraId="5868DDC2" w16cid:durableId="1ED25176"/>
  <w16cid:commentId w16cid:paraId="6BF522AE" w16cid:durableId="1ED25218"/>
  <w16cid:commentId w16cid:paraId="2C2F4E29" w16cid:durableId="1ED25A64"/>
  <w16cid:commentId w16cid:paraId="3EFC69DA" w16cid:durableId="1ED25B6B"/>
  <w16cid:commentId w16cid:paraId="6A0C354A" w16cid:durableId="1ED25BDA"/>
  <w16cid:commentId w16cid:paraId="30F8D197" w16cid:durableId="1ED25C74"/>
  <w16cid:commentId w16cid:paraId="5B58AE86" w16cid:durableId="1ED25C95"/>
  <w16cid:commentId w16cid:paraId="49A88DD3" w16cid:durableId="1ED4E642"/>
  <w16cid:commentId w16cid:paraId="553A3EF2" w16cid:durableId="1ED260F8"/>
  <w16cid:commentId w16cid:paraId="10DEEB39" w16cid:durableId="1ED262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C5487" w14:textId="77777777" w:rsidR="00F3641C" w:rsidRDefault="00F3641C" w:rsidP="00642885">
      <w:pPr>
        <w:spacing w:after="0" w:line="240" w:lineRule="auto"/>
      </w:pPr>
      <w:r>
        <w:separator/>
      </w:r>
    </w:p>
  </w:endnote>
  <w:endnote w:type="continuationSeparator" w:id="0">
    <w:p w14:paraId="5CCB5BEE" w14:textId="77777777" w:rsidR="00F3641C" w:rsidRDefault="00F3641C" w:rsidP="0064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A54E7" w14:textId="77777777" w:rsidR="00F3641C" w:rsidRDefault="00F3641C" w:rsidP="00642885">
      <w:pPr>
        <w:spacing w:after="0" w:line="240" w:lineRule="auto"/>
      </w:pPr>
      <w:r>
        <w:separator/>
      </w:r>
    </w:p>
  </w:footnote>
  <w:footnote w:type="continuationSeparator" w:id="0">
    <w:p w14:paraId="72486A39" w14:textId="77777777" w:rsidR="00F3641C" w:rsidRDefault="00F3641C" w:rsidP="00642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9900722"/>
      <w:docPartObj>
        <w:docPartGallery w:val="Page Numbers (Top of Page)"/>
        <w:docPartUnique/>
      </w:docPartObj>
    </w:sdtPr>
    <w:sdtContent>
      <w:p w14:paraId="38F5807F" w14:textId="1AB89F86" w:rsidR="00AC584D" w:rsidRDefault="00AC584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7E7">
          <w:rPr>
            <w:noProof/>
          </w:rPr>
          <w:t>2</w:t>
        </w:r>
        <w:r>
          <w:fldChar w:fldCharType="end"/>
        </w:r>
      </w:p>
    </w:sdtContent>
  </w:sdt>
  <w:p w14:paraId="3D4F4FB2" w14:textId="77777777" w:rsidR="00AC584D" w:rsidRDefault="00AC584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9EA"/>
    <w:multiLevelType w:val="hybridMultilevel"/>
    <w:tmpl w:val="F184F3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C651B"/>
    <w:multiLevelType w:val="hybridMultilevel"/>
    <w:tmpl w:val="EDA8D9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A273B"/>
    <w:multiLevelType w:val="hybridMultilevel"/>
    <w:tmpl w:val="8034C7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A3DF6"/>
    <w:multiLevelType w:val="hybridMultilevel"/>
    <w:tmpl w:val="750CD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57772"/>
    <w:multiLevelType w:val="hybridMultilevel"/>
    <w:tmpl w:val="6188F4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37152"/>
    <w:multiLevelType w:val="hybridMultilevel"/>
    <w:tmpl w:val="5F3E36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4E5AF2"/>
    <w:multiLevelType w:val="hybridMultilevel"/>
    <w:tmpl w:val="6DB2AF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24022"/>
    <w:multiLevelType w:val="hybridMultilevel"/>
    <w:tmpl w:val="2A3A5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A0302"/>
    <w:multiLevelType w:val="hybridMultilevel"/>
    <w:tmpl w:val="272287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D14A3F"/>
    <w:multiLevelType w:val="hybridMultilevel"/>
    <w:tmpl w:val="10D669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ED286F"/>
    <w:multiLevelType w:val="hybridMultilevel"/>
    <w:tmpl w:val="CBAABA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53EDE"/>
    <w:multiLevelType w:val="hybridMultilevel"/>
    <w:tmpl w:val="12A0F5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1A2B2C"/>
    <w:multiLevelType w:val="hybridMultilevel"/>
    <w:tmpl w:val="EFA663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CD399C"/>
    <w:multiLevelType w:val="hybridMultilevel"/>
    <w:tmpl w:val="C430E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F47D2"/>
    <w:multiLevelType w:val="hybridMultilevel"/>
    <w:tmpl w:val="0AB293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C73A9"/>
    <w:multiLevelType w:val="hybridMultilevel"/>
    <w:tmpl w:val="E2FED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F0679A"/>
    <w:multiLevelType w:val="hybridMultilevel"/>
    <w:tmpl w:val="785A839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126E3DB6"/>
    <w:multiLevelType w:val="hybridMultilevel"/>
    <w:tmpl w:val="48D0A9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F15C37"/>
    <w:multiLevelType w:val="hybridMultilevel"/>
    <w:tmpl w:val="EDAC9D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E31C4B"/>
    <w:multiLevelType w:val="hybridMultilevel"/>
    <w:tmpl w:val="355C88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250D9A"/>
    <w:multiLevelType w:val="hybridMultilevel"/>
    <w:tmpl w:val="E5CEA5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3851DF"/>
    <w:multiLevelType w:val="hybridMultilevel"/>
    <w:tmpl w:val="5AC6F9AE"/>
    <w:lvl w:ilvl="0" w:tplc="30A0D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6607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48F3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00BE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1C25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44C2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D824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F2EA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A855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144E1A09"/>
    <w:multiLevelType w:val="hybridMultilevel"/>
    <w:tmpl w:val="EDD82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24333"/>
    <w:multiLevelType w:val="hybridMultilevel"/>
    <w:tmpl w:val="70782F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0B2D29"/>
    <w:multiLevelType w:val="hybridMultilevel"/>
    <w:tmpl w:val="705A88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C64C0F"/>
    <w:multiLevelType w:val="hybridMultilevel"/>
    <w:tmpl w:val="2C8E9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1504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9866ED2"/>
    <w:multiLevelType w:val="hybridMultilevel"/>
    <w:tmpl w:val="9136710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AD335DD"/>
    <w:multiLevelType w:val="hybridMultilevel"/>
    <w:tmpl w:val="310887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C625D3"/>
    <w:multiLevelType w:val="hybridMultilevel"/>
    <w:tmpl w:val="8E4C784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1C6910C3"/>
    <w:multiLevelType w:val="hybridMultilevel"/>
    <w:tmpl w:val="C6649E6E"/>
    <w:lvl w:ilvl="0" w:tplc="F668A3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541F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329E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3416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0CC5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24E0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C6C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E0B8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326A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1E0967FF"/>
    <w:multiLevelType w:val="hybridMultilevel"/>
    <w:tmpl w:val="C248C7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7945C6"/>
    <w:multiLevelType w:val="hybridMultilevel"/>
    <w:tmpl w:val="1A4E7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4E000D"/>
    <w:multiLevelType w:val="hybridMultilevel"/>
    <w:tmpl w:val="5CF47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6B671C"/>
    <w:multiLevelType w:val="hybridMultilevel"/>
    <w:tmpl w:val="DA962C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612216"/>
    <w:multiLevelType w:val="hybridMultilevel"/>
    <w:tmpl w:val="BC7E9F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AA1D52"/>
    <w:multiLevelType w:val="hybridMultilevel"/>
    <w:tmpl w:val="111CB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0A6E75"/>
    <w:multiLevelType w:val="hybridMultilevel"/>
    <w:tmpl w:val="918635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A758C7"/>
    <w:multiLevelType w:val="hybridMultilevel"/>
    <w:tmpl w:val="0988FA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5738F2"/>
    <w:multiLevelType w:val="hybridMultilevel"/>
    <w:tmpl w:val="BFA4A9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7709EC"/>
    <w:multiLevelType w:val="hybridMultilevel"/>
    <w:tmpl w:val="9572CE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103646"/>
    <w:multiLevelType w:val="hybridMultilevel"/>
    <w:tmpl w:val="8F1825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104F7A"/>
    <w:multiLevelType w:val="hybridMultilevel"/>
    <w:tmpl w:val="6840D1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B50A49"/>
    <w:multiLevelType w:val="hybridMultilevel"/>
    <w:tmpl w:val="6E4A6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EE362A"/>
    <w:multiLevelType w:val="hybridMultilevel"/>
    <w:tmpl w:val="3BD4AF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215AE0"/>
    <w:multiLevelType w:val="hybridMultilevel"/>
    <w:tmpl w:val="1D28D1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0B3899"/>
    <w:multiLevelType w:val="hybridMultilevel"/>
    <w:tmpl w:val="EFD0BF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CC2D85"/>
    <w:multiLevelType w:val="hybridMultilevel"/>
    <w:tmpl w:val="F8686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9368DA"/>
    <w:multiLevelType w:val="hybridMultilevel"/>
    <w:tmpl w:val="54BE5D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8764868E">
      <w:start w:val="1"/>
      <w:numFmt w:val="decimal"/>
      <w:lvlText w:val="%2."/>
      <w:lvlJc w:val="left"/>
      <w:pPr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896A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017207E"/>
    <w:multiLevelType w:val="hybridMultilevel"/>
    <w:tmpl w:val="54B05C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0CB2AAB"/>
    <w:multiLevelType w:val="hybridMultilevel"/>
    <w:tmpl w:val="384400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0F722AE"/>
    <w:multiLevelType w:val="hybridMultilevel"/>
    <w:tmpl w:val="46C0B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1FE26EE"/>
    <w:multiLevelType w:val="hybridMultilevel"/>
    <w:tmpl w:val="4796D9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AB5428"/>
    <w:multiLevelType w:val="hybridMultilevel"/>
    <w:tmpl w:val="9522AD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B9486A"/>
    <w:multiLevelType w:val="hybridMultilevel"/>
    <w:tmpl w:val="C2769F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60681C"/>
    <w:multiLevelType w:val="hybridMultilevel"/>
    <w:tmpl w:val="AD9229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6592369"/>
    <w:multiLevelType w:val="hybridMultilevel"/>
    <w:tmpl w:val="5E1CC4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A15DC5"/>
    <w:multiLevelType w:val="hybridMultilevel"/>
    <w:tmpl w:val="BA3E9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7E32FCE"/>
    <w:multiLevelType w:val="hybridMultilevel"/>
    <w:tmpl w:val="6F2A2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FD299A"/>
    <w:multiLevelType w:val="hybridMultilevel"/>
    <w:tmpl w:val="5F90AD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723E6A"/>
    <w:multiLevelType w:val="hybridMultilevel"/>
    <w:tmpl w:val="725465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9A29BE"/>
    <w:multiLevelType w:val="hybridMultilevel"/>
    <w:tmpl w:val="21287A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1E64BE"/>
    <w:multiLevelType w:val="hybridMultilevel"/>
    <w:tmpl w:val="279E60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343AAF"/>
    <w:multiLevelType w:val="hybridMultilevel"/>
    <w:tmpl w:val="022E16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A27256D"/>
    <w:multiLevelType w:val="hybridMultilevel"/>
    <w:tmpl w:val="DAFA2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A784958"/>
    <w:multiLevelType w:val="hybridMultilevel"/>
    <w:tmpl w:val="F72AAD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AD24C9D"/>
    <w:multiLevelType w:val="hybridMultilevel"/>
    <w:tmpl w:val="B11643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B264F41"/>
    <w:multiLevelType w:val="hybridMultilevel"/>
    <w:tmpl w:val="7CF8B5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C205F99"/>
    <w:multiLevelType w:val="hybridMultilevel"/>
    <w:tmpl w:val="8A2AE3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C664D03"/>
    <w:multiLevelType w:val="hybridMultilevel"/>
    <w:tmpl w:val="5B1492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D2270CB"/>
    <w:multiLevelType w:val="hybridMultilevel"/>
    <w:tmpl w:val="CE58C1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E03448C"/>
    <w:multiLevelType w:val="hybridMultilevel"/>
    <w:tmpl w:val="0282AB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F3D5188"/>
    <w:multiLevelType w:val="hybridMultilevel"/>
    <w:tmpl w:val="3D3811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F415BE4"/>
    <w:multiLevelType w:val="hybridMultilevel"/>
    <w:tmpl w:val="EA9E7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FD52213"/>
    <w:multiLevelType w:val="hybridMultilevel"/>
    <w:tmpl w:val="C1B241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070411D"/>
    <w:multiLevelType w:val="hybridMultilevel"/>
    <w:tmpl w:val="8B9C74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2447E5F"/>
    <w:multiLevelType w:val="hybridMultilevel"/>
    <w:tmpl w:val="92D6C0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4B46083"/>
    <w:multiLevelType w:val="hybridMultilevel"/>
    <w:tmpl w:val="B316E2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59A776E"/>
    <w:multiLevelType w:val="hybridMultilevel"/>
    <w:tmpl w:val="DA44FC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6487820"/>
    <w:multiLevelType w:val="hybridMultilevel"/>
    <w:tmpl w:val="7EC25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E01613"/>
    <w:multiLevelType w:val="hybridMultilevel"/>
    <w:tmpl w:val="317A6E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E855D2"/>
    <w:multiLevelType w:val="hybridMultilevel"/>
    <w:tmpl w:val="4E0C7B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816319F"/>
    <w:multiLevelType w:val="hybridMultilevel"/>
    <w:tmpl w:val="DD8858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EC1BEE"/>
    <w:multiLevelType w:val="hybridMultilevel"/>
    <w:tmpl w:val="4F7C9D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A1A0E04"/>
    <w:multiLevelType w:val="hybridMultilevel"/>
    <w:tmpl w:val="C218BE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B49737E"/>
    <w:multiLevelType w:val="hybridMultilevel"/>
    <w:tmpl w:val="096A60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B71603B"/>
    <w:multiLevelType w:val="hybridMultilevel"/>
    <w:tmpl w:val="E55214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BBB7B95"/>
    <w:multiLevelType w:val="hybridMultilevel"/>
    <w:tmpl w:val="A91877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CB622ED"/>
    <w:multiLevelType w:val="hybridMultilevel"/>
    <w:tmpl w:val="241EFA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DCE2722"/>
    <w:multiLevelType w:val="hybridMultilevel"/>
    <w:tmpl w:val="E514F7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E1F3422"/>
    <w:multiLevelType w:val="hybridMultilevel"/>
    <w:tmpl w:val="666A7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E224546"/>
    <w:multiLevelType w:val="hybridMultilevel"/>
    <w:tmpl w:val="8F1825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E26406D"/>
    <w:multiLevelType w:val="hybridMultilevel"/>
    <w:tmpl w:val="91E2332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4F937942"/>
    <w:multiLevelType w:val="hybridMultilevel"/>
    <w:tmpl w:val="40B4C7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FB92431"/>
    <w:multiLevelType w:val="hybridMultilevel"/>
    <w:tmpl w:val="23EEB7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0C1497C"/>
    <w:multiLevelType w:val="hybridMultilevel"/>
    <w:tmpl w:val="B57CE4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0E07AA9"/>
    <w:multiLevelType w:val="hybridMultilevel"/>
    <w:tmpl w:val="F2DEE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17D6DE8"/>
    <w:multiLevelType w:val="hybridMultilevel"/>
    <w:tmpl w:val="4A4A76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2666991"/>
    <w:multiLevelType w:val="multilevel"/>
    <w:tmpl w:val="3BACBC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0" w15:restartNumberingAfterBreak="0">
    <w:nsid w:val="527F07E6"/>
    <w:multiLevelType w:val="hybridMultilevel"/>
    <w:tmpl w:val="500EA538"/>
    <w:lvl w:ilvl="0" w:tplc="8764868E">
      <w:start w:val="1"/>
      <w:numFmt w:val="decimal"/>
      <w:lvlText w:val="%1."/>
      <w:lvlJc w:val="left"/>
      <w:pPr>
        <w:ind w:left="249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8862AD"/>
    <w:multiLevelType w:val="hybridMultilevel"/>
    <w:tmpl w:val="C02029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A705A9"/>
    <w:multiLevelType w:val="hybridMultilevel"/>
    <w:tmpl w:val="A41C5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30B0540"/>
    <w:multiLevelType w:val="hybridMultilevel"/>
    <w:tmpl w:val="3EAE17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6746D00"/>
    <w:multiLevelType w:val="hybridMultilevel"/>
    <w:tmpl w:val="B5C872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6EC71FB"/>
    <w:multiLevelType w:val="hybridMultilevel"/>
    <w:tmpl w:val="FF8673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7935A1F"/>
    <w:multiLevelType w:val="hybridMultilevel"/>
    <w:tmpl w:val="2DE4EA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9927531"/>
    <w:multiLevelType w:val="hybridMultilevel"/>
    <w:tmpl w:val="3C0856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AC45CE4"/>
    <w:multiLevelType w:val="hybridMultilevel"/>
    <w:tmpl w:val="BC22FA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AC74470"/>
    <w:multiLevelType w:val="hybridMultilevel"/>
    <w:tmpl w:val="717C3D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C0D17BF"/>
    <w:multiLevelType w:val="hybridMultilevel"/>
    <w:tmpl w:val="4B0EC4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D321E45"/>
    <w:multiLevelType w:val="hybridMultilevel"/>
    <w:tmpl w:val="F2508A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D955C49"/>
    <w:multiLevelType w:val="hybridMultilevel"/>
    <w:tmpl w:val="3DFAEF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DB1072D"/>
    <w:multiLevelType w:val="hybridMultilevel"/>
    <w:tmpl w:val="E724F4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DC6429A"/>
    <w:multiLevelType w:val="hybridMultilevel"/>
    <w:tmpl w:val="A34C12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F905C1F"/>
    <w:multiLevelType w:val="hybridMultilevel"/>
    <w:tmpl w:val="BD38BD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0B72353"/>
    <w:multiLevelType w:val="hybridMultilevel"/>
    <w:tmpl w:val="B516B0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0DC35C7"/>
    <w:multiLevelType w:val="hybridMultilevel"/>
    <w:tmpl w:val="BA3E9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1816D81"/>
    <w:multiLevelType w:val="hybridMultilevel"/>
    <w:tmpl w:val="6E682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25E098B"/>
    <w:multiLevelType w:val="hybridMultilevel"/>
    <w:tmpl w:val="952C3A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38D716A"/>
    <w:multiLevelType w:val="hybridMultilevel"/>
    <w:tmpl w:val="B11643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53E5815"/>
    <w:multiLevelType w:val="hybridMultilevel"/>
    <w:tmpl w:val="CE587B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5C3385E"/>
    <w:multiLevelType w:val="hybridMultilevel"/>
    <w:tmpl w:val="54720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5FF44C4"/>
    <w:multiLevelType w:val="hybridMultilevel"/>
    <w:tmpl w:val="862A68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87E678F"/>
    <w:multiLevelType w:val="hybridMultilevel"/>
    <w:tmpl w:val="499421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A9364CF"/>
    <w:multiLevelType w:val="hybridMultilevel"/>
    <w:tmpl w:val="4A90E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BAB46B0"/>
    <w:multiLevelType w:val="hybridMultilevel"/>
    <w:tmpl w:val="355C88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E4802B8"/>
    <w:multiLevelType w:val="hybridMultilevel"/>
    <w:tmpl w:val="08840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E9F0EF4"/>
    <w:multiLevelType w:val="hybridMultilevel"/>
    <w:tmpl w:val="905C8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F0E3679"/>
    <w:multiLevelType w:val="hybridMultilevel"/>
    <w:tmpl w:val="163665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F9C075A"/>
    <w:multiLevelType w:val="hybridMultilevel"/>
    <w:tmpl w:val="47723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CA2458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FDE56A4"/>
    <w:multiLevelType w:val="hybridMultilevel"/>
    <w:tmpl w:val="218A0F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00C40F6"/>
    <w:multiLevelType w:val="hybridMultilevel"/>
    <w:tmpl w:val="A09AA8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1603120"/>
    <w:multiLevelType w:val="hybridMultilevel"/>
    <w:tmpl w:val="A0FC87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1800584"/>
    <w:multiLevelType w:val="hybridMultilevel"/>
    <w:tmpl w:val="95BCF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2D23212"/>
    <w:multiLevelType w:val="hybridMultilevel"/>
    <w:tmpl w:val="3F62EC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4BC1ABC"/>
    <w:multiLevelType w:val="hybridMultilevel"/>
    <w:tmpl w:val="29D4F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50C2731"/>
    <w:multiLevelType w:val="hybridMultilevel"/>
    <w:tmpl w:val="6A222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7647C39"/>
    <w:multiLevelType w:val="hybridMultilevel"/>
    <w:tmpl w:val="E5F453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9643685"/>
    <w:multiLevelType w:val="hybridMultilevel"/>
    <w:tmpl w:val="EB0251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0" w15:restartNumberingAfterBreak="0">
    <w:nsid w:val="79CA7CB4"/>
    <w:multiLevelType w:val="hybridMultilevel"/>
    <w:tmpl w:val="B78CF6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A0A1225"/>
    <w:multiLevelType w:val="hybridMultilevel"/>
    <w:tmpl w:val="71600B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A240692"/>
    <w:multiLevelType w:val="hybridMultilevel"/>
    <w:tmpl w:val="6DE210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B7B6CF5"/>
    <w:multiLevelType w:val="hybridMultilevel"/>
    <w:tmpl w:val="355C88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C1502B5"/>
    <w:multiLevelType w:val="hybridMultilevel"/>
    <w:tmpl w:val="0164C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CF51D70"/>
    <w:multiLevelType w:val="hybridMultilevel"/>
    <w:tmpl w:val="1F9283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EF83B74"/>
    <w:multiLevelType w:val="hybridMultilevel"/>
    <w:tmpl w:val="3F76E7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F9B3E7E"/>
    <w:multiLevelType w:val="hybridMultilevel"/>
    <w:tmpl w:val="599072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FB75532"/>
    <w:multiLevelType w:val="hybridMultilevel"/>
    <w:tmpl w:val="48401E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FB93675"/>
    <w:multiLevelType w:val="hybridMultilevel"/>
    <w:tmpl w:val="D36680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30"/>
  </w:num>
  <w:num w:numId="4">
    <w:abstractNumId w:val="139"/>
  </w:num>
  <w:num w:numId="5">
    <w:abstractNumId w:val="52"/>
  </w:num>
  <w:num w:numId="6">
    <w:abstractNumId w:val="36"/>
  </w:num>
  <w:num w:numId="7">
    <w:abstractNumId w:val="140"/>
  </w:num>
  <w:num w:numId="8">
    <w:abstractNumId w:val="71"/>
  </w:num>
  <w:num w:numId="9">
    <w:abstractNumId w:val="146"/>
  </w:num>
  <w:num w:numId="10">
    <w:abstractNumId w:val="14"/>
  </w:num>
  <w:num w:numId="11">
    <w:abstractNumId w:val="31"/>
  </w:num>
  <w:num w:numId="12">
    <w:abstractNumId w:val="10"/>
  </w:num>
  <w:num w:numId="13">
    <w:abstractNumId w:val="138"/>
  </w:num>
  <w:num w:numId="14">
    <w:abstractNumId w:val="106"/>
  </w:num>
  <w:num w:numId="15">
    <w:abstractNumId w:val="33"/>
  </w:num>
  <w:num w:numId="16">
    <w:abstractNumId w:val="101"/>
  </w:num>
  <w:num w:numId="17">
    <w:abstractNumId w:val="149"/>
  </w:num>
  <w:num w:numId="18">
    <w:abstractNumId w:val="63"/>
  </w:num>
  <w:num w:numId="19">
    <w:abstractNumId w:val="43"/>
  </w:num>
  <w:num w:numId="20">
    <w:abstractNumId w:val="48"/>
  </w:num>
  <w:num w:numId="21">
    <w:abstractNumId w:val="23"/>
  </w:num>
  <w:num w:numId="22">
    <w:abstractNumId w:val="29"/>
  </w:num>
  <w:num w:numId="23">
    <w:abstractNumId w:val="16"/>
  </w:num>
  <w:num w:numId="24">
    <w:abstractNumId w:val="40"/>
  </w:num>
  <w:num w:numId="25">
    <w:abstractNumId w:val="18"/>
  </w:num>
  <w:num w:numId="26">
    <w:abstractNumId w:val="57"/>
  </w:num>
  <w:num w:numId="27">
    <w:abstractNumId w:val="27"/>
  </w:num>
  <w:num w:numId="28">
    <w:abstractNumId w:val="119"/>
  </w:num>
  <w:num w:numId="29">
    <w:abstractNumId w:val="44"/>
  </w:num>
  <w:num w:numId="30">
    <w:abstractNumId w:val="46"/>
  </w:num>
  <w:num w:numId="31">
    <w:abstractNumId w:val="1"/>
  </w:num>
  <w:num w:numId="32">
    <w:abstractNumId w:val="85"/>
  </w:num>
  <w:num w:numId="33">
    <w:abstractNumId w:val="8"/>
  </w:num>
  <w:num w:numId="34">
    <w:abstractNumId w:val="28"/>
  </w:num>
  <w:num w:numId="35">
    <w:abstractNumId w:val="105"/>
  </w:num>
  <w:num w:numId="36">
    <w:abstractNumId w:val="35"/>
  </w:num>
  <w:num w:numId="37">
    <w:abstractNumId w:val="83"/>
  </w:num>
  <w:num w:numId="38">
    <w:abstractNumId w:val="25"/>
  </w:num>
  <w:num w:numId="39">
    <w:abstractNumId w:val="133"/>
  </w:num>
  <w:num w:numId="40">
    <w:abstractNumId w:val="95"/>
  </w:num>
  <w:num w:numId="41">
    <w:abstractNumId w:val="127"/>
  </w:num>
  <w:num w:numId="42">
    <w:abstractNumId w:val="134"/>
  </w:num>
  <w:num w:numId="43">
    <w:abstractNumId w:val="142"/>
  </w:num>
  <w:num w:numId="44">
    <w:abstractNumId w:val="15"/>
  </w:num>
  <w:num w:numId="45">
    <w:abstractNumId w:val="51"/>
  </w:num>
  <w:num w:numId="46">
    <w:abstractNumId w:val="89"/>
  </w:num>
  <w:num w:numId="47">
    <w:abstractNumId w:val="9"/>
  </w:num>
  <w:num w:numId="48">
    <w:abstractNumId w:val="84"/>
  </w:num>
  <w:num w:numId="49">
    <w:abstractNumId w:val="73"/>
  </w:num>
  <w:num w:numId="50">
    <w:abstractNumId w:val="76"/>
  </w:num>
  <w:num w:numId="51">
    <w:abstractNumId w:val="90"/>
  </w:num>
  <w:num w:numId="52">
    <w:abstractNumId w:val="100"/>
  </w:num>
  <w:num w:numId="53">
    <w:abstractNumId w:val="135"/>
  </w:num>
  <w:num w:numId="54">
    <w:abstractNumId w:val="68"/>
  </w:num>
  <w:num w:numId="55">
    <w:abstractNumId w:val="12"/>
  </w:num>
  <w:num w:numId="56">
    <w:abstractNumId w:val="11"/>
  </w:num>
  <w:num w:numId="57">
    <w:abstractNumId w:val="110"/>
  </w:num>
  <w:num w:numId="58">
    <w:abstractNumId w:val="39"/>
  </w:num>
  <w:num w:numId="59">
    <w:abstractNumId w:val="123"/>
  </w:num>
  <w:num w:numId="60">
    <w:abstractNumId w:val="61"/>
  </w:num>
  <w:num w:numId="61">
    <w:abstractNumId w:val="66"/>
  </w:num>
  <w:num w:numId="62">
    <w:abstractNumId w:val="111"/>
  </w:num>
  <w:num w:numId="63">
    <w:abstractNumId w:val="20"/>
  </w:num>
  <w:num w:numId="64">
    <w:abstractNumId w:val="78"/>
  </w:num>
  <w:num w:numId="65">
    <w:abstractNumId w:val="59"/>
  </w:num>
  <w:num w:numId="66">
    <w:abstractNumId w:val="62"/>
  </w:num>
  <w:num w:numId="67">
    <w:abstractNumId w:val="81"/>
  </w:num>
  <w:num w:numId="68">
    <w:abstractNumId w:val="4"/>
  </w:num>
  <w:num w:numId="69">
    <w:abstractNumId w:val="145"/>
  </w:num>
  <w:num w:numId="70">
    <w:abstractNumId w:val="65"/>
  </w:num>
  <w:num w:numId="71">
    <w:abstractNumId w:val="72"/>
  </w:num>
  <w:num w:numId="72">
    <w:abstractNumId w:val="38"/>
  </w:num>
  <w:num w:numId="73">
    <w:abstractNumId w:val="103"/>
  </w:num>
  <w:num w:numId="74">
    <w:abstractNumId w:val="64"/>
  </w:num>
  <w:num w:numId="75">
    <w:abstractNumId w:val="22"/>
  </w:num>
  <w:num w:numId="76">
    <w:abstractNumId w:val="34"/>
  </w:num>
  <w:num w:numId="77">
    <w:abstractNumId w:val="108"/>
  </w:num>
  <w:num w:numId="78">
    <w:abstractNumId w:val="37"/>
  </w:num>
  <w:num w:numId="79">
    <w:abstractNumId w:val="94"/>
  </w:num>
  <w:num w:numId="80">
    <w:abstractNumId w:val="107"/>
  </w:num>
  <w:num w:numId="81">
    <w:abstractNumId w:val="122"/>
  </w:num>
  <w:num w:numId="82">
    <w:abstractNumId w:val="131"/>
  </w:num>
  <w:num w:numId="83">
    <w:abstractNumId w:val="32"/>
  </w:num>
  <w:num w:numId="84">
    <w:abstractNumId w:val="147"/>
  </w:num>
  <w:num w:numId="85">
    <w:abstractNumId w:val="82"/>
  </w:num>
  <w:num w:numId="86">
    <w:abstractNumId w:val="53"/>
  </w:num>
  <w:num w:numId="87">
    <w:abstractNumId w:val="56"/>
  </w:num>
  <w:num w:numId="88">
    <w:abstractNumId w:val="80"/>
  </w:num>
  <w:num w:numId="89">
    <w:abstractNumId w:val="109"/>
  </w:num>
  <w:num w:numId="90">
    <w:abstractNumId w:val="17"/>
  </w:num>
  <w:num w:numId="91">
    <w:abstractNumId w:val="148"/>
  </w:num>
  <w:num w:numId="92">
    <w:abstractNumId w:val="74"/>
  </w:num>
  <w:num w:numId="93">
    <w:abstractNumId w:val="79"/>
  </w:num>
  <w:num w:numId="94">
    <w:abstractNumId w:val="102"/>
  </w:num>
  <w:num w:numId="95">
    <w:abstractNumId w:val="49"/>
  </w:num>
  <w:num w:numId="96">
    <w:abstractNumId w:val="130"/>
  </w:num>
  <w:num w:numId="97">
    <w:abstractNumId w:val="129"/>
  </w:num>
  <w:num w:numId="98">
    <w:abstractNumId w:val="116"/>
  </w:num>
  <w:num w:numId="99">
    <w:abstractNumId w:val="98"/>
  </w:num>
  <w:num w:numId="100">
    <w:abstractNumId w:val="60"/>
  </w:num>
  <w:num w:numId="101">
    <w:abstractNumId w:val="124"/>
  </w:num>
  <w:num w:numId="102">
    <w:abstractNumId w:val="114"/>
  </w:num>
  <w:num w:numId="103">
    <w:abstractNumId w:val="97"/>
  </w:num>
  <w:num w:numId="104">
    <w:abstractNumId w:val="3"/>
  </w:num>
  <w:num w:numId="105">
    <w:abstractNumId w:val="0"/>
  </w:num>
  <w:num w:numId="106">
    <w:abstractNumId w:val="128"/>
  </w:num>
  <w:num w:numId="107">
    <w:abstractNumId w:val="125"/>
  </w:num>
  <w:num w:numId="108">
    <w:abstractNumId w:val="115"/>
  </w:num>
  <w:num w:numId="109">
    <w:abstractNumId w:val="24"/>
  </w:num>
  <w:num w:numId="110">
    <w:abstractNumId w:val="5"/>
  </w:num>
  <w:num w:numId="111">
    <w:abstractNumId w:val="136"/>
  </w:num>
  <w:num w:numId="112">
    <w:abstractNumId w:val="93"/>
  </w:num>
  <w:num w:numId="113">
    <w:abstractNumId w:val="88"/>
  </w:num>
  <w:num w:numId="114">
    <w:abstractNumId w:val="121"/>
  </w:num>
  <w:num w:numId="115">
    <w:abstractNumId w:val="87"/>
  </w:num>
  <w:num w:numId="116">
    <w:abstractNumId w:val="42"/>
  </w:num>
  <w:num w:numId="117">
    <w:abstractNumId w:val="45"/>
  </w:num>
  <w:num w:numId="118">
    <w:abstractNumId w:val="91"/>
  </w:num>
  <w:num w:numId="119">
    <w:abstractNumId w:val="75"/>
  </w:num>
  <w:num w:numId="120">
    <w:abstractNumId w:val="141"/>
  </w:num>
  <w:num w:numId="121">
    <w:abstractNumId w:val="7"/>
  </w:num>
  <w:num w:numId="122">
    <w:abstractNumId w:val="77"/>
  </w:num>
  <w:num w:numId="123">
    <w:abstractNumId w:val="96"/>
  </w:num>
  <w:num w:numId="124">
    <w:abstractNumId w:val="113"/>
  </w:num>
  <w:num w:numId="125">
    <w:abstractNumId w:val="6"/>
  </w:num>
  <w:num w:numId="126">
    <w:abstractNumId w:val="50"/>
  </w:num>
  <w:num w:numId="127">
    <w:abstractNumId w:val="117"/>
  </w:num>
  <w:num w:numId="128">
    <w:abstractNumId w:val="58"/>
  </w:num>
  <w:num w:numId="129">
    <w:abstractNumId w:val="92"/>
  </w:num>
  <w:num w:numId="130">
    <w:abstractNumId w:val="41"/>
  </w:num>
  <w:num w:numId="131">
    <w:abstractNumId w:val="69"/>
  </w:num>
  <w:num w:numId="132">
    <w:abstractNumId w:val="13"/>
  </w:num>
  <w:num w:numId="133">
    <w:abstractNumId w:val="137"/>
  </w:num>
  <w:num w:numId="134">
    <w:abstractNumId w:val="55"/>
  </w:num>
  <w:num w:numId="135">
    <w:abstractNumId w:val="86"/>
  </w:num>
  <w:num w:numId="136">
    <w:abstractNumId w:val="47"/>
  </w:num>
  <w:num w:numId="137">
    <w:abstractNumId w:val="54"/>
  </w:num>
  <w:num w:numId="138">
    <w:abstractNumId w:val="112"/>
  </w:num>
  <w:num w:numId="139">
    <w:abstractNumId w:val="104"/>
  </w:num>
  <w:num w:numId="140">
    <w:abstractNumId w:val="67"/>
  </w:num>
  <w:num w:numId="141">
    <w:abstractNumId w:val="120"/>
  </w:num>
  <w:num w:numId="142">
    <w:abstractNumId w:val="2"/>
  </w:num>
  <w:num w:numId="143">
    <w:abstractNumId w:val="118"/>
  </w:num>
  <w:num w:numId="144">
    <w:abstractNumId w:val="144"/>
  </w:num>
  <w:num w:numId="145">
    <w:abstractNumId w:val="19"/>
  </w:num>
  <w:num w:numId="146">
    <w:abstractNumId w:val="70"/>
  </w:num>
  <w:num w:numId="147">
    <w:abstractNumId w:val="143"/>
  </w:num>
  <w:num w:numId="148">
    <w:abstractNumId w:val="126"/>
  </w:num>
  <w:num w:numId="149">
    <w:abstractNumId w:val="132"/>
  </w:num>
  <w:num w:numId="150">
    <w:abstractNumId w:val="99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61"/>
    <w:rsid w:val="00001436"/>
    <w:rsid w:val="00002483"/>
    <w:rsid w:val="00002AF2"/>
    <w:rsid w:val="000076D6"/>
    <w:rsid w:val="00007B04"/>
    <w:rsid w:val="000112E3"/>
    <w:rsid w:val="00014647"/>
    <w:rsid w:val="00020F28"/>
    <w:rsid w:val="00021EF8"/>
    <w:rsid w:val="00024674"/>
    <w:rsid w:val="000261F2"/>
    <w:rsid w:val="0003076B"/>
    <w:rsid w:val="00031A00"/>
    <w:rsid w:val="00032F82"/>
    <w:rsid w:val="00033612"/>
    <w:rsid w:val="00037A91"/>
    <w:rsid w:val="00043961"/>
    <w:rsid w:val="00055694"/>
    <w:rsid w:val="00060E46"/>
    <w:rsid w:val="000625AA"/>
    <w:rsid w:val="00062788"/>
    <w:rsid w:val="000641AE"/>
    <w:rsid w:val="00072F93"/>
    <w:rsid w:val="00080916"/>
    <w:rsid w:val="00081FB1"/>
    <w:rsid w:val="00083159"/>
    <w:rsid w:val="00083F6E"/>
    <w:rsid w:val="00085365"/>
    <w:rsid w:val="00091524"/>
    <w:rsid w:val="0009201D"/>
    <w:rsid w:val="00092237"/>
    <w:rsid w:val="00092CF3"/>
    <w:rsid w:val="00097002"/>
    <w:rsid w:val="000A1BAC"/>
    <w:rsid w:val="000B5FD7"/>
    <w:rsid w:val="000C112F"/>
    <w:rsid w:val="000C3F33"/>
    <w:rsid w:val="000D1E57"/>
    <w:rsid w:val="000D480A"/>
    <w:rsid w:val="000D51B7"/>
    <w:rsid w:val="000E5A79"/>
    <w:rsid w:val="000E719A"/>
    <w:rsid w:val="000F22B3"/>
    <w:rsid w:val="000F471B"/>
    <w:rsid w:val="000F48CB"/>
    <w:rsid w:val="000F4D19"/>
    <w:rsid w:val="000F4E1A"/>
    <w:rsid w:val="000F6449"/>
    <w:rsid w:val="00102378"/>
    <w:rsid w:val="00103158"/>
    <w:rsid w:val="001115D2"/>
    <w:rsid w:val="001147F1"/>
    <w:rsid w:val="00117C70"/>
    <w:rsid w:val="0012408D"/>
    <w:rsid w:val="00124780"/>
    <w:rsid w:val="001336F9"/>
    <w:rsid w:val="00133F70"/>
    <w:rsid w:val="00142108"/>
    <w:rsid w:val="001434D7"/>
    <w:rsid w:val="001459A1"/>
    <w:rsid w:val="00147109"/>
    <w:rsid w:val="00151CD4"/>
    <w:rsid w:val="00156C1E"/>
    <w:rsid w:val="001646FD"/>
    <w:rsid w:val="00166927"/>
    <w:rsid w:val="00171F1C"/>
    <w:rsid w:val="00181E1B"/>
    <w:rsid w:val="0018414F"/>
    <w:rsid w:val="00186286"/>
    <w:rsid w:val="00186F65"/>
    <w:rsid w:val="00193BA9"/>
    <w:rsid w:val="00196658"/>
    <w:rsid w:val="001A171A"/>
    <w:rsid w:val="001A4960"/>
    <w:rsid w:val="001A6083"/>
    <w:rsid w:val="001C6B1C"/>
    <w:rsid w:val="001C7148"/>
    <w:rsid w:val="001D03B3"/>
    <w:rsid w:val="001E1842"/>
    <w:rsid w:val="001E3999"/>
    <w:rsid w:val="001F0F45"/>
    <w:rsid w:val="001F4AF3"/>
    <w:rsid w:val="00217DED"/>
    <w:rsid w:val="0022574A"/>
    <w:rsid w:val="002305D5"/>
    <w:rsid w:val="00232BCB"/>
    <w:rsid w:val="00233E81"/>
    <w:rsid w:val="002341B9"/>
    <w:rsid w:val="00237B62"/>
    <w:rsid w:val="00241A05"/>
    <w:rsid w:val="00245298"/>
    <w:rsid w:val="00247D94"/>
    <w:rsid w:val="00250E01"/>
    <w:rsid w:val="00256DC2"/>
    <w:rsid w:val="00262CA0"/>
    <w:rsid w:val="00262CD9"/>
    <w:rsid w:val="00266B48"/>
    <w:rsid w:val="00271548"/>
    <w:rsid w:val="00273C60"/>
    <w:rsid w:val="0027521F"/>
    <w:rsid w:val="0028185C"/>
    <w:rsid w:val="0028239B"/>
    <w:rsid w:val="00286923"/>
    <w:rsid w:val="00292B81"/>
    <w:rsid w:val="00292DA3"/>
    <w:rsid w:val="00295FA1"/>
    <w:rsid w:val="002A21B1"/>
    <w:rsid w:val="002A37D9"/>
    <w:rsid w:val="002A54E7"/>
    <w:rsid w:val="002A5D43"/>
    <w:rsid w:val="002B1055"/>
    <w:rsid w:val="002B57C9"/>
    <w:rsid w:val="002C10FB"/>
    <w:rsid w:val="002C35DC"/>
    <w:rsid w:val="002C68DB"/>
    <w:rsid w:val="002D0D85"/>
    <w:rsid w:val="002D1EE7"/>
    <w:rsid w:val="002D4ABB"/>
    <w:rsid w:val="002E370A"/>
    <w:rsid w:val="002E3AE6"/>
    <w:rsid w:val="002E4544"/>
    <w:rsid w:val="002E72F7"/>
    <w:rsid w:val="002F6F54"/>
    <w:rsid w:val="00304553"/>
    <w:rsid w:val="00306B6F"/>
    <w:rsid w:val="00310AA2"/>
    <w:rsid w:val="00311C56"/>
    <w:rsid w:val="003134B9"/>
    <w:rsid w:val="0032093B"/>
    <w:rsid w:val="003223EC"/>
    <w:rsid w:val="00325BA8"/>
    <w:rsid w:val="00332EBE"/>
    <w:rsid w:val="00336CE2"/>
    <w:rsid w:val="00342B79"/>
    <w:rsid w:val="0034671E"/>
    <w:rsid w:val="0034673F"/>
    <w:rsid w:val="00350BF1"/>
    <w:rsid w:val="00360183"/>
    <w:rsid w:val="00360FEF"/>
    <w:rsid w:val="00362FDB"/>
    <w:rsid w:val="00366039"/>
    <w:rsid w:val="003678E9"/>
    <w:rsid w:val="00375632"/>
    <w:rsid w:val="00382DA9"/>
    <w:rsid w:val="00385D6E"/>
    <w:rsid w:val="0038684F"/>
    <w:rsid w:val="003909BE"/>
    <w:rsid w:val="00391030"/>
    <w:rsid w:val="00391F86"/>
    <w:rsid w:val="0039586E"/>
    <w:rsid w:val="003971CC"/>
    <w:rsid w:val="003A1132"/>
    <w:rsid w:val="003A1EEB"/>
    <w:rsid w:val="003B0D75"/>
    <w:rsid w:val="003B32DE"/>
    <w:rsid w:val="003B439F"/>
    <w:rsid w:val="003B5060"/>
    <w:rsid w:val="003B586B"/>
    <w:rsid w:val="003B699D"/>
    <w:rsid w:val="003C0491"/>
    <w:rsid w:val="003C4325"/>
    <w:rsid w:val="003C45C3"/>
    <w:rsid w:val="003D2E6A"/>
    <w:rsid w:val="003E4394"/>
    <w:rsid w:val="003E4734"/>
    <w:rsid w:val="003E64C5"/>
    <w:rsid w:val="003F0F20"/>
    <w:rsid w:val="003F19A7"/>
    <w:rsid w:val="003F3E90"/>
    <w:rsid w:val="003F6FF4"/>
    <w:rsid w:val="003F7B21"/>
    <w:rsid w:val="0040324C"/>
    <w:rsid w:val="00404888"/>
    <w:rsid w:val="00415527"/>
    <w:rsid w:val="00416672"/>
    <w:rsid w:val="00416C18"/>
    <w:rsid w:val="00416F46"/>
    <w:rsid w:val="00426748"/>
    <w:rsid w:val="00427975"/>
    <w:rsid w:val="0043306D"/>
    <w:rsid w:val="00434652"/>
    <w:rsid w:val="00435ABA"/>
    <w:rsid w:val="0044189B"/>
    <w:rsid w:val="00464DF6"/>
    <w:rsid w:val="00476D7F"/>
    <w:rsid w:val="00493D4B"/>
    <w:rsid w:val="00493F12"/>
    <w:rsid w:val="004A6897"/>
    <w:rsid w:val="004B2F1B"/>
    <w:rsid w:val="004B3551"/>
    <w:rsid w:val="004B4420"/>
    <w:rsid w:val="004C205C"/>
    <w:rsid w:val="004C584C"/>
    <w:rsid w:val="004D1590"/>
    <w:rsid w:val="004E1D52"/>
    <w:rsid w:val="004E20D3"/>
    <w:rsid w:val="004E72A5"/>
    <w:rsid w:val="004E7C64"/>
    <w:rsid w:val="00510A47"/>
    <w:rsid w:val="00511587"/>
    <w:rsid w:val="00511EF1"/>
    <w:rsid w:val="00513653"/>
    <w:rsid w:val="005156AA"/>
    <w:rsid w:val="00520EDA"/>
    <w:rsid w:val="00531F73"/>
    <w:rsid w:val="0053794A"/>
    <w:rsid w:val="00537BAC"/>
    <w:rsid w:val="00542A38"/>
    <w:rsid w:val="00545AA6"/>
    <w:rsid w:val="0054734F"/>
    <w:rsid w:val="00550189"/>
    <w:rsid w:val="005507E4"/>
    <w:rsid w:val="00556603"/>
    <w:rsid w:val="0055716C"/>
    <w:rsid w:val="00560C37"/>
    <w:rsid w:val="00575B02"/>
    <w:rsid w:val="00576FF9"/>
    <w:rsid w:val="0058031C"/>
    <w:rsid w:val="005836B1"/>
    <w:rsid w:val="005A284D"/>
    <w:rsid w:val="005A7BCE"/>
    <w:rsid w:val="005B4CD0"/>
    <w:rsid w:val="005C4609"/>
    <w:rsid w:val="005C7256"/>
    <w:rsid w:val="005C7346"/>
    <w:rsid w:val="005D490E"/>
    <w:rsid w:val="005D524E"/>
    <w:rsid w:val="005D5B6D"/>
    <w:rsid w:val="005D66DD"/>
    <w:rsid w:val="005D7FAC"/>
    <w:rsid w:val="005E2E90"/>
    <w:rsid w:val="005E55D1"/>
    <w:rsid w:val="005E5FD7"/>
    <w:rsid w:val="005E62C5"/>
    <w:rsid w:val="005F6BF2"/>
    <w:rsid w:val="005F6F36"/>
    <w:rsid w:val="00603400"/>
    <w:rsid w:val="00605852"/>
    <w:rsid w:val="00610171"/>
    <w:rsid w:val="0061292C"/>
    <w:rsid w:val="00612AE2"/>
    <w:rsid w:val="00612C61"/>
    <w:rsid w:val="0061562B"/>
    <w:rsid w:val="00616733"/>
    <w:rsid w:val="00623134"/>
    <w:rsid w:val="0062391B"/>
    <w:rsid w:val="00625B1B"/>
    <w:rsid w:val="006357A5"/>
    <w:rsid w:val="006423FD"/>
    <w:rsid w:val="00642885"/>
    <w:rsid w:val="006676A2"/>
    <w:rsid w:val="00673A04"/>
    <w:rsid w:val="00673C3B"/>
    <w:rsid w:val="00675043"/>
    <w:rsid w:val="0067517E"/>
    <w:rsid w:val="00684F99"/>
    <w:rsid w:val="006854B9"/>
    <w:rsid w:val="00686B86"/>
    <w:rsid w:val="00687FA5"/>
    <w:rsid w:val="00693BD6"/>
    <w:rsid w:val="006945E2"/>
    <w:rsid w:val="00697042"/>
    <w:rsid w:val="006A112A"/>
    <w:rsid w:val="006A5965"/>
    <w:rsid w:val="006A6ED0"/>
    <w:rsid w:val="006A7378"/>
    <w:rsid w:val="006B71E1"/>
    <w:rsid w:val="006C08E4"/>
    <w:rsid w:val="006C37B8"/>
    <w:rsid w:val="006C3C2C"/>
    <w:rsid w:val="006C447E"/>
    <w:rsid w:val="006E0C69"/>
    <w:rsid w:val="006E0FB9"/>
    <w:rsid w:val="006E2B51"/>
    <w:rsid w:val="006E4812"/>
    <w:rsid w:val="006E5CBB"/>
    <w:rsid w:val="006E5DBE"/>
    <w:rsid w:val="006E7EE7"/>
    <w:rsid w:val="006F1379"/>
    <w:rsid w:val="006F3EB0"/>
    <w:rsid w:val="006F4356"/>
    <w:rsid w:val="007106FA"/>
    <w:rsid w:val="007172D0"/>
    <w:rsid w:val="00724140"/>
    <w:rsid w:val="007267D4"/>
    <w:rsid w:val="007304E7"/>
    <w:rsid w:val="007305AA"/>
    <w:rsid w:val="0073755B"/>
    <w:rsid w:val="00740DDB"/>
    <w:rsid w:val="00745A21"/>
    <w:rsid w:val="00751FBF"/>
    <w:rsid w:val="00754A7D"/>
    <w:rsid w:val="00755F1A"/>
    <w:rsid w:val="00762EDC"/>
    <w:rsid w:val="007661FD"/>
    <w:rsid w:val="0077379A"/>
    <w:rsid w:val="00780801"/>
    <w:rsid w:val="0079542A"/>
    <w:rsid w:val="00797D7C"/>
    <w:rsid w:val="007A3D52"/>
    <w:rsid w:val="007A4C7D"/>
    <w:rsid w:val="007B2326"/>
    <w:rsid w:val="007B6223"/>
    <w:rsid w:val="007B6F1F"/>
    <w:rsid w:val="007C1D92"/>
    <w:rsid w:val="007C3A22"/>
    <w:rsid w:val="007C3F86"/>
    <w:rsid w:val="007C5D5C"/>
    <w:rsid w:val="007D3876"/>
    <w:rsid w:val="007D4744"/>
    <w:rsid w:val="007D64F2"/>
    <w:rsid w:val="007D7E70"/>
    <w:rsid w:val="007E1EDE"/>
    <w:rsid w:val="007E2A8B"/>
    <w:rsid w:val="007E34B1"/>
    <w:rsid w:val="007E64DA"/>
    <w:rsid w:val="007E76F3"/>
    <w:rsid w:val="007E7A70"/>
    <w:rsid w:val="007F16AA"/>
    <w:rsid w:val="007F1755"/>
    <w:rsid w:val="007F6BE1"/>
    <w:rsid w:val="00800598"/>
    <w:rsid w:val="00800F01"/>
    <w:rsid w:val="00803269"/>
    <w:rsid w:val="008063E4"/>
    <w:rsid w:val="00814383"/>
    <w:rsid w:val="0081494C"/>
    <w:rsid w:val="00816B47"/>
    <w:rsid w:val="00820D05"/>
    <w:rsid w:val="008223AF"/>
    <w:rsid w:val="008252E5"/>
    <w:rsid w:val="00827A7A"/>
    <w:rsid w:val="00830B31"/>
    <w:rsid w:val="00833008"/>
    <w:rsid w:val="00835A94"/>
    <w:rsid w:val="00835D05"/>
    <w:rsid w:val="00844138"/>
    <w:rsid w:val="00845EF2"/>
    <w:rsid w:val="008462D8"/>
    <w:rsid w:val="0084777F"/>
    <w:rsid w:val="00853471"/>
    <w:rsid w:val="008560CA"/>
    <w:rsid w:val="00864CA5"/>
    <w:rsid w:val="008739BD"/>
    <w:rsid w:val="0087486C"/>
    <w:rsid w:val="0088050B"/>
    <w:rsid w:val="0088070F"/>
    <w:rsid w:val="00884B90"/>
    <w:rsid w:val="008907F5"/>
    <w:rsid w:val="00892E63"/>
    <w:rsid w:val="0089366F"/>
    <w:rsid w:val="00894532"/>
    <w:rsid w:val="00894EA5"/>
    <w:rsid w:val="008962BC"/>
    <w:rsid w:val="008A5156"/>
    <w:rsid w:val="008A7A1A"/>
    <w:rsid w:val="008B118B"/>
    <w:rsid w:val="008B7C9D"/>
    <w:rsid w:val="008C09EC"/>
    <w:rsid w:val="008C7297"/>
    <w:rsid w:val="008C7344"/>
    <w:rsid w:val="008C79D7"/>
    <w:rsid w:val="008D0FD8"/>
    <w:rsid w:val="008D171C"/>
    <w:rsid w:val="008D1F1D"/>
    <w:rsid w:val="008D3091"/>
    <w:rsid w:val="008D349B"/>
    <w:rsid w:val="008D417D"/>
    <w:rsid w:val="008D525B"/>
    <w:rsid w:val="008D603F"/>
    <w:rsid w:val="008E26AE"/>
    <w:rsid w:val="008E7021"/>
    <w:rsid w:val="008F0768"/>
    <w:rsid w:val="008F0774"/>
    <w:rsid w:val="008F21C0"/>
    <w:rsid w:val="008F3885"/>
    <w:rsid w:val="009010A7"/>
    <w:rsid w:val="009024FF"/>
    <w:rsid w:val="00905C8B"/>
    <w:rsid w:val="009062AD"/>
    <w:rsid w:val="00910A8C"/>
    <w:rsid w:val="00913A06"/>
    <w:rsid w:val="00914F03"/>
    <w:rsid w:val="00917074"/>
    <w:rsid w:val="00917A99"/>
    <w:rsid w:val="009200C4"/>
    <w:rsid w:val="00926013"/>
    <w:rsid w:val="00931550"/>
    <w:rsid w:val="00944B15"/>
    <w:rsid w:val="00947F25"/>
    <w:rsid w:val="009600CA"/>
    <w:rsid w:val="009631D0"/>
    <w:rsid w:val="00964C50"/>
    <w:rsid w:val="0097157A"/>
    <w:rsid w:val="0097577F"/>
    <w:rsid w:val="0098288E"/>
    <w:rsid w:val="00992C29"/>
    <w:rsid w:val="00994460"/>
    <w:rsid w:val="00995112"/>
    <w:rsid w:val="009A27E7"/>
    <w:rsid w:val="009B21DD"/>
    <w:rsid w:val="009C031E"/>
    <w:rsid w:val="009C492C"/>
    <w:rsid w:val="009C5B2E"/>
    <w:rsid w:val="009E1A84"/>
    <w:rsid w:val="009E2510"/>
    <w:rsid w:val="009E7B0B"/>
    <w:rsid w:val="009F4BD8"/>
    <w:rsid w:val="009F5592"/>
    <w:rsid w:val="00A12C9F"/>
    <w:rsid w:val="00A14BBE"/>
    <w:rsid w:val="00A16F7E"/>
    <w:rsid w:val="00A268CE"/>
    <w:rsid w:val="00A30E89"/>
    <w:rsid w:val="00A34E35"/>
    <w:rsid w:val="00A365B6"/>
    <w:rsid w:val="00A42B5C"/>
    <w:rsid w:val="00A518A5"/>
    <w:rsid w:val="00A532DF"/>
    <w:rsid w:val="00A57006"/>
    <w:rsid w:val="00A60B47"/>
    <w:rsid w:val="00A633DD"/>
    <w:rsid w:val="00A67133"/>
    <w:rsid w:val="00A70AC2"/>
    <w:rsid w:val="00A70BCA"/>
    <w:rsid w:val="00A70D88"/>
    <w:rsid w:val="00A73845"/>
    <w:rsid w:val="00A75325"/>
    <w:rsid w:val="00A824C3"/>
    <w:rsid w:val="00A84069"/>
    <w:rsid w:val="00A84271"/>
    <w:rsid w:val="00A86405"/>
    <w:rsid w:val="00A91562"/>
    <w:rsid w:val="00AA5744"/>
    <w:rsid w:val="00AA7B32"/>
    <w:rsid w:val="00AB014C"/>
    <w:rsid w:val="00AB10CD"/>
    <w:rsid w:val="00AC584D"/>
    <w:rsid w:val="00AD1BFE"/>
    <w:rsid w:val="00AD292F"/>
    <w:rsid w:val="00AD7D57"/>
    <w:rsid w:val="00AE2A97"/>
    <w:rsid w:val="00AE441B"/>
    <w:rsid w:val="00AE5FA1"/>
    <w:rsid w:val="00AE7B2B"/>
    <w:rsid w:val="00AF09C9"/>
    <w:rsid w:val="00AF6473"/>
    <w:rsid w:val="00B02AF3"/>
    <w:rsid w:val="00B07CBC"/>
    <w:rsid w:val="00B12D60"/>
    <w:rsid w:val="00B141E7"/>
    <w:rsid w:val="00B2015D"/>
    <w:rsid w:val="00B22EE3"/>
    <w:rsid w:val="00B3248F"/>
    <w:rsid w:val="00B47716"/>
    <w:rsid w:val="00B477D1"/>
    <w:rsid w:val="00B507A6"/>
    <w:rsid w:val="00B60457"/>
    <w:rsid w:val="00B6240C"/>
    <w:rsid w:val="00B64120"/>
    <w:rsid w:val="00B66876"/>
    <w:rsid w:val="00B729C7"/>
    <w:rsid w:val="00B7507C"/>
    <w:rsid w:val="00B75487"/>
    <w:rsid w:val="00B8039D"/>
    <w:rsid w:val="00B8772A"/>
    <w:rsid w:val="00B91082"/>
    <w:rsid w:val="00B92629"/>
    <w:rsid w:val="00B965D5"/>
    <w:rsid w:val="00B966C4"/>
    <w:rsid w:val="00BA1113"/>
    <w:rsid w:val="00BA153F"/>
    <w:rsid w:val="00BA1A0C"/>
    <w:rsid w:val="00BA32D6"/>
    <w:rsid w:val="00BA5BCA"/>
    <w:rsid w:val="00BB3FB4"/>
    <w:rsid w:val="00BB6AAB"/>
    <w:rsid w:val="00BC231B"/>
    <w:rsid w:val="00BC4A46"/>
    <w:rsid w:val="00BC549E"/>
    <w:rsid w:val="00BC7A94"/>
    <w:rsid w:val="00BC7F61"/>
    <w:rsid w:val="00BD3747"/>
    <w:rsid w:val="00BD4949"/>
    <w:rsid w:val="00BE0BF7"/>
    <w:rsid w:val="00BE13E8"/>
    <w:rsid w:val="00BE141E"/>
    <w:rsid w:val="00BE31FB"/>
    <w:rsid w:val="00BE78AC"/>
    <w:rsid w:val="00BF6A34"/>
    <w:rsid w:val="00C03517"/>
    <w:rsid w:val="00C05BB3"/>
    <w:rsid w:val="00C06A70"/>
    <w:rsid w:val="00C162E8"/>
    <w:rsid w:val="00C175AB"/>
    <w:rsid w:val="00C21FDB"/>
    <w:rsid w:val="00C25F90"/>
    <w:rsid w:val="00C26616"/>
    <w:rsid w:val="00C27BF0"/>
    <w:rsid w:val="00C30150"/>
    <w:rsid w:val="00C308F0"/>
    <w:rsid w:val="00C32481"/>
    <w:rsid w:val="00C458FC"/>
    <w:rsid w:val="00C46F33"/>
    <w:rsid w:val="00C50821"/>
    <w:rsid w:val="00C55F3D"/>
    <w:rsid w:val="00C635B0"/>
    <w:rsid w:val="00C651BC"/>
    <w:rsid w:val="00C655B6"/>
    <w:rsid w:val="00C66846"/>
    <w:rsid w:val="00C674A6"/>
    <w:rsid w:val="00C714F1"/>
    <w:rsid w:val="00C80523"/>
    <w:rsid w:val="00C81C3B"/>
    <w:rsid w:val="00C823E0"/>
    <w:rsid w:val="00C82816"/>
    <w:rsid w:val="00C82C4E"/>
    <w:rsid w:val="00C844D1"/>
    <w:rsid w:val="00C8467C"/>
    <w:rsid w:val="00C85EE3"/>
    <w:rsid w:val="00C93D58"/>
    <w:rsid w:val="00C9647C"/>
    <w:rsid w:val="00C96FD1"/>
    <w:rsid w:val="00CA3231"/>
    <w:rsid w:val="00CA7361"/>
    <w:rsid w:val="00CB2E7A"/>
    <w:rsid w:val="00CC7120"/>
    <w:rsid w:val="00CD0845"/>
    <w:rsid w:val="00CD5F06"/>
    <w:rsid w:val="00CD6BE7"/>
    <w:rsid w:val="00CD6D14"/>
    <w:rsid w:val="00CE095E"/>
    <w:rsid w:val="00CE1F92"/>
    <w:rsid w:val="00CF6EFB"/>
    <w:rsid w:val="00D02770"/>
    <w:rsid w:val="00D05CF8"/>
    <w:rsid w:val="00D05E6E"/>
    <w:rsid w:val="00D0760A"/>
    <w:rsid w:val="00D117A2"/>
    <w:rsid w:val="00D17172"/>
    <w:rsid w:val="00D22D3F"/>
    <w:rsid w:val="00D237BC"/>
    <w:rsid w:val="00D24800"/>
    <w:rsid w:val="00D26DE7"/>
    <w:rsid w:val="00D271DA"/>
    <w:rsid w:val="00D27C10"/>
    <w:rsid w:val="00D30F94"/>
    <w:rsid w:val="00D3249D"/>
    <w:rsid w:val="00D3332E"/>
    <w:rsid w:val="00D34EA5"/>
    <w:rsid w:val="00D456D0"/>
    <w:rsid w:val="00D551FC"/>
    <w:rsid w:val="00D609CF"/>
    <w:rsid w:val="00D6292D"/>
    <w:rsid w:val="00D64333"/>
    <w:rsid w:val="00D643FF"/>
    <w:rsid w:val="00D67150"/>
    <w:rsid w:val="00D71422"/>
    <w:rsid w:val="00D7212C"/>
    <w:rsid w:val="00D74D92"/>
    <w:rsid w:val="00D77880"/>
    <w:rsid w:val="00D83B0E"/>
    <w:rsid w:val="00D87C41"/>
    <w:rsid w:val="00D92D76"/>
    <w:rsid w:val="00DA390A"/>
    <w:rsid w:val="00DA66E7"/>
    <w:rsid w:val="00DB432E"/>
    <w:rsid w:val="00DB46FE"/>
    <w:rsid w:val="00DD0232"/>
    <w:rsid w:val="00DD0816"/>
    <w:rsid w:val="00DD298D"/>
    <w:rsid w:val="00DD7EFC"/>
    <w:rsid w:val="00DE0F29"/>
    <w:rsid w:val="00DE6474"/>
    <w:rsid w:val="00DF225E"/>
    <w:rsid w:val="00DF526D"/>
    <w:rsid w:val="00DF62B1"/>
    <w:rsid w:val="00E0217C"/>
    <w:rsid w:val="00E02C54"/>
    <w:rsid w:val="00E04D9A"/>
    <w:rsid w:val="00E07725"/>
    <w:rsid w:val="00E108AA"/>
    <w:rsid w:val="00E119BE"/>
    <w:rsid w:val="00E121BE"/>
    <w:rsid w:val="00E124A3"/>
    <w:rsid w:val="00E147DD"/>
    <w:rsid w:val="00E2031F"/>
    <w:rsid w:val="00E256C2"/>
    <w:rsid w:val="00E26B02"/>
    <w:rsid w:val="00E3433A"/>
    <w:rsid w:val="00E358D2"/>
    <w:rsid w:val="00E437B5"/>
    <w:rsid w:val="00E46B0F"/>
    <w:rsid w:val="00E5046B"/>
    <w:rsid w:val="00E52AC4"/>
    <w:rsid w:val="00E61ED4"/>
    <w:rsid w:val="00E6463E"/>
    <w:rsid w:val="00E702EF"/>
    <w:rsid w:val="00E77A47"/>
    <w:rsid w:val="00E83115"/>
    <w:rsid w:val="00E833C0"/>
    <w:rsid w:val="00E94DDF"/>
    <w:rsid w:val="00E97731"/>
    <w:rsid w:val="00EA00CE"/>
    <w:rsid w:val="00EA1E5F"/>
    <w:rsid w:val="00EA6C86"/>
    <w:rsid w:val="00EA7FC7"/>
    <w:rsid w:val="00EB24C4"/>
    <w:rsid w:val="00EB4BBC"/>
    <w:rsid w:val="00EB4D92"/>
    <w:rsid w:val="00ED3217"/>
    <w:rsid w:val="00ED7971"/>
    <w:rsid w:val="00EE1C00"/>
    <w:rsid w:val="00EE20F7"/>
    <w:rsid w:val="00EF074E"/>
    <w:rsid w:val="00EF4432"/>
    <w:rsid w:val="00EF5DED"/>
    <w:rsid w:val="00EF66FC"/>
    <w:rsid w:val="00F01AAB"/>
    <w:rsid w:val="00F030E7"/>
    <w:rsid w:val="00F06A93"/>
    <w:rsid w:val="00F10C4C"/>
    <w:rsid w:val="00F14565"/>
    <w:rsid w:val="00F16944"/>
    <w:rsid w:val="00F307D9"/>
    <w:rsid w:val="00F3131F"/>
    <w:rsid w:val="00F3290B"/>
    <w:rsid w:val="00F35EEC"/>
    <w:rsid w:val="00F3641C"/>
    <w:rsid w:val="00F42AD7"/>
    <w:rsid w:val="00F45E3F"/>
    <w:rsid w:val="00F46ECB"/>
    <w:rsid w:val="00F5134B"/>
    <w:rsid w:val="00F52576"/>
    <w:rsid w:val="00F527E6"/>
    <w:rsid w:val="00F52EB0"/>
    <w:rsid w:val="00F6220C"/>
    <w:rsid w:val="00F62AA1"/>
    <w:rsid w:val="00F74419"/>
    <w:rsid w:val="00F76E3F"/>
    <w:rsid w:val="00F777D9"/>
    <w:rsid w:val="00F820EE"/>
    <w:rsid w:val="00F86C97"/>
    <w:rsid w:val="00F92CD3"/>
    <w:rsid w:val="00F95D66"/>
    <w:rsid w:val="00FA1513"/>
    <w:rsid w:val="00FB7295"/>
    <w:rsid w:val="00FB7E99"/>
    <w:rsid w:val="00FC2A15"/>
    <w:rsid w:val="00FC338C"/>
    <w:rsid w:val="00FC4D61"/>
    <w:rsid w:val="00FC6761"/>
    <w:rsid w:val="00FD0C97"/>
    <w:rsid w:val="00FE6CD7"/>
    <w:rsid w:val="00FF03C6"/>
    <w:rsid w:val="00FF1C08"/>
    <w:rsid w:val="00FF27D9"/>
    <w:rsid w:val="00FF3EC0"/>
    <w:rsid w:val="00F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7C46"/>
  <w15:docId w15:val="{E2FD04DF-4DE4-4261-8A2E-4DE5A112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Глава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5B4C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6603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E26A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8E26AE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aliases w:val="Bullet 1,Use Case List Paragraph"/>
    <w:basedOn w:val="a"/>
    <w:link w:val="a5"/>
    <w:uiPriority w:val="34"/>
    <w:qFormat/>
    <w:rsid w:val="00325BA8"/>
    <w:pPr>
      <w:ind w:left="720"/>
      <w:contextualSpacing/>
    </w:pPr>
  </w:style>
  <w:style w:type="table" w:styleId="a6">
    <w:name w:val="Table Grid"/>
    <w:basedOn w:val="a1"/>
    <w:uiPriority w:val="39"/>
    <w:rsid w:val="00367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1 Знак,Use Case List Paragraph Знак"/>
    <w:link w:val="a4"/>
    <w:uiPriority w:val="34"/>
    <w:locked/>
    <w:rsid w:val="00D22D3F"/>
  </w:style>
  <w:style w:type="paragraph" w:styleId="a7">
    <w:name w:val="header"/>
    <w:basedOn w:val="a"/>
    <w:link w:val="a8"/>
    <w:uiPriority w:val="99"/>
    <w:unhideWhenUsed/>
    <w:rsid w:val="00642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2885"/>
  </w:style>
  <w:style w:type="paragraph" w:styleId="a9">
    <w:name w:val="footer"/>
    <w:basedOn w:val="a"/>
    <w:link w:val="aa"/>
    <w:uiPriority w:val="99"/>
    <w:unhideWhenUsed/>
    <w:rsid w:val="00642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2885"/>
  </w:style>
  <w:style w:type="paragraph" w:customStyle="1" w:styleId="Pa2">
    <w:name w:val="Pa2"/>
    <w:basedOn w:val="a"/>
    <w:next w:val="a"/>
    <w:uiPriority w:val="99"/>
    <w:rsid w:val="000F4D19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15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B12D6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12D6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12D6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12D6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12D60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B12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12D60"/>
    <w:rPr>
      <w:rFonts w:ascii="Segoe UI" w:hAnsi="Segoe UI" w:cs="Segoe UI"/>
      <w:sz w:val="18"/>
      <w:szCs w:val="18"/>
    </w:rPr>
  </w:style>
  <w:style w:type="paragraph" w:styleId="af2">
    <w:name w:val="Revision"/>
    <w:hidden/>
    <w:uiPriority w:val="99"/>
    <w:semiHidden/>
    <w:rsid w:val="009B21DD"/>
    <w:pPr>
      <w:spacing w:after="0" w:line="240" w:lineRule="auto"/>
    </w:pPr>
  </w:style>
  <w:style w:type="paragraph" w:styleId="af3">
    <w:name w:val="Normal (Web)"/>
    <w:basedOn w:val="a"/>
    <w:uiPriority w:val="99"/>
    <w:semiHidden/>
    <w:unhideWhenUsed/>
    <w:rsid w:val="007B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660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aliases w:val="Глава Знак,Document Header1 Знак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basedOn w:val="a0"/>
    <w:link w:val="1"/>
    <w:uiPriority w:val="99"/>
    <w:rsid w:val="005B4C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11">
    <w:name w:val="Основной текст Знак1"/>
    <w:basedOn w:val="a0"/>
    <w:link w:val="af4"/>
    <w:uiPriority w:val="99"/>
    <w:rsid w:val="00C844D1"/>
    <w:rPr>
      <w:rFonts w:ascii="Times New Roman" w:hAnsi="Times New Roman" w:cs="Times New Roman"/>
      <w:shd w:val="clear" w:color="auto" w:fill="FFFFFF"/>
    </w:rPr>
  </w:style>
  <w:style w:type="paragraph" w:styleId="af4">
    <w:name w:val="Body Text"/>
    <w:basedOn w:val="a"/>
    <w:link w:val="11"/>
    <w:uiPriority w:val="99"/>
    <w:rsid w:val="00C844D1"/>
    <w:pPr>
      <w:widowControl w:val="0"/>
      <w:shd w:val="clear" w:color="auto" w:fill="FFFFFF"/>
      <w:spacing w:after="0" w:line="317" w:lineRule="exact"/>
      <w:ind w:hanging="400"/>
    </w:pPr>
    <w:rPr>
      <w:rFonts w:ascii="Times New Roman" w:hAnsi="Times New Roman" w:cs="Times New Roman"/>
    </w:rPr>
  </w:style>
  <w:style w:type="character" w:customStyle="1" w:styleId="af5">
    <w:name w:val="Основной текст Знак"/>
    <w:basedOn w:val="a0"/>
    <w:uiPriority w:val="99"/>
    <w:semiHidden/>
    <w:rsid w:val="00C844D1"/>
  </w:style>
  <w:style w:type="character" w:customStyle="1" w:styleId="110">
    <w:name w:val="Основной текст + 11"/>
    <w:aliases w:val="5 pt"/>
    <w:basedOn w:val="11"/>
    <w:uiPriority w:val="99"/>
    <w:rsid w:val="005C4609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paragraph" w:customStyle="1" w:styleId="CM19">
    <w:name w:val="CM19"/>
    <w:basedOn w:val="Default"/>
    <w:next w:val="Default"/>
    <w:rsid w:val="00BC7A94"/>
    <w:pPr>
      <w:widowControl w:val="0"/>
      <w:spacing w:line="240" w:lineRule="atLeast"/>
      <w:jc w:val="both"/>
    </w:pPr>
    <w:rPr>
      <w:color w:val="auto"/>
      <w:lang w:eastAsia="ru-RU"/>
    </w:rPr>
  </w:style>
  <w:style w:type="paragraph" w:customStyle="1" w:styleId="CM20">
    <w:name w:val="CM20"/>
    <w:basedOn w:val="Default"/>
    <w:next w:val="Default"/>
    <w:rsid w:val="00BC7A94"/>
    <w:pPr>
      <w:widowControl w:val="0"/>
      <w:spacing w:line="240" w:lineRule="atLeast"/>
      <w:jc w:val="both"/>
    </w:pPr>
    <w:rPr>
      <w:color w:val="auto"/>
      <w:lang w:eastAsia="ru-RU"/>
    </w:rPr>
  </w:style>
  <w:style w:type="paragraph" w:customStyle="1" w:styleId="CM26">
    <w:name w:val="CM26"/>
    <w:basedOn w:val="Default"/>
    <w:next w:val="Default"/>
    <w:rsid w:val="00BC7A94"/>
    <w:pPr>
      <w:widowControl w:val="0"/>
      <w:spacing w:line="240" w:lineRule="atLeast"/>
      <w:jc w:val="both"/>
    </w:pPr>
    <w:rPr>
      <w:color w:val="auto"/>
      <w:lang w:eastAsia="ru-RU"/>
    </w:rPr>
  </w:style>
  <w:style w:type="paragraph" w:customStyle="1" w:styleId="12">
    <w:name w:val="Абзац списка1"/>
    <w:basedOn w:val="a"/>
    <w:rsid w:val="00BC7A94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CD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CD6D14"/>
    <w:rPr>
      <w:color w:val="0000FF"/>
      <w:u w:val="single"/>
    </w:rPr>
  </w:style>
  <w:style w:type="paragraph" w:styleId="af7">
    <w:name w:val="TOC Heading"/>
    <w:basedOn w:val="1"/>
    <w:next w:val="a"/>
    <w:uiPriority w:val="39"/>
    <w:unhideWhenUsed/>
    <w:qFormat/>
    <w:rsid w:val="005D524E"/>
    <w:pPr>
      <w:spacing w:line="276" w:lineRule="auto"/>
      <w:outlineLvl w:val="9"/>
    </w:pPr>
    <w:rPr>
      <w:rFonts w:cs="Times New Roman"/>
      <w:color w:val="365F91"/>
      <w:lang w:eastAsia="ru-RU"/>
    </w:rPr>
  </w:style>
  <w:style w:type="paragraph" w:customStyle="1" w:styleId="af8">
    <w:name w:val="Заголовок главы"/>
    <w:basedOn w:val="1"/>
    <w:link w:val="af9"/>
    <w:qFormat/>
    <w:rsid w:val="005D524E"/>
    <w:pPr>
      <w:widowControl w:val="0"/>
      <w:autoSpaceDE w:val="0"/>
      <w:autoSpaceDN w:val="0"/>
      <w:spacing w:line="240" w:lineRule="auto"/>
      <w:jc w:val="both"/>
    </w:pPr>
    <w:rPr>
      <w:rFonts w:ascii="Times New Roman" w:hAnsi="Times New Roman" w:cs="Times New Roman"/>
      <w:color w:val="auto"/>
      <w:lang w:eastAsia="ru-RU"/>
    </w:rPr>
  </w:style>
  <w:style w:type="character" w:customStyle="1" w:styleId="af9">
    <w:name w:val="Заголовок главы Знак"/>
    <w:link w:val="af8"/>
    <w:locked/>
    <w:rsid w:val="005D524E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B699D"/>
    <w:pPr>
      <w:tabs>
        <w:tab w:val="left" w:pos="660"/>
      </w:tabs>
      <w:spacing w:after="100"/>
      <w:ind w:right="281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5D524E"/>
    <w:pPr>
      <w:spacing w:after="100"/>
      <w:ind w:left="220"/>
    </w:pPr>
  </w:style>
  <w:style w:type="paragraph" w:styleId="afa">
    <w:name w:val="footnote text"/>
    <w:basedOn w:val="a"/>
    <w:link w:val="afb"/>
    <w:uiPriority w:val="99"/>
    <w:semiHidden/>
    <w:rsid w:val="000E719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0E719A"/>
    <w:rPr>
      <w:rFonts w:ascii="Calibri" w:eastAsia="Times New Roman" w:hAnsi="Calibri" w:cs="Times New Roman"/>
      <w:sz w:val="20"/>
      <w:szCs w:val="20"/>
    </w:rPr>
  </w:style>
  <w:style w:type="character" w:styleId="afc">
    <w:name w:val="footnote reference"/>
    <w:basedOn w:val="a0"/>
    <w:uiPriority w:val="99"/>
    <w:semiHidden/>
    <w:rsid w:val="000E719A"/>
    <w:rPr>
      <w:rFonts w:cs="Times New Roman"/>
      <w:vertAlign w:val="superscript"/>
    </w:rPr>
  </w:style>
  <w:style w:type="paragraph" w:styleId="30">
    <w:name w:val="toc 3"/>
    <w:basedOn w:val="a"/>
    <w:next w:val="a"/>
    <w:autoRedefine/>
    <w:uiPriority w:val="39"/>
    <w:unhideWhenUsed/>
    <w:rsid w:val="00A84069"/>
    <w:pPr>
      <w:tabs>
        <w:tab w:val="left" w:pos="1200"/>
        <w:tab w:val="right" w:leader="dot" w:pos="9627"/>
      </w:tabs>
      <w:spacing w:after="0" w:line="240" w:lineRule="auto"/>
      <w:ind w:left="709"/>
      <w:jc w:val="both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2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7734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4E"/>
    <w:rsid w:val="0088754E"/>
    <w:rsid w:val="0092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5621C31D8744B259F171FA5448BD886">
    <w:name w:val="F5621C31D8744B259F171FA5448BD886"/>
    <w:rsid w:val="0088754E"/>
  </w:style>
  <w:style w:type="paragraph" w:customStyle="1" w:styleId="5972C67B196B4C599598D9E9DA16A2C9">
    <w:name w:val="5972C67B196B4C599598D9E9DA16A2C9"/>
    <w:rsid w:val="0088754E"/>
  </w:style>
  <w:style w:type="paragraph" w:customStyle="1" w:styleId="C54EF0490B0143DD983FABAE3C61D926">
    <w:name w:val="C54EF0490B0143DD983FABAE3C61D926"/>
    <w:rsid w:val="008875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BB185-39C7-48A4-BAD5-F9CAF3DB3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13</Pages>
  <Words>3397</Words>
  <Characters>19366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Директорова</dc:creator>
  <cp:lastModifiedBy>Сысоев Павел</cp:lastModifiedBy>
  <cp:revision>34</cp:revision>
  <cp:lastPrinted>2018-06-14T07:09:00Z</cp:lastPrinted>
  <dcterms:created xsi:type="dcterms:W3CDTF">2018-12-03T12:04:00Z</dcterms:created>
  <dcterms:modified xsi:type="dcterms:W3CDTF">2018-12-19T12:05:00Z</dcterms:modified>
</cp:coreProperties>
</file>